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64B0" w:rsidRDefault="009B64B0" w:rsidP="009B64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ИЗВЕЩЕНИЕ</w:t>
      </w:r>
    </w:p>
    <w:p w:rsidR="009B64B0" w:rsidRDefault="009B64B0" w:rsidP="009B64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выявлении правообладателей ранее учтенного объекта недвижимости, расположенного по адресу:Республика Мордовия, Темниковский муниципальный район, Андреевское сельское поселение, д. Андреевка, ул. Молодежная, д. 1 кв.54</w:t>
      </w:r>
    </w:p>
    <w:p w:rsidR="009B64B0" w:rsidRDefault="009B64B0" w:rsidP="009B64B0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9B64B0" w:rsidRDefault="009B64B0" w:rsidP="009B6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соответствии со статьей 69.1 Федерального закона от 13 июля 2015 года №218-ФЗ «О государственной регистрации недвижимости», выявлено:</w:t>
      </w:r>
    </w:p>
    <w:p w:rsidR="009B64B0" w:rsidRDefault="009B64B0" w:rsidP="009B6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отношении квартиры с кадастровым номером 13:19:0204001:567, расположена по адресу: Республика Мордовия, Темниковский муниципальный район, Андреевское сельское поселение, д.Андреевка, ул.Молодежная, д.1 кв.54, площадью 53,0 кв.м. в качестве его правообладателя , владеющего данным объектом на праве </w:t>
      </w:r>
    </w:p>
    <w:p w:rsidR="009B64B0" w:rsidRDefault="009B64B0" w:rsidP="009B64B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выявлена собственница Кондрашкина Светлана Александровна  </w:t>
      </w:r>
    </w:p>
    <w:p w:rsidR="009B64B0" w:rsidRDefault="009B64B0" w:rsidP="009B64B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Рекомендовать </w:t>
      </w:r>
      <w:r>
        <w:rPr>
          <w:rFonts w:ascii="Times New Roman" w:hAnsi="Times New Roman" w:cs="Times New Roman"/>
          <w:sz w:val="24"/>
          <w:szCs w:val="24"/>
        </w:rPr>
        <w:t xml:space="preserve">Кондрашкиной Светлане Александровне </w:t>
      </w:r>
      <w:r>
        <w:rPr>
          <w:rFonts w:ascii="Times New Roman" w:hAnsi="Times New Roman" w:cs="Times New Roman"/>
          <w:sz w:val="26"/>
          <w:szCs w:val="26"/>
        </w:rPr>
        <w:t>зарегистрировать право собственности в Едином государственном реестре недвижимости на выявленный ранее объект недвижимости.</w:t>
      </w:r>
    </w:p>
    <w:p w:rsidR="009B64B0" w:rsidRDefault="009B64B0" w:rsidP="009B64B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В соответствии с частью 11 статьи 69.1 Федерального закона от 13 июля 2015 года №218-ФЗ «О государственной регистрации недвижимости» лицо, выявленное в качестве правообладателя ранее учтенного объекта недвижимости, либо иное зарегистрированное лицо вправе предоставить в письменной форме или в форме электронного документа возражения относительно сведений о правообладателе ранее учтенного объекта недвижимости, указанных в проекте распоряжения, с приложением обосновывающих документов, свидетельствующих о том, что такое лицо не является правообладателем указанного объекта недвижимости, в течении 30 дней со дня получения указанным лицом проекта распоряжения.</w:t>
      </w:r>
    </w:p>
    <w:p w:rsidR="009B64B0" w:rsidRDefault="009B64B0" w:rsidP="009B64B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000000" w:rsidRDefault="009B64B0"/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9B64B0"/>
    <w:rsid w:val="009B64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4998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2023-04-11T08:05:00Z</dcterms:created>
  <dcterms:modified xsi:type="dcterms:W3CDTF">2023-04-11T08:05:00Z</dcterms:modified>
</cp:coreProperties>
</file>