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адресу:</w:t>
      </w:r>
      <w:r w:rsidR="003C5E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Пурдошанское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</w:t>
      </w:r>
      <w:r w:rsidR="003C5E61">
        <w:rPr>
          <w:rFonts w:ascii="Times New Roman" w:hAnsi="Times New Roman" w:cs="Times New Roman"/>
          <w:b/>
          <w:sz w:val="28"/>
          <w:szCs w:val="28"/>
        </w:rPr>
        <w:t>Пурдо</w:t>
      </w:r>
      <w:bookmarkStart w:id="0" w:name="_GoBack"/>
      <w:bookmarkEnd w:id="0"/>
      <w:r w:rsidR="003C5E61">
        <w:rPr>
          <w:rFonts w:ascii="Times New Roman" w:hAnsi="Times New Roman" w:cs="Times New Roman"/>
          <w:b/>
          <w:sz w:val="28"/>
          <w:szCs w:val="28"/>
        </w:rPr>
        <w:t>шки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 ул.</w:t>
      </w:r>
      <w:r w:rsidR="003C5E61">
        <w:rPr>
          <w:rFonts w:ascii="Times New Roman" w:hAnsi="Times New Roman" w:cs="Times New Roman"/>
          <w:b/>
          <w:sz w:val="28"/>
          <w:szCs w:val="28"/>
        </w:rPr>
        <w:t xml:space="preserve"> Куйбышева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3C5E61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3C5E61">
        <w:rPr>
          <w:rFonts w:ascii="Times New Roman" w:hAnsi="Times New Roman" w:cs="Times New Roman"/>
          <w:sz w:val="28"/>
          <w:szCs w:val="28"/>
          <w:highlight w:val="yellow"/>
        </w:rPr>
        <w:t>0324002:1058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r w:rsidR="008F0609">
        <w:rPr>
          <w:rFonts w:ascii="Times New Roman" w:hAnsi="Times New Roman" w:cs="Times New Roman"/>
          <w:sz w:val="28"/>
          <w:szCs w:val="28"/>
        </w:rPr>
        <w:t xml:space="preserve">Пурдошанское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</w:t>
      </w:r>
      <w:r w:rsidR="003C5E61">
        <w:rPr>
          <w:rFonts w:ascii="Times New Roman" w:hAnsi="Times New Roman" w:cs="Times New Roman"/>
          <w:sz w:val="28"/>
          <w:szCs w:val="28"/>
        </w:rPr>
        <w:t>Пурдошки, ул. Куйбышева</w:t>
      </w:r>
      <w:r w:rsidR="00666414" w:rsidRPr="0066641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3C5E61">
        <w:rPr>
          <w:rFonts w:ascii="Times New Roman" w:hAnsi="Times New Roman" w:cs="Times New Roman"/>
          <w:sz w:val="28"/>
          <w:szCs w:val="28"/>
        </w:rPr>
        <w:t xml:space="preserve"> 2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3C5E61">
        <w:rPr>
          <w:rFonts w:ascii="Times New Roman" w:hAnsi="Times New Roman" w:cs="Times New Roman"/>
          <w:sz w:val="28"/>
          <w:szCs w:val="28"/>
        </w:rPr>
        <w:t>85,9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</w:t>
      </w:r>
      <w:r w:rsidR="003C5E61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</w:t>
      </w:r>
      <w:r w:rsidR="00DD5290">
        <w:rPr>
          <w:rFonts w:ascii="Times New Roman" w:hAnsi="Times New Roman" w:cs="Times New Roman"/>
          <w:sz w:val="28"/>
          <w:szCs w:val="28"/>
        </w:rPr>
        <w:t>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5E61">
        <w:rPr>
          <w:rFonts w:ascii="Times New Roman" w:hAnsi="Times New Roman" w:cs="Times New Roman"/>
          <w:sz w:val="28"/>
          <w:szCs w:val="28"/>
        </w:rPr>
        <w:t>Киселев Василий Иванович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3C5E61">
        <w:rPr>
          <w:rFonts w:ascii="Times New Roman" w:hAnsi="Times New Roman" w:cs="Times New Roman"/>
          <w:sz w:val="28"/>
          <w:szCs w:val="28"/>
        </w:rPr>
        <w:t>Киселеву Василию Ивановичу</w:t>
      </w:r>
      <w:r w:rsidR="00250A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250AE8"/>
    <w:rsid w:val="002A74A5"/>
    <w:rsid w:val="002A7947"/>
    <w:rsid w:val="00361D4D"/>
    <w:rsid w:val="003C5E61"/>
    <w:rsid w:val="004C0EF5"/>
    <w:rsid w:val="004F3D1F"/>
    <w:rsid w:val="00666414"/>
    <w:rsid w:val="00690F08"/>
    <w:rsid w:val="006B2C3F"/>
    <w:rsid w:val="006B7DEA"/>
    <w:rsid w:val="007C5E9E"/>
    <w:rsid w:val="008228C3"/>
    <w:rsid w:val="0086658B"/>
    <w:rsid w:val="008F0609"/>
    <w:rsid w:val="00A9082D"/>
    <w:rsid w:val="00D26EFE"/>
    <w:rsid w:val="00DD5290"/>
    <w:rsid w:val="00E4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E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C5E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3</cp:revision>
  <cp:lastPrinted>2023-05-02T07:10:00Z</cp:lastPrinted>
  <dcterms:created xsi:type="dcterms:W3CDTF">2023-05-02T07:03:00Z</dcterms:created>
  <dcterms:modified xsi:type="dcterms:W3CDTF">2023-05-02T07:10:00Z</dcterms:modified>
</cp:coreProperties>
</file>