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22513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13DF" w:rsidRDefault="00CA13DF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2E6899" w:rsidRDefault="002E6899" w:rsidP="002E6899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Мировым судьей судебного участка Темниковского района рассмотрены дела об административных правонарушениях, возбужденные прокуратурой района в отношении и.о. главы Темниковского городского поселения и и.о. главы Андреевского сельского поселения, по фактам заключения администрациями поселений договоров за пределами лимитов бюджетных средств. </w:t>
      </w:r>
    </w:p>
    <w:p w:rsidR="002E6899" w:rsidRDefault="002E6899" w:rsidP="002E6899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>Ранее проведенн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ыми</w:t>
      </w: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прокуратурой района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проверками установлено, что </w:t>
      </w:r>
      <w:r w:rsidRPr="002F225C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городского поселения </w:t>
      </w:r>
      <w:r w:rsidRPr="002F225C">
        <w:rPr>
          <w:rFonts w:ascii="Times New Roman" w:hAnsi="Times New Roman" w:cs="Times New Roman"/>
          <w:sz w:val="28"/>
          <w:szCs w:val="28"/>
        </w:rPr>
        <w:t xml:space="preserve">заключен </w:t>
      </w:r>
      <w:r>
        <w:rPr>
          <w:rFonts w:ascii="Times New Roman" w:hAnsi="Times New Roman" w:cs="Times New Roman"/>
          <w:sz w:val="28"/>
          <w:szCs w:val="28"/>
        </w:rPr>
        <w:t xml:space="preserve">договор </w:t>
      </w:r>
      <w:r w:rsidRPr="00744A58">
        <w:rPr>
          <w:rFonts w:ascii="Times New Roman" w:hAnsi="Times New Roman" w:cs="Times New Roman"/>
          <w:color w:val="000000"/>
          <w:sz w:val="28"/>
          <w:szCs w:val="28"/>
        </w:rPr>
        <w:t>на выполнение услуги по разработке дизайн-проекта по капитальному ремонту объекта «Благоустройство</w:t>
      </w:r>
      <w:r>
        <w:rPr>
          <w:rFonts w:ascii="Times New Roman" w:hAnsi="Times New Roman" w:cs="Times New Roman"/>
          <w:sz w:val="28"/>
          <w:szCs w:val="28"/>
        </w:rPr>
        <w:t xml:space="preserve"> ул. Ленина в г. Темников Темниковского муниципального района», а администрацией Андреевского сельского поселения – договор на поставку оборудования. </w:t>
      </w:r>
      <w:r w:rsidRPr="002F225C">
        <w:rPr>
          <w:rFonts w:ascii="Times New Roman" w:hAnsi="Times New Roman" w:cs="Times New Roman"/>
          <w:sz w:val="28"/>
          <w:szCs w:val="28"/>
        </w:rPr>
        <w:t xml:space="preserve">Однако </w:t>
      </w:r>
      <w:r>
        <w:rPr>
          <w:rFonts w:ascii="Times New Roman" w:hAnsi="Times New Roman" w:cs="Times New Roman"/>
          <w:sz w:val="28"/>
          <w:szCs w:val="28"/>
        </w:rPr>
        <w:t xml:space="preserve">цена </w:t>
      </w:r>
      <w:r w:rsidRPr="002F225C">
        <w:rPr>
          <w:rFonts w:ascii="Times New Roman" w:hAnsi="Times New Roman" w:cs="Times New Roman"/>
          <w:sz w:val="28"/>
          <w:szCs w:val="28"/>
        </w:rPr>
        <w:t>по данн</w:t>
      </w:r>
      <w:r>
        <w:rPr>
          <w:rFonts w:ascii="Times New Roman" w:hAnsi="Times New Roman" w:cs="Times New Roman"/>
          <w:sz w:val="28"/>
          <w:szCs w:val="28"/>
        </w:rPr>
        <w:t xml:space="preserve">ым договорам </w:t>
      </w:r>
      <w:r w:rsidRPr="002F225C">
        <w:rPr>
          <w:rFonts w:ascii="Times New Roman" w:hAnsi="Times New Roman" w:cs="Times New Roman"/>
          <w:sz w:val="28"/>
          <w:szCs w:val="28"/>
        </w:rPr>
        <w:t xml:space="preserve">с учетом ранее заключенных сделок превысила объем финансирования по строке </w:t>
      </w:r>
      <w:r w:rsidRPr="00DA35F1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744A58">
        <w:rPr>
          <w:rFonts w:ascii="Times New Roman" w:hAnsi="Times New Roman" w:cs="Times New Roman"/>
          <w:color w:val="000000"/>
          <w:sz w:val="28"/>
          <w:szCs w:val="28"/>
        </w:rPr>
        <w:t>прочая закупка товаров, работ и услуг для обеспечения муниципальных нужд», определенный решени</w:t>
      </w:r>
      <w:r>
        <w:rPr>
          <w:rFonts w:ascii="Times New Roman" w:hAnsi="Times New Roman" w:cs="Times New Roman"/>
          <w:color w:val="000000"/>
          <w:sz w:val="28"/>
          <w:szCs w:val="28"/>
        </w:rPr>
        <w:t>ями представительных органов власти о</w:t>
      </w:r>
      <w:r w:rsidRPr="00744A58">
        <w:rPr>
          <w:rFonts w:ascii="Times New Roman" w:hAnsi="Times New Roman" w:cs="Times New Roman"/>
          <w:color w:val="000000"/>
          <w:sz w:val="28"/>
          <w:szCs w:val="28"/>
        </w:rPr>
        <w:t xml:space="preserve"> бюджете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Мировым судьей и.о. глав привлечены к административной ответственности по статьям 15.15.10 КоАП РФ и им назначено наказание в виде штрафа в размере 20 000 рублей каждому. </w:t>
      </w:r>
    </w:p>
    <w:p w:rsidR="002E6899" w:rsidRDefault="002E6899" w:rsidP="002E6899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Постановления суда вступили в законную силу. </w:t>
      </w:r>
    </w:p>
    <w:p w:rsidR="004E4776" w:rsidRPr="004E4776" w:rsidRDefault="004E4776" w:rsidP="004E4776">
      <w:pPr>
        <w:rPr>
          <w:rFonts w:ascii="Times New Roman CYR" w:hAnsi="Times New Roman CYR" w:cs="Times New Roman CYR"/>
          <w:b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A858DE">
        <w:rPr>
          <w:rFonts w:ascii="Times New Roman" w:hAnsi="Times New Roman" w:cs="Times New Roman"/>
          <w:i/>
        </w:rPr>
        <w:t>4</w:t>
      </w:r>
      <w:r w:rsidR="002E6899">
        <w:rPr>
          <w:rFonts w:ascii="Times New Roman" w:hAnsi="Times New Roman" w:cs="Times New Roman"/>
          <w:i/>
        </w:rPr>
        <w:t>2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22513">
        <w:rPr>
          <w:rFonts w:ascii="Times New Roman" w:hAnsi="Times New Roman" w:cs="Times New Roman"/>
          <w:i/>
        </w:rPr>
        <w:t>02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D22513">
        <w:rPr>
          <w:rFonts w:ascii="Times New Roman" w:hAnsi="Times New Roman" w:cs="Times New Roman"/>
          <w:i/>
        </w:rPr>
        <w:t>5</w:t>
      </w:r>
      <w:bookmarkStart w:id="0" w:name="_GoBack"/>
      <w:bookmarkEnd w:id="0"/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9F9" w:rsidRDefault="008359F9" w:rsidP="007B1EBD">
      <w:r>
        <w:separator/>
      </w:r>
    </w:p>
  </w:endnote>
  <w:endnote w:type="continuationSeparator" w:id="0">
    <w:p w:rsidR="008359F9" w:rsidRDefault="008359F9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9F9" w:rsidRDefault="008359F9" w:rsidP="007B1EBD">
      <w:r>
        <w:separator/>
      </w:r>
    </w:p>
  </w:footnote>
  <w:footnote w:type="continuationSeparator" w:id="0">
    <w:p w:rsidR="008359F9" w:rsidRDefault="008359F9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59F9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22513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12489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F386BB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68FAE-0907-4CDB-A528-F3BBE9163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4</cp:revision>
  <cp:lastPrinted>2022-06-22T12:42:00Z</cp:lastPrinted>
  <dcterms:created xsi:type="dcterms:W3CDTF">2023-05-02T09:32:00Z</dcterms:created>
  <dcterms:modified xsi:type="dcterms:W3CDTF">2023-05-02T09:34:00Z</dcterms:modified>
</cp:coreProperties>
</file>