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>
      <w:pPr>
        <w:pStyle w:val="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>
      <w:pPr>
        <w:pStyle w:val="6"/>
        <w:shd w:val="clear" w:color="auto" w:fill="FFFFFF"/>
        <w:ind w:firstLine="709"/>
        <w:rPr>
          <w:b w:val="0"/>
          <w:caps/>
          <w:sz w:val="28"/>
          <w:szCs w:val="28"/>
        </w:rPr>
      </w:pPr>
    </w:p>
    <w:p>
      <w:pPr>
        <w:pStyle w:val="6"/>
        <w:shd w:val="clear" w:color="auto" w:fill="FFFFFF"/>
        <w:ind w:firstLine="709"/>
        <w:rPr>
          <w:b w:val="0"/>
          <w:caps/>
          <w:sz w:val="28"/>
          <w:szCs w:val="28"/>
        </w:rPr>
      </w:pPr>
    </w:p>
    <w:p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>
      <w:pPr>
        <w:ind w:firstLine="0"/>
      </w:pPr>
    </w:p>
    <w:p>
      <w:pPr>
        <w:ind w:firstLine="0"/>
        <w:rPr>
          <w:sz w:val="28"/>
          <w:szCs w:val="28"/>
          <w:lang w:val="en-US"/>
        </w:rPr>
      </w:pPr>
      <w:r>
        <w:rPr>
          <w:sz w:val="28"/>
          <w:szCs w:val="28"/>
        </w:rPr>
        <w:t>2</w:t>
      </w:r>
      <w:r>
        <w:rPr>
          <w:rFonts w:hint="default"/>
          <w:sz w:val="28"/>
          <w:szCs w:val="28"/>
          <w:lang w:val="ru-RU"/>
        </w:rPr>
        <w:t>8</w:t>
      </w:r>
      <w:r>
        <w:rPr>
          <w:sz w:val="28"/>
          <w:szCs w:val="28"/>
        </w:rPr>
        <w:t xml:space="preserve"> апреля 2023 г.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                               </w:t>
      </w:r>
      <w:r>
        <w:rPr>
          <w:sz w:val="28"/>
          <w:szCs w:val="28"/>
          <w:lang w:val="en-US"/>
        </w:rPr>
        <w:t xml:space="preserve">     </w:t>
      </w:r>
      <w:r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44</w:t>
      </w:r>
    </w:p>
    <w:p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>
      <w:pPr>
        <w:ind w:firstLine="0"/>
        <w:jc w:val="center"/>
        <w:rPr>
          <w:sz w:val="28"/>
          <w:szCs w:val="28"/>
        </w:rPr>
      </w:pPr>
    </w:p>
    <w:p>
      <w:pPr>
        <w:ind w:firstLine="0"/>
        <w:jc w:val="center"/>
        <w:rPr>
          <w:sz w:val="28"/>
          <w:szCs w:val="28"/>
        </w:rPr>
      </w:pPr>
    </w:p>
    <w:p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>
      <w:pPr>
        <w:ind w:firstLine="709"/>
        <w:rPr>
          <w:sz w:val="28"/>
          <w:szCs w:val="28"/>
        </w:rPr>
      </w:pPr>
      <w:r>
        <w:rPr>
          <w:rStyle w:val="4"/>
          <w:i w:val="0"/>
          <w:sz w:val="28"/>
          <w:szCs w:val="28"/>
        </w:rPr>
        <w:t>1.</w:t>
      </w:r>
      <w:r>
        <w:rPr>
          <w:i/>
          <w:sz w:val="28"/>
          <w:szCs w:val="28"/>
        </w:rPr>
        <w:t xml:space="preserve"> </w:t>
      </w:r>
      <w:r>
        <w:rPr>
          <w:rStyle w:val="4"/>
          <w:i w:val="0"/>
          <w:sz w:val="28"/>
          <w:szCs w:val="28"/>
        </w:rPr>
        <w:t>Земельному участку с кадастровым номером 13:19:02</w:t>
      </w:r>
      <w:r>
        <w:rPr>
          <w:rStyle w:val="4"/>
          <w:rFonts w:hint="default"/>
          <w:i w:val="0"/>
          <w:sz w:val="28"/>
          <w:szCs w:val="28"/>
          <w:lang w:val="ru-RU"/>
        </w:rPr>
        <w:t>21002:</w:t>
      </w:r>
      <w:r>
        <w:rPr>
          <w:rStyle w:val="4"/>
          <w:i w:val="0"/>
          <w:sz w:val="28"/>
          <w:szCs w:val="28"/>
        </w:rPr>
        <w:t>1</w:t>
      </w:r>
      <w:r>
        <w:rPr>
          <w:rStyle w:val="4"/>
          <w:rFonts w:hint="default"/>
          <w:i w:val="0"/>
          <w:sz w:val="28"/>
          <w:szCs w:val="28"/>
          <w:lang w:val="ru-RU"/>
        </w:rPr>
        <w:t>4</w:t>
      </w:r>
      <w:r>
        <w:rPr>
          <w:rStyle w:val="4"/>
          <w:i w:val="0"/>
          <w:sz w:val="28"/>
          <w:szCs w:val="28"/>
        </w:rPr>
        <w:t>, общей площадью 2</w:t>
      </w:r>
      <w:r>
        <w:rPr>
          <w:rStyle w:val="4"/>
          <w:rFonts w:hint="default"/>
          <w:i w:val="0"/>
          <w:sz w:val="28"/>
          <w:szCs w:val="28"/>
          <w:lang w:val="ru-RU"/>
        </w:rPr>
        <w:t>3</w:t>
      </w:r>
      <w:bookmarkStart w:id="0" w:name="_GoBack"/>
      <w:bookmarkEnd w:id="0"/>
      <w:r>
        <w:rPr>
          <w:rStyle w:val="4"/>
          <w:i w:val="0"/>
          <w:sz w:val="28"/>
          <w:szCs w:val="28"/>
        </w:rPr>
        <w:t xml:space="preserve">00  кв. м., присвоить адрес: Россия, Республика  Мордовия, Темниковский  муниципальный район, Русско-Тювеевское  сельское поселение,  деревня Русское Караево, улица </w:t>
      </w:r>
      <w:r>
        <w:rPr>
          <w:rStyle w:val="4"/>
          <w:i w:val="0"/>
          <w:sz w:val="28"/>
          <w:szCs w:val="28"/>
          <w:lang w:val="ru-RU"/>
        </w:rPr>
        <w:t>Центральн</w:t>
      </w:r>
      <w:r>
        <w:rPr>
          <w:rStyle w:val="4"/>
          <w:i w:val="0"/>
          <w:sz w:val="28"/>
          <w:szCs w:val="28"/>
        </w:rPr>
        <w:t xml:space="preserve">ая, земельный участок </w:t>
      </w:r>
      <w:r>
        <w:rPr>
          <w:rStyle w:val="4"/>
          <w:rFonts w:hint="default"/>
          <w:i w:val="0"/>
          <w:sz w:val="28"/>
          <w:szCs w:val="28"/>
          <w:lang w:val="ru-RU"/>
        </w:rPr>
        <w:t>88</w:t>
      </w:r>
      <w:r>
        <w:rPr>
          <w:rStyle w:val="4"/>
          <w:i w:val="0"/>
          <w:sz w:val="28"/>
          <w:szCs w:val="28"/>
        </w:rPr>
        <w:t>.</w:t>
      </w: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709"/>
        <w:rPr>
          <w:sz w:val="28"/>
          <w:szCs w:val="28"/>
        </w:rPr>
      </w:pPr>
    </w:p>
    <w:p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/>
    <w:p/>
    <w:sectPr>
      <w:pgSz w:w="11906" w:h="16838"/>
      <w:pgMar w:top="1134" w:right="567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eastAsia="Times New Roman" w:cs="Times New Roman CYR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rFonts w:cs="Times New Roman"/>
      <w:i/>
      <w:iCs/>
    </w:rPr>
  </w:style>
  <w:style w:type="paragraph" w:styleId="5">
    <w:name w:val="Balloon Text"/>
    <w:basedOn w:val="1"/>
    <w:link w:val="8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6">
    <w:name w:val="Subtitle"/>
    <w:basedOn w:val="1"/>
    <w:link w:val="7"/>
    <w:qFormat/>
    <w:uiPriority w:val="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7">
    <w:name w:val="Подзаголовок Знак"/>
    <w:basedOn w:val="2"/>
    <w:link w:val="6"/>
    <w:qFormat/>
    <w:uiPriority w:val="0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customStyle="1" w:styleId="8">
    <w:name w:val="Текст выноски Знак"/>
    <w:basedOn w:val="2"/>
    <w:link w:val="5"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0F655-A106-4E34-AF2E-1C86B0D1B8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162</Words>
  <Characters>930</Characters>
  <Lines>7</Lines>
  <Paragraphs>2</Paragraphs>
  <TotalTime>233</TotalTime>
  <ScaleCrop>false</ScaleCrop>
  <LinksUpToDate>false</LinksUpToDate>
  <CharactersWithSpaces>1090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2023-04-26T09:39:00Z</dcterms:created>
  <dc:creator>RTADM</dc:creator>
  <cp:lastModifiedBy>RAI</cp:lastModifiedBy>
  <cp:lastPrinted>2023-02-27T09:02:00Z</cp:lastPrinted>
  <dcterms:modified xsi:type="dcterms:W3CDTF">2023-04-30T14:29:39Z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