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F1E44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A70F9">
        <w:rPr>
          <w:rFonts w:ascii="Times New Roman" w:hAnsi="Times New Roman" w:cs="Times New Roman"/>
          <w:sz w:val="28"/>
          <w:szCs w:val="28"/>
        </w:rPr>
        <w:t>1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394EC0"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A858DE">
        <w:rPr>
          <w:rFonts w:ascii="Times New Roman" w:hAnsi="Times New Roman" w:cs="Times New Roman"/>
          <w:sz w:val="28"/>
          <w:szCs w:val="28"/>
        </w:rPr>
        <w:t>40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4E4776" w:rsidRPr="004E4776" w:rsidRDefault="004E4776" w:rsidP="004E4776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4E4776">
        <w:rPr>
          <w:rFonts w:ascii="Times New Roman" w:hAnsi="Times New Roman" w:cs="Times New Roman"/>
          <w:b/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4E4776" w:rsidRPr="004E4776" w:rsidRDefault="004E4776" w:rsidP="004E4776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4E4776">
        <w:rPr>
          <w:rFonts w:ascii="Times New Roman" w:hAnsi="Times New Roman" w:cs="Times New Roman"/>
          <w:b/>
          <w:caps/>
          <w:sz w:val="28"/>
          <w:szCs w:val="28"/>
        </w:rPr>
        <w:t>Республики мордовиЯ</w:t>
      </w:r>
    </w:p>
    <w:p w:rsidR="004E4776" w:rsidRPr="004E4776" w:rsidRDefault="004E4776" w:rsidP="004E4776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4E4776" w:rsidRPr="004E4776" w:rsidRDefault="004E4776" w:rsidP="004E4776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4E4776" w:rsidRPr="004E4776" w:rsidRDefault="004E4776" w:rsidP="004E4776">
      <w:pPr>
        <w:jc w:val="center"/>
        <w:rPr>
          <w:rFonts w:ascii="Times New Roman CYR" w:hAnsi="Times New Roman CYR" w:cs="Times New Roman CYR"/>
          <w:b/>
          <w:sz w:val="34"/>
          <w:szCs w:val="34"/>
        </w:rPr>
      </w:pPr>
      <w:r w:rsidRPr="004E4776">
        <w:rPr>
          <w:rFonts w:ascii="Times New Roman CYR" w:hAnsi="Times New Roman CYR" w:cs="Times New Roman CYR"/>
          <w:b/>
          <w:sz w:val="34"/>
          <w:szCs w:val="34"/>
        </w:rPr>
        <w:t>П О С Т А Н О В Л Е Н И Е</w:t>
      </w:r>
    </w:p>
    <w:p w:rsidR="004E4776" w:rsidRPr="004E4776" w:rsidRDefault="004E4776" w:rsidP="004E4776">
      <w:pPr>
        <w:ind w:firstLine="0"/>
        <w:rPr>
          <w:rFonts w:ascii="Times New Roman CYR" w:hAnsi="Times New Roman CYR" w:cs="Times New Roman CYR"/>
        </w:rPr>
      </w:pPr>
    </w:p>
    <w:p w:rsidR="004E4776" w:rsidRPr="004E4776" w:rsidRDefault="004E4776" w:rsidP="004E4776">
      <w:pPr>
        <w:ind w:firstLine="0"/>
        <w:rPr>
          <w:rFonts w:ascii="Times New Roman CYR" w:hAnsi="Times New Roman CYR" w:cs="Times New Roman CYR"/>
          <w:sz w:val="28"/>
          <w:szCs w:val="28"/>
        </w:rPr>
      </w:pPr>
      <w:r w:rsidRPr="004E4776">
        <w:rPr>
          <w:rFonts w:ascii="Times New Roman CYR" w:hAnsi="Times New Roman CYR" w:cs="Times New Roman CYR"/>
          <w:sz w:val="28"/>
          <w:szCs w:val="28"/>
        </w:rPr>
        <w:t xml:space="preserve">21 апреля 2023 г. </w:t>
      </w:r>
      <w:r w:rsidRPr="004E4776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                                                                            № 40</w:t>
      </w:r>
    </w:p>
    <w:p w:rsidR="004E4776" w:rsidRPr="004E4776" w:rsidRDefault="004E4776" w:rsidP="004E4776">
      <w:pPr>
        <w:ind w:firstLine="0"/>
        <w:jc w:val="center"/>
        <w:rPr>
          <w:rFonts w:ascii="Times New Roman CYR" w:hAnsi="Times New Roman CYR" w:cs="Times New Roman CYR"/>
          <w:sz w:val="28"/>
          <w:szCs w:val="28"/>
        </w:rPr>
      </w:pPr>
      <w:r w:rsidRPr="004E4776">
        <w:rPr>
          <w:rFonts w:ascii="Times New Roman CYR" w:hAnsi="Times New Roman CYR" w:cs="Times New Roman CYR"/>
          <w:sz w:val="28"/>
          <w:szCs w:val="28"/>
        </w:rPr>
        <w:t>д.Русское Тювеево</w:t>
      </w:r>
    </w:p>
    <w:p w:rsidR="004E4776" w:rsidRPr="004E4776" w:rsidRDefault="004E4776" w:rsidP="004E4776">
      <w:pPr>
        <w:ind w:firstLine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4E4776" w:rsidRPr="004E4776" w:rsidRDefault="004E4776" w:rsidP="004E4776">
      <w:pPr>
        <w:ind w:firstLine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4E4776" w:rsidRPr="004E4776" w:rsidRDefault="004E4776" w:rsidP="004E4776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4E4776">
        <w:rPr>
          <w:rFonts w:ascii="Times New Roman CYR" w:hAnsi="Times New Roman CYR" w:cs="Times New Roman CYR"/>
          <w:b/>
          <w:sz w:val="28"/>
          <w:szCs w:val="28"/>
        </w:rPr>
        <w:t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1 квартал 2023 года</w:t>
      </w:r>
    </w:p>
    <w:p w:rsidR="004E4776" w:rsidRPr="004E4776" w:rsidRDefault="004E4776" w:rsidP="004E4776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4E4776" w:rsidRPr="004E4776" w:rsidRDefault="004E4776" w:rsidP="004E4776">
      <w:pPr>
        <w:tabs>
          <w:tab w:val="left" w:pos="2960"/>
        </w:tabs>
        <w:rPr>
          <w:rFonts w:ascii="Times New Roman CYR" w:hAnsi="Times New Roman CYR" w:cs="Times New Roman CYR"/>
          <w:sz w:val="28"/>
          <w:szCs w:val="28"/>
        </w:rPr>
      </w:pPr>
    </w:p>
    <w:p w:rsidR="004E4776" w:rsidRPr="004E4776" w:rsidRDefault="004E4776" w:rsidP="004E4776">
      <w:pPr>
        <w:tabs>
          <w:tab w:val="left" w:pos="2960"/>
        </w:tabs>
        <w:rPr>
          <w:rFonts w:ascii="Times New Roman CYR" w:hAnsi="Times New Roman CYR" w:cs="Times New Roman CYR"/>
          <w:sz w:val="28"/>
          <w:szCs w:val="28"/>
        </w:rPr>
      </w:pPr>
      <w:r w:rsidRPr="004E4776">
        <w:rPr>
          <w:rFonts w:ascii="Times New Roman CYR" w:hAnsi="Times New Roman CYR" w:cs="Times New Roman CYR"/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п о с т а н о в л я е т:</w:t>
      </w:r>
    </w:p>
    <w:p w:rsidR="004E4776" w:rsidRPr="004E4776" w:rsidRDefault="004E4776" w:rsidP="004E4776">
      <w:pPr>
        <w:tabs>
          <w:tab w:val="left" w:pos="2960"/>
        </w:tabs>
        <w:rPr>
          <w:rFonts w:ascii="Times New Roman CYR" w:hAnsi="Times New Roman CYR" w:cs="Times New Roman CYR"/>
          <w:sz w:val="28"/>
          <w:szCs w:val="28"/>
        </w:rPr>
      </w:pPr>
      <w:r w:rsidRPr="004E4776">
        <w:rPr>
          <w:rFonts w:ascii="Times New Roman CYR" w:hAnsi="Times New Roman CYR" w:cs="Times New Roman CYR"/>
          <w:sz w:val="28"/>
          <w:szCs w:val="28"/>
        </w:rPr>
        <w:t xml:space="preserve">     1. Утвердить отчет об исполнении бюджета по администрации Русско-Тювеевского сельского поселения Темниковского муниципального района Республики Мордовия за 1 квартал 2023 года принять (см.приложение);</w:t>
      </w:r>
    </w:p>
    <w:p w:rsidR="004E4776" w:rsidRPr="004E4776" w:rsidRDefault="004E4776" w:rsidP="004E4776">
      <w:pPr>
        <w:tabs>
          <w:tab w:val="left" w:pos="2960"/>
        </w:tabs>
        <w:rPr>
          <w:rFonts w:ascii="Times New Roman CYR" w:hAnsi="Times New Roman CYR" w:cs="Times New Roman CYR"/>
          <w:sz w:val="28"/>
          <w:szCs w:val="28"/>
        </w:rPr>
      </w:pPr>
      <w:r w:rsidRPr="004E4776">
        <w:rPr>
          <w:rFonts w:ascii="Times New Roman CYR" w:hAnsi="Times New Roman CYR" w:cs="Times New Roman CYR"/>
          <w:sz w:val="28"/>
          <w:szCs w:val="28"/>
        </w:rPr>
        <w:t xml:space="preserve">     2. </w:t>
      </w:r>
      <w:r w:rsidRPr="004E4776">
        <w:rPr>
          <w:rFonts w:ascii="Times New Roman CYR" w:hAnsi="Times New Roman CYR" w:cs="Times New Roman CYR"/>
          <w:sz w:val="28"/>
          <w:szCs w:val="28"/>
          <w:bdr w:val="none" w:sz="0" w:space="0" w:color="auto" w:frame="1"/>
        </w:rPr>
        <w:t>Настоящее постановление вступает в силу после дня его официального опубликования и подлежит размещению на официальном сайте Русско-Тювеевского сельского поселения.</w:t>
      </w:r>
    </w:p>
    <w:p w:rsidR="004E4776" w:rsidRPr="004E4776" w:rsidRDefault="004E4776" w:rsidP="004E4776">
      <w:pPr>
        <w:tabs>
          <w:tab w:val="left" w:pos="2960"/>
        </w:tabs>
        <w:rPr>
          <w:rFonts w:ascii="Times New Roman CYR" w:hAnsi="Times New Roman CYR" w:cs="Times New Roman CYR"/>
          <w:sz w:val="28"/>
          <w:szCs w:val="28"/>
        </w:rPr>
      </w:pPr>
    </w:p>
    <w:p w:rsidR="004E4776" w:rsidRPr="004E4776" w:rsidRDefault="004E4776" w:rsidP="004E4776">
      <w:pPr>
        <w:tabs>
          <w:tab w:val="left" w:pos="2960"/>
        </w:tabs>
        <w:rPr>
          <w:rFonts w:ascii="Times New Roman CYR" w:hAnsi="Times New Roman CYR" w:cs="Times New Roman CYR"/>
          <w:sz w:val="28"/>
          <w:szCs w:val="28"/>
        </w:rPr>
      </w:pPr>
    </w:p>
    <w:p w:rsidR="004E4776" w:rsidRPr="004E4776" w:rsidRDefault="004E4776" w:rsidP="004E4776">
      <w:pPr>
        <w:tabs>
          <w:tab w:val="left" w:pos="2960"/>
        </w:tabs>
        <w:rPr>
          <w:rFonts w:ascii="Times New Roman CYR" w:hAnsi="Times New Roman CYR" w:cs="Times New Roman CYR"/>
          <w:sz w:val="28"/>
          <w:szCs w:val="28"/>
        </w:rPr>
      </w:pPr>
    </w:p>
    <w:p w:rsidR="004E4776" w:rsidRPr="004E4776" w:rsidRDefault="004E4776" w:rsidP="004E4776">
      <w:pPr>
        <w:tabs>
          <w:tab w:val="left" w:pos="2960"/>
        </w:tabs>
        <w:ind w:firstLine="0"/>
        <w:rPr>
          <w:rFonts w:ascii="Times New Roman CYR" w:hAnsi="Times New Roman CYR" w:cs="Times New Roman CYR"/>
          <w:sz w:val="28"/>
          <w:szCs w:val="28"/>
        </w:rPr>
      </w:pPr>
      <w:r w:rsidRPr="004E4776">
        <w:rPr>
          <w:rFonts w:ascii="Times New Roman CYR" w:hAnsi="Times New Roman CYR" w:cs="Times New Roman CYR"/>
          <w:sz w:val="28"/>
          <w:szCs w:val="28"/>
        </w:rPr>
        <w:t>И.о. главы Русско-Тювеевского</w:t>
      </w:r>
    </w:p>
    <w:p w:rsidR="004E4776" w:rsidRPr="004E4776" w:rsidRDefault="004E4776" w:rsidP="004E4776">
      <w:pPr>
        <w:ind w:firstLine="0"/>
        <w:rPr>
          <w:rFonts w:ascii="Times New Roman CYR" w:hAnsi="Times New Roman CYR" w:cs="Times New Roman CYR"/>
          <w:sz w:val="28"/>
          <w:szCs w:val="28"/>
        </w:rPr>
      </w:pPr>
      <w:r w:rsidRPr="004E4776">
        <w:rPr>
          <w:rFonts w:ascii="Times New Roman CYR" w:hAnsi="Times New Roman CYR" w:cs="Times New Roman CYR"/>
          <w:sz w:val="28"/>
          <w:szCs w:val="28"/>
        </w:rPr>
        <w:t>сельского поселения                                                                               О.И. Бондарчук</w:t>
      </w:r>
    </w:p>
    <w:p w:rsidR="004E4776" w:rsidRPr="004E4776" w:rsidRDefault="004E4776" w:rsidP="004E4776">
      <w:pPr>
        <w:rPr>
          <w:rFonts w:ascii="Times New Roman CYR" w:hAnsi="Times New Roman CYR" w:cs="Times New Roman CYR"/>
          <w:b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A858DE">
        <w:rPr>
          <w:rFonts w:ascii="Times New Roman" w:hAnsi="Times New Roman" w:cs="Times New Roman"/>
          <w:i/>
        </w:rPr>
        <w:t>40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2F1E44">
        <w:rPr>
          <w:rFonts w:ascii="Times New Roman" w:hAnsi="Times New Roman" w:cs="Times New Roman"/>
          <w:i/>
        </w:rPr>
        <w:t>2</w:t>
      </w:r>
      <w:r w:rsidR="002C07A7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394EC0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76A" w:rsidRDefault="005C176A" w:rsidP="007B1EBD">
      <w:r>
        <w:separator/>
      </w:r>
    </w:p>
  </w:endnote>
  <w:endnote w:type="continuationSeparator" w:id="0">
    <w:p w:rsidR="005C176A" w:rsidRDefault="005C176A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76A" w:rsidRDefault="005C176A" w:rsidP="007B1EBD">
      <w:r>
        <w:separator/>
      </w:r>
    </w:p>
  </w:footnote>
  <w:footnote w:type="continuationSeparator" w:id="0">
    <w:p w:rsidR="005C176A" w:rsidRDefault="005C176A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F1E44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776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BFC"/>
    <w:rsid w:val="00C75775"/>
    <w:rsid w:val="00C8027B"/>
    <w:rsid w:val="00C809DD"/>
    <w:rsid w:val="00C971E2"/>
    <w:rsid w:val="00CA2925"/>
    <w:rsid w:val="00CB0F4F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11FE7A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158A3-37B0-465A-B541-2FE92CC99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6</cp:revision>
  <cp:lastPrinted>2022-06-22T12:42:00Z</cp:lastPrinted>
  <dcterms:created xsi:type="dcterms:W3CDTF">2023-05-02T09:12:00Z</dcterms:created>
  <dcterms:modified xsi:type="dcterms:W3CDTF">2023-05-02T09:28:00Z</dcterms:modified>
</cp:coreProperties>
</file>