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43</w:t>
      </w:r>
      <w:bookmarkStart w:id="0" w:name="_GoBack"/>
      <w:bookmarkEnd w:id="0"/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A177D6" w:rsidRPr="00A977E4" w:rsidRDefault="00A177D6" w:rsidP="00A177D6">
      <w:pPr>
        <w:ind w:firstLine="709"/>
        <w:rPr>
          <w:rFonts w:ascii="Times New Roman" w:hAnsi="Times New Roman" w:cs="Times New Roman"/>
          <w:bCs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Темниковским районным судом 21.04.2023 удовлетворено 5 исковых заявлений прокуратуры </w:t>
      </w:r>
      <w:r w:rsidRPr="00A977E4">
        <w:rPr>
          <w:rFonts w:ascii="Times New Roman" w:hAnsi="Times New Roman" w:cs="Times New Roman"/>
          <w:bCs/>
          <w:spacing w:val="-12"/>
          <w:sz w:val="28"/>
          <w:szCs w:val="28"/>
        </w:rPr>
        <w:t>района к администрациям сельских поселений Темниковского муниципального района о признании незаконным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их</w:t>
      </w:r>
      <w:r w:rsidRPr="00A977E4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бездействия в части непринятия мер по ликвидации несанкционированн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ых</w:t>
      </w:r>
      <w:r w:rsidRPr="00A977E4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свал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ок</w:t>
      </w:r>
      <w:r w:rsidRPr="00A977E4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твердых бытовых отходов, об обязании выполнить действия по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их</w:t>
      </w:r>
      <w:r w:rsidRPr="00A977E4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ликвидации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.</w:t>
      </w:r>
    </w:p>
    <w:p w:rsidR="00A177D6" w:rsidRDefault="00A177D6" w:rsidP="00A177D6">
      <w:pPr>
        <w:pStyle w:val="af1"/>
        <w:ind w:left="0" w:firstLine="720"/>
        <w:rPr>
          <w:rFonts w:ascii="Times New Roman" w:hAnsi="Times New Roman"/>
          <w:sz w:val="28"/>
          <w:szCs w:val="28"/>
        </w:rPr>
      </w:pPr>
      <w:r w:rsidRPr="00A977E4">
        <w:rPr>
          <w:rFonts w:ascii="Times New Roman" w:hAnsi="Times New Roman"/>
          <w:bCs/>
          <w:spacing w:val="-12"/>
          <w:sz w:val="28"/>
          <w:szCs w:val="28"/>
        </w:rPr>
        <w:t>Ранее проведенной прокуратурой</w:t>
      </w:r>
      <w:r w:rsidRPr="00A2426A">
        <w:rPr>
          <w:rFonts w:ascii="Times New Roman" w:hAnsi="Times New Roman"/>
          <w:bCs/>
          <w:color w:val="000000"/>
          <w:sz w:val="28"/>
          <w:szCs w:val="28"/>
        </w:rPr>
        <w:t xml:space="preserve"> района проверкой установлено, что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на территории 5 сельских поселений</w:t>
      </w:r>
      <w:r w:rsidRPr="00A2426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5F23">
        <w:rPr>
          <w:rFonts w:ascii="Times New Roman" w:hAnsi="Times New Roman"/>
          <w:sz w:val="28"/>
          <w:szCs w:val="28"/>
        </w:rPr>
        <w:t>организован</w:t>
      </w:r>
      <w:r>
        <w:rPr>
          <w:rFonts w:ascii="Times New Roman" w:hAnsi="Times New Roman"/>
          <w:sz w:val="28"/>
          <w:szCs w:val="28"/>
        </w:rPr>
        <w:t>ы</w:t>
      </w:r>
      <w:r w:rsidRPr="00A55F23">
        <w:rPr>
          <w:rFonts w:ascii="Times New Roman" w:hAnsi="Times New Roman"/>
          <w:sz w:val="28"/>
          <w:szCs w:val="28"/>
        </w:rPr>
        <w:t xml:space="preserve"> несанкционированн</w:t>
      </w:r>
      <w:r>
        <w:rPr>
          <w:rFonts w:ascii="Times New Roman" w:hAnsi="Times New Roman"/>
          <w:sz w:val="28"/>
          <w:szCs w:val="28"/>
        </w:rPr>
        <w:t>ые</w:t>
      </w:r>
      <w:r w:rsidRPr="00A55F23">
        <w:rPr>
          <w:rFonts w:ascii="Times New Roman" w:hAnsi="Times New Roman"/>
          <w:sz w:val="28"/>
          <w:szCs w:val="28"/>
        </w:rPr>
        <w:t xml:space="preserve"> свалк</w:t>
      </w:r>
      <w:r>
        <w:rPr>
          <w:rFonts w:ascii="Times New Roman" w:hAnsi="Times New Roman"/>
          <w:sz w:val="28"/>
          <w:szCs w:val="28"/>
        </w:rPr>
        <w:t>и</w:t>
      </w:r>
      <w:r w:rsidRPr="00A55F23">
        <w:rPr>
          <w:rFonts w:ascii="Times New Roman" w:hAnsi="Times New Roman"/>
          <w:sz w:val="28"/>
          <w:szCs w:val="28"/>
        </w:rPr>
        <w:t xml:space="preserve"> твердых коммунальных отходов, строительного мусора и других </w:t>
      </w:r>
      <w:r w:rsidRPr="00A977E4">
        <w:rPr>
          <w:rFonts w:ascii="Times New Roman" w:hAnsi="Times New Roman"/>
          <w:sz w:val="28"/>
          <w:szCs w:val="28"/>
        </w:rPr>
        <w:t>отходов</w:t>
      </w:r>
      <w:r>
        <w:rPr>
          <w:rFonts w:ascii="Times New Roman" w:hAnsi="Times New Roman"/>
          <w:sz w:val="28"/>
          <w:szCs w:val="28"/>
        </w:rPr>
        <w:t>.</w:t>
      </w:r>
      <w:r w:rsidRPr="00A977E4">
        <w:rPr>
          <w:rFonts w:ascii="Times New Roman" w:hAnsi="Times New Roman"/>
          <w:sz w:val="28"/>
          <w:szCs w:val="28"/>
        </w:rPr>
        <w:t xml:space="preserve"> </w:t>
      </w:r>
      <w:r w:rsidRPr="00A55F23">
        <w:rPr>
          <w:rFonts w:ascii="Times New Roman" w:hAnsi="Times New Roman"/>
          <w:sz w:val="28"/>
          <w:szCs w:val="28"/>
        </w:rPr>
        <w:t>Администраци</w:t>
      </w:r>
      <w:r>
        <w:rPr>
          <w:rFonts w:ascii="Times New Roman" w:hAnsi="Times New Roman"/>
          <w:sz w:val="28"/>
          <w:szCs w:val="28"/>
        </w:rPr>
        <w:t>ями</w:t>
      </w:r>
      <w:r w:rsidRPr="00A55F23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й</w:t>
      </w:r>
      <w:r w:rsidRPr="00A55F23">
        <w:rPr>
          <w:rFonts w:ascii="Times New Roman" w:hAnsi="Times New Roman"/>
          <w:sz w:val="28"/>
          <w:szCs w:val="28"/>
        </w:rPr>
        <w:t xml:space="preserve"> мер по ликвидации не предпринима</w:t>
      </w:r>
      <w:r>
        <w:rPr>
          <w:rFonts w:ascii="Times New Roman" w:hAnsi="Times New Roman"/>
          <w:sz w:val="28"/>
          <w:szCs w:val="28"/>
        </w:rPr>
        <w:t>лось</w:t>
      </w:r>
      <w:r w:rsidRPr="00A55F2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12"/>
          <w:sz w:val="28"/>
          <w:szCs w:val="28"/>
        </w:rPr>
        <w:t>В связи с этим прокуратурой района поданы указанные заявления в Темниковский районный суд.</w:t>
      </w:r>
    </w:p>
    <w:p w:rsidR="00A177D6" w:rsidRDefault="00A177D6" w:rsidP="00A177D6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Решение суда в законную силу не вступило. </w:t>
      </w:r>
    </w:p>
    <w:p w:rsidR="002E6899" w:rsidRDefault="002E6899" w:rsidP="002E6899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Постановления суда вступили в законную силу. 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</w:t>
      </w:r>
      <w:r w:rsidR="00A177D6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A177D6">
        <w:rPr>
          <w:rFonts w:ascii="Times New Roman" w:hAnsi="Times New Roman" w:cs="Times New Roman"/>
          <w:i/>
        </w:rPr>
        <w:t>02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05D" w:rsidRDefault="0037705D" w:rsidP="007B1EBD">
      <w:r>
        <w:separator/>
      </w:r>
    </w:p>
  </w:endnote>
  <w:endnote w:type="continuationSeparator" w:id="0">
    <w:p w:rsidR="0037705D" w:rsidRDefault="0037705D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05D" w:rsidRDefault="0037705D" w:rsidP="007B1EBD">
      <w:r>
        <w:separator/>
      </w:r>
    </w:p>
  </w:footnote>
  <w:footnote w:type="continuationSeparator" w:id="0">
    <w:p w:rsidR="0037705D" w:rsidRDefault="0037705D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177D6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A520A1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AC65A-6449-4B0C-9886-CFCA0BEB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3</cp:revision>
  <cp:lastPrinted>2022-06-22T12:42:00Z</cp:lastPrinted>
  <dcterms:created xsi:type="dcterms:W3CDTF">2023-05-02T09:33:00Z</dcterms:created>
  <dcterms:modified xsi:type="dcterms:W3CDTF">2023-05-02T09:34:00Z</dcterms:modified>
</cp:coreProperties>
</file>