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8C6B10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8C6B10">
        <w:rPr>
          <w:rStyle w:val="a4"/>
          <w:rFonts w:ascii="Times New Roman" w:hAnsi="Times New Roman" w:cs="Times New Roman"/>
          <w:i w:val="0"/>
          <w:sz w:val="28"/>
          <w:szCs w:val="28"/>
        </w:rPr>
        <w:t>52,5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13:19:0216002:2</w:t>
      </w:r>
      <w:r w:rsidR="008C6B10">
        <w:rPr>
          <w:rStyle w:val="a4"/>
          <w:rFonts w:ascii="Times New Roman" w:hAnsi="Times New Roman" w:cs="Times New Roman"/>
          <w:i w:val="0"/>
          <w:sz w:val="28"/>
          <w:szCs w:val="28"/>
        </w:rPr>
        <w:t>72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8C6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Агафонова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C6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34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C6B10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2023-04-10T11:40:00Z</cp:lastPrinted>
  <dcterms:created xsi:type="dcterms:W3CDTF">2017-03-24T13:02:00Z</dcterms:created>
  <dcterms:modified xsi:type="dcterms:W3CDTF">2023-04-10T11:40:00Z</dcterms:modified>
</cp:coreProperties>
</file>