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A177D6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9E5C40">
        <w:rPr>
          <w:rFonts w:ascii="Times New Roman" w:hAnsi="Times New Roman" w:cs="Times New Roman"/>
          <w:sz w:val="28"/>
          <w:szCs w:val="28"/>
        </w:rPr>
        <w:t>5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5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6F4A6B">
        <w:rPr>
          <w:rFonts w:ascii="Times New Roman" w:hAnsi="Times New Roman" w:cs="Times New Roman"/>
          <w:sz w:val="28"/>
          <w:szCs w:val="28"/>
        </w:rPr>
        <w:t>50</w:t>
      </w:r>
    </w:p>
    <w:p w:rsidR="00902D4A" w:rsidRDefault="00902D4A" w:rsidP="00CA13DF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92854" w:rsidRPr="00F92854" w:rsidRDefault="00F92854" w:rsidP="00F92854">
      <w:pPr>
        <w:pStyle w:val="affff3"/>
        <w:ind w:firstLine="720"/>
        <w:rPr>
          <w:sz w:val="28"/>
          <w:szCs w:val="28"/>
        </w:rPr>
      </w:pPr>
      <w:r w:rsidRPr="00F92854">
        <w:rPr>
          <w:sz w:val="28"/>
          <w:szCs w:val="28"/>
        </w:rPr>
        <w:t>СОВЕТ ДЕПУТАТОВ</w:t>
      </w:r>
    </w:p>
    <w:p w:rsidR="00F92854" w:rsidRPr="00F92854" w:rsidRDefault="00F92854" w:rsidP="00F92854">
      <w:pPr>
        <w:pStyle w:val="affff3"/>
        <w:ind w:firstLine="709"/>
        <w:rPr>
          <w:sz w:val="28"/>
          <w:szCs w:val="28"/>
        </w:rPr>
      </w:pPr>
      <w:r w:rsidRPr="00F92854">
        <w:rPr>
          <w:sz w:val="28"/>
          <w:szCs w:val="28"/>
        </w:rPr>
        <w:t>РУССКО-ТЮВЕЕВСКОГО  СЕЛЬСКОГО ПОСЕЛЕНИЯ</w:t>
      </w:r>
    </w:p>
    <w:p w:rsidR="00F92854" w:rsidRPr="00F92854" w:rsidRDefault="00F92854" w:rsidP="00F92854">
      <w:pPr>
        <w:pStyle w:val="affff3"/>
        <w:ind w:firstLine="709"/>
        <w:rPr>
          <w:sz w:val="28"/>
          <w:szCs w:val="28"/>
        </w:rPr>
      </w:pPr>
      <w:r w:rsidRPr="00F92854">
        <w:rPr>
          <w:sz w:val="28"/>
          <w:szCs w:val="28"/>
        </w:rPr>
        <w:t xml:space="preserve"> ТЕМНИКОВСКОГО  МУНИЦИПАЛЬНОГО РАЙОНА</w:t>
      </w:r>
    </w:p>
    <w:p w:rsidR="00F92854" w:rsidRPr="00F92854" w:rsidRDefault="00F92854" w:rsidP="00F92854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92854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F92854" w:rsidRPr="00F92854" w:rsidRDefault="00F92854" w:rsidP="00F92854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92854" w:rsidRPr="00F92854" w:rsidRDefault="00F92854" w:rsidP="00F92854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92854" w:rsidRPr="00F92854" w:rsidRDefault="00F92854" w:rsidP="00F92854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92854">
        <w:rPr>
          <w:rFonts w:ascii="Times New Roman" w:hAnsi="Times New Roman" w:cs="Times New Roman"/>
          <w:b/>
          <w:bCs/>
          <w:sz w:val="28"/>
          <w:szCs w:val="28"/>
        </w:rPr>
        <w:t>Р Е Ш Е Н И Е</w:t>
      </w:r>
    </w:p>
    <w:p w:rsidR="00F92854" w:rsidRPr="00F92854" w:rsidRDefault="00F92854" w:rsidP="00F92854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F92854" w:rsidRPr="00F92854" w:rsidRDefault="00F92854" w:rsidP="00F9285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92854">
        <w:rPr>
          <w:rFonts w:ascii="Times New Roman" w:hAnsi="Times New Roman" w:cs="Times New Roman"/>
          <w:sz w:val="28"/>
          <w:szCs w:val="28"/>
        </w:rPr>
        <w:t>05 мая 2023 г.                                                                                                                 № 96</w:t>
      </w:r>
    </w:p>
    <w:p w:rsidR="00F92854" w:rsidRPr="00F92854" w:rsidRDefault="00F92854" w:rsidP="00F92854">
      <w:pPr>
        <w:jc w:val="center"/>
        <w:rPr>
          <w:rFonts w:ascii="Times New Roman" w:hAnsi="Times New Roman" w:cs="Times New Roman"/>
          <w:sz w:val="28"/>
          <w:szCs w:val="28"/>
        </w:rPr>
      </w:pPr>
      <w:r w:rsidRPr="00F92854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F92854" w:rsidRPr="00F92854" w:rsidRDefault="00F92854" w:rsidP="00F9285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F4A6B" w:rsidRPr="006F4A6B" w:rsidRDefault="006F4A6B" w:rsidP="006F4A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4A6B">
        <w:rPr>
          <w:rFonts w:ascii="Times New Roman" w:hAnsi="Times New Roman" w:cs="Times New Roman"/>
          <w:b/>
          <w:sz w:val="28"/>
          <w:szCs w:val="28"/>
        </w:rPr>
        <w:t>О создании комиссии по организации и проведению схода граждан на территории Русско-Тювеевского сельского поселения</w:t>
      </w:r>
    </w:p>
    <w:p w:rsidR="006F4A6B" w:rsidRPr="006F4A6B" w:rsidRDefault="006F4A6B" w:rsidP="006F4A6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F4A6B">
        <w:rPr>
          <w:rFonts w:ascii="Times New Roman" w:hAnsi="Times New Roman" w:cs="Times New Roman"/>
          <w:b/>
          <w:sz w:val="28"/>
          <w:szCs w:val="28"/>
        </w:rPr>
        <w:t xml:space="preserve"> в д.</w:t>
      </w:r>
      <w:r w:rsidRPr="006F4A6B">
        <w:rPr>
          <w:rFonts w:ascii="Times New Roman" w:hAnsi="Times New Roman" w:cs="Times New Roman"/>
          <w:color w:val="000000"/>
        </w:rPr>
        <w:t xml:space="preserve"> </w:t>
      </w:r>
      <w:r w:rsidRPr="006F4A6B">
        <w:rPr>
          <w:rFonts w:ascii="Times New Roman" w:hAnsi="Times New Roman" w:cs="Times New Roman"/>
          <w:b/>
          <w:color w:val="000000"/>
          <w:sz w:val="28"/>
          <w:szCs w:val="28"/>
        </w:rPr>
        <w:t>Большое Татарское Караево</w:t>
      </w:r>
    </w:p>
    <w:p w:rsidR="006F4A6B" w:rsidRPr="006F4A6B" w:rsidRDefault="006F4A6B" w:rsidP="006F4A6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F4A6B" w:rsidRPr="006F4A6B" w:rsidRDefault="006F4A6B" w:rsidP="006F4A6B">
      <w:pPr>
        <w:rPr>
          <w:rFonts w:ascii="Times New Roman" w:hAnsi="Times New Roman" w:cs="Times New Roman"/>
          <w:sz w:val="28"/>
          <w:szCs w:val="28"/>
        </w:rPr>
      </w:pPr>
      <w:r w:rsidRPr="006F4A6B">
        <w:rPr>
          <w:rFonts w:ascii="Times New Roman" w:hAnsi="Times New Roman" w:cs="Times New Roman"/>
          <w:color w:val="000000"/>
          <w:sz w:val="28"/>
          <w:szCs w:val="28"/>
        </w:rPr>
        <w:t xml:space="preserve">        На основании решения Совета депутатов Русско-Тювеевского сельского поселения №31 от 06.09.2021г. «Об утверждении Положения о порядке самообложения граждан», руководствуясь Уставом Русско-Тювеевского сельского поселения Совет депутатов Русско-Тювеевского сельского поселения р е ш и л:</w:t>
      </w:r>
    </w:p>
    <w:p w:rsidR="006F4A6B" w:rsidRPr="006F4A6B" w:rsidRDefault="006F4A6B" w:rsidP="006F4A6B">
      <w:pPr>
        <w:widowControl/>
        <w:numPr>
          <w:ilvl w:val="0"/>
          <w:numId w:val="26"/>
        </w:numPr>
        <w:tabs>
          <w:tab w:val="clear" w:pos="720"/>
          <w:tab w:val="num" w:pos="1260"/>
          <w:tab w:val="num" w:pos="1353"/>
        </w:tabs>
        <w:autoSpaceDE/>
        <w:autoSpaceDN/>
        <w:adjustRightInd/>
        <w:ind w:left="0" w:firstLine="900"/>
        <w:rPr>
          <w:rFonts w:ascii="Times New Roman" w:hAnsi="Times New Roman" w:cs="Times New Roman"/>
          <w:sz w:val="28"/>
          <w:szCs w:val="28"/>
        </w:rPr>
      </w:pPr>
      <w:r w:rsidRPr="006F4A6B">
        <w:rPr>
          <w:rFonts w:ascii="Times New Roman" w:hAnsi="Times New Roman" w:cs="Times New Roman"/>
          <w:sz w:val="28"/>
          <w:szCs w:val="28"/>
        </w:rPr>
        <w:t>Создать комиссию по организации и проведению схода граждан на территории Русско-Тювеевского сельского поселения в д.</w:t>
      </w:r>
      <w:r w:rsidRPr="006F4A6B">
        <w:rPr>
          <w:rFonts w:ascii="Times New Roman" w:hAnsi="Times New Roman" w:cs="Times New Roman"/>
          <w:color w:val="000000"/>
          <w:sz w:val="28"/>
          <w:szCs w:val="28"/>
        </w:rPr>
        <w:t>Большое Татарское Караево</w:t>
      </w:r>
      <w:r w:rsidRPr="006F4A6B">
        <w:rPr>
          <w:rFonts w:ascii="Times New Roman" w:hAnsi="Times New Roman" w:cs="Times New Roman"/>
          <w:color w:val="000000"/>
        </w:rPr>
        <w:t xml:space="preserve"> </w:t>
      </w:r>
      <w:r w:rsidRPr="006F4A6B">
        <w:rPr>
          <w:rFonts w:ascii="Times New Roman" w:hAnsi="Times New Roman" w:cs="Times New Roman"/>
          <w:sz w:val="28"/>
          <w:szCs w:val="28"/>
        </w:rPr>
        <w:t>в количестве трех человек в следующем составе:</w:t>
      </w:r>
    </w:p>
    <w:p w:rsidR="006F4A6B" w:rsidRPr="006F4A6B" w:rsidRDefault="006F4A6B" w:rsidP="006F4A6B">
      <w:pPr>
        <w:ind w:left="900"/>
        <w:rPr>
          <w:rFonts w:ascii="Times New Roman" w:hAnsi="Times New Roman" w:cs="Times New Roman"/>
          <w:sz w:val="28"/>
          <w:szCs w:val="28"/>
        </w:rPr>
      </w:pPr>
      <w:r w:rsidRPr="006F4A6B">
        <w:rPr>
          <w:rFonts w:ascii="Times New Roman" w:hAnsi="Times New Roman" w:cs="Times New Roman"/>
          <w:sz w:val="28"/>
          <w:szCs w:val="28"/>
        </w:rPr>
        <w:t>Бондарчук О.И. – председатель комиссии;</w:t>
      </w:r>
    </w:p>
    <w:p w:rsidR="006F4A6B" w:rsidRPr="006F4A6B" w:rsidRDefault="006F4A6B" w:rsidP="006F4A6B">
      <w:pPr>
        <w:ind w:left="900"/>
        <w:rPr>
          <w:rFonts w:ascii="Times New Roman" w:hAnsi="Times New Roman" w:cs="Times New Roman"/>
          <w:sz w:val="28"/>
          <w:szCs w:val="28"/>
        </w:rPr>
      </w:pPr>
      <w:r w:rsidRPr="006F4A6B">
        <w:rPr>
          <w:rFonts w:ascii="Times New Roman" w:hAnsi="Times New Roman" w:cs="Times New Roman"/>
          <w:sz w:val="28"/>
          <w:szCs w:val="28"/>
        </w:rPr>
        <w:t>Асаева И.Н. – секретарь комиссии;</w:t>
      </w:r>
    </w:p>
    <w:p w:rsidR="006F4A6B" w:rsidRPr="006F4A6B" w:rsidRDefault="006F4A6B" w:rsidP="006F4A6B">
      <w:pPr>
        <w:ind w:left="900"/>
        <w:rPr>
          <w:rFonts w:ascii="Times New Roman" w:hAnsi="Times New Roman" w:cs="Times New Roman"/>
          <w:sz w:val="28"/>
          <w:szCs w:val="28"/>
        </w:rPr>
      </w:pPr>
      <w:r w:rsidRPr="006F4A6B">
        <w:rPr>
          <w:rFonts w:ascii="Times New Roman" w:hAnsi="Times New Roman" w:cs="Times New Roman"/>
          <w:sz w:val="28"/>
          <w:szCs w:val="28"/>
        </w:rPr>
        <w:t>Позднякова Ю.З. – член комиссии.</w:t>
      </w:r>
    </w:p>
    <w:p w:rsidR="006F4A6B" w:rsidRPr="006F4A6B" w:rsidRDefault="006F4A6B" w:rsidP="006F4A6B">
      <w:pPr>
        <w:widowControl/>
        <w:numPr>
          <w:ilvl w:val="0"/>
          <w:numId w:val="26"/>
        </w:numPr>
        <w:tabs>
          <w:tab w:val="clear" w:pos="720"/>
          <w:tab w:val="num" w:pos="1260"/>
          <w:tab w:val="num" w:pos="1353"/>
        </w:tabs>
        <w:autoSpaceDE/>
        <w:autoSpaceDN/>
        <w:adjustRightInd/>
        <w:ind w:left="0" w:firstLine="900"/>
        <w:rPr>
          <w:rFonts w:ascii="Times New Roman" w:hAnsi="Times New Roman" w:cs="Times New Roman"/>
          <w:sz w:val="28"/>
          <w:szCs w:val="28"/>
        </w:rPr>
      </w:pPr>
      <w:r w:rsidRPr="006F4A6B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опубликования.</w:t>
      </w:r>
    </w:p>
    <w:p w:rsidR="00F92854" w:rsidRPr="00F92854" w:rsidRDefault="00F92854" w:rsidP="00F92854">
      <w:pPr>
        <w:tabs>
          <w:tab w:val="num" w:pos="1260"/>
        </w:tabs>
        <w:rPr>
          <w:rFonts w:ascii="Times New Roman" w:hAnsi="Times New Roman" w:cs="Times New Roman"/>
          <w:sz w:val="28"/>
          <w:szCs w:val="28"/>
        </w:rPr>
      </w:pPr>
      <w:r w:rsidRPr="00F9285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92854" w:rsidRPr="00F92854" w:rsidRDefault="00F92854" w:rsidP="00F92854">
      <w:pPr>
        <w:tabs>
          <w:tab w:val="num" w:pos="1260"/>
        </w:tabs>
        <w:rPr>
          <w:rFonts w:ascii="Times New Roman" w:hAnsi="Times New Roman" w:cs="Times New Roman"/>
          <w:sz w:val="28"/>
          <w:szCs w:val="28"/>
        </w:rPr>
      </w:pPr>
    </w:p>
    <w:p w:rsidR="00F92854" w:rsidRPr="00F92854" w:rsidRDefault="00F92854" w:rsidP="00F92854">
      <w:pPr>
        <w:ind w:firstLine="0"/>
        <w:rPr>
          <w:rFonts w:ascii="Times New Roman" w:hAnsi="Times New Roman" w:cs="Times New Roman"/>
          <w:sz w:val="28"/>
          <w:szCs w:val="28"/>
        </w:rPr>
      </w:pPr>
      <w:r w:rsidRPr="00F92854">
        <w:rPr>
          <w:rFonts w:ascii="Times New Roman" w:hAnsi="Times New Roman" w:cs="Times New Roman"/>
          <w:bCs/>
          <w:sz w:val="28"/>
          <w:szCs w:val="28"/>
        </w:rPr>
        <w:t xml:space="preserve">И.о.главы </w:t>
      </w:r>
      <w:r w:rsidRPr="00F92854">
        <w:rPr>
          <w:rFonts w:ascii="Times New Roman" w:hAnsi="Times New Roman" w:cs="Times New Roman"/>
          <w:sz w:val="28"/>
          <w:szCs w:val="28"/>
        </w:rPr>
        <w:t>Русско-Тювеевского</w:t>
      </w:r>
    </w:p>
    <w:p w:rsidR="00F92854" w:rsidRPr="00F92854" w:rsidRDefault="00F92854" w:rsidP="00F92854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 w:rsidRPr="00F92854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      </w:t>
      </w:r>
      <w:r w:rsidRPr="00F92854">
        <w:rPr>
          <w:rFonts w:ascii="Times New Roman" w:hAnsi="Times New Roman" w:cs="Times New Roman"/>
          <w:bCs/>
          <w:sz w:val="28"/>
          <w:szCs w:val="28"/>
        </w:rPr>
        <w:tab/>
        <w:t xml:space="preserve">                                                           О.И.Бондарчук</w:t>
      </w:r>
    </w:p>
    <w:p w:rsidR="004E4776" w:rsidRDefault="004E4776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F92854" w:rsidRDefault="00F92854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6F4A6B">
        <w:rPr>
          <w:rFonts w:ascii="Times New Roman" w:hAnsi="Times New Roman" w:cs="Times New Roman"/>
          <w:i/>
        </w:rPr>
        <w:t>50</w:t>
      </w:r>
      <w:r w:rsidR="00F92854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9E5C40">
        <w:rPr>
          <w:rFonts w:ascii="Times New Roman" w:hAnsi="Times New Roman" w:cs="Times New Roman"/>
          <w:i/>
        </w:rPr>
        <w:t>05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A177D6">
        <w:rPr>
          <w:rFonts w:ascii="Times New Roman" w:hAnsi="Times New Roman" w:cs="Times New Roman"/>
          <w:i/>
        </w:rPr>
        <w:t>5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1CE5" w:rsidRDefault="00141CE5" w:rsidP="007B1EBD">
      <w:r>
        <w:separator/>
      </w:r>
    </w:p>
  </w:endnote>
  <w:endnote w:type="continuationSeparator" w:id="1">
    <w:p w:rsidR="00141CE5" w:rsidRDefault="00141CE5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1CE5" w:rsidRDefault="00141CE5" w:rsidP="007B1EBD">
      <w:r>
        <w:separator/>
      </w:r>
    </w:p>
  </w:footnote>
  <w:footnote w:type="continuationSeparator" w:id="1">
    <w:p w:rsidR="00141CE5" w:rsidRDefault="00141CE5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2">
    <w:nsid w:val="067E4DC8"/>
    <w:multiLevelType w:val="hybridMultilevel"/>
    <w:tmpl w:val="DA823EE0"/>
    <w:lvl w:ilvl="0" w:tplc="C562FE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5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7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8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11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12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13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14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15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16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17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20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21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abstractNum w:abstractNumId="22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4"/>
  </w:num>
  <w:num w:numId="2">
    <w:abstractNumId w:val="1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8"/>
  </w:num>
  <w:num w:numId="6">
    <w:abstractNumId w:val="22"/>
  </w:num>
  <w:num w:numId="7">
    <w:abstractNumId w:val="3"/>
  </w:num>
  <w:num w:numId="8">
    <w:abstractNumId w:val="5"/>
  </w:num>
  <w:num w:numId="9">
    <w:abstractNumId w:val="23"/>
  </w:num>
  <w:num w:numId="10">
    <w:abstractNumId w:val="0"/>
  </w:num>
  <w:num w:numId="11">
    <w:abstractNumId w:val="17"/>
  </w:num>
  <w:num w:numId="12">
    <w:abstractNumId w:val="11"/>
  </w:num>
  <w:num w:numId="13">
    <w:abstractNumId w:val="14"/>
  </w:num>
  <w:num w:numId="14">
    <w:abstractNumId w:val="21"/>
  </w:num>
  <w:num w:numId="15">
    <w:abstractNumId w:val="13"/>
  </w:num>
  <w:num w:numId="16">
    <w:abstractNumId w:val="1"/>
  </w:num>
  <w:num w:numId="17">
    <w:abstractNumId w:val="16"/>
  </w:num>
  <w:num w:numId="18">
    <w:abstractNumId w:val="15"/>
  </w:num>
  <w:num w:numId="19">
    <w:abstractNumId w:val="12"/>
  </w:num>
  <w:num w:numId="20">
    <w:abstractNumId w:val="19"/>
  </w:num>
  <w:num w:numId="21">
    <w:abstractNumId w:val="6"/>
  </w:num>
  <w:num w:numId="22">
    <w:abstractNumId w:val="4"/>
  </w:num>
  <w:num w:numId="23">
    <w:abstractNumId w:val="20"/>
  </w:num>
  <w:num w:numId="24">
    <w:abstractNumId w:val="10"/>
  </w:num>
  <w:num w:numId="25">
    <w:abstractNumId w:val="7"/>
  </w:num>
  <w:num w:numId="2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2231"/>
    <w:rsid w:val="000033C6"/>
    <w:rsid w:val="000034E9"/>
    <w:rsid w:val="000129A6"/>
    <w:rsid w:val="00015C14"/>
    <w:rsid w:val="00016587"/>
    <w:rsid w:val="00036F70"/>
    <w:rsid w:val="00043CD0"/>
    <w:rsid w:val="00050277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C03AB"/>
    <w:rsid w:val="000D6800"/>
    <w:rsid w:val="000E05D5"/>
    <w:rsid w:val="000F02D2"/>
    <w:rsid w:val="00110C14"/>
    <w:rsid w:val="00110F8C"/>
    <w:rsid w:val="00112646"/>
    <w:rsid w:val="0011379E"/>
    <w:rsid w:val="00133840"/>
    <w:rsid w:val="00141A25"/>
    <w:rsid w:val="00141CE5"/>
    <w:rsid w:val="00157867"/>
    <w:rsid w:val="00161347"/>
    <w:rsid w:val="0018068F"/>
    <w:rsid w:val="001828BF"/>
    <w:rsid w:val="0018361E"/>
    <w:rsid w:val="00191CBE"/>
    <w:rsid w:val="001A11B9"/>
    <w:rsid w:val="001A2ABA"/>
    <w:rsid w:val="001E7E9E"/>
    <w:rsid w:val="002114D7"/>
    <w:rsid w:val="00211A64"/>
    <w:rsid w:val="00212154"/>
    <w:rsid w:val="0023203C"/>
    <w:rsid w:val="0023424A"/>
    <w:rsid w:val="0023458B"/>
    <w:rsid w:val="00235E29"/>
    <w:rsid w:val="00240410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B53A8"/>
    <w:rsid w:val="002C06A9"/>
    <w:rsid w:val="002C07A7"/>
    <w:rsid w:val="002D665C"/>
    <w:rsid w:val="002E27F6"/>
    <w:rsid w:val="002E2BB9"/>
    <w:rsid w:val="002E3BFC"/>
    <w:rsid w:val="002E6899"/>
    <w:rsid w:val="002F1E44"/>
    <w:rsid w:val="002F22AF"/>
    <w:rsid w:val="002F39BE"/>
    <w:rsid w:val="00305C38"/>
    <w:rsid w:val="00306AEC"/>
    <w:rsid w:val="00325DF4"/>
    <w:rsid w:val="00326763"/>
    <w:rsid w:val="00335212"/>
    <w:rsid w:val="003457B5"/>
    <w:rsid w:val="00346C95"/>
    <w:rsid w:val="00352695"/>
    <w:rsid w:val="00374C7B"/>
    <w:rsid w:val="0037705D"/>
    <w:rsid w:val="00382CBF"/>
    <w:rsid w:val="00384550"/>
    <w:rsid w:val="0039083B"/>
    <w:rsid w:val="003927B5"/>
    <w:rsid w:val="00393C24"/>
    <w:rsid w:val="003941F3"/>
    <w:rsid w:val="00394EC0"/>
    <w:rsid w:val="003A10BE"/>
    <w:rsid w:val="003A3DA9"/>
    <w:rsid w:val="003D0E83"/>
    <w:rsid w:val="003D2BF6"/>
    <w:rsid w:val="003E000B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B4093"/>
    <w:rsid w:val="004D193B"/>
    <w:rsid w:val="004D4FF4"/>
    <w:rsid w:val="004D5113"/>
    <w:rsid w:val="004D5AEC"/>
    <w:rsid w:val="004D791E"/>
    <w:rsid w:val="004E4776"/>
    <w:rsid w:val="004E4E74"/>
    <w:rsid w:val="005003F0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6FFC"/>
    <w:rsid w:val="005B72EA"/>
    <w:rsid w:val="005B74EF"/>
    <w:rsid w:val="005C176A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4B8F"/>
    <w:rsid w:val="00646199"/>
    <w:rsid w:val="00647E2E"/>
    <w:rsid w:val="00651DC3"/>
    <w:rsid w:val="00652C36"/>
    <w:rsid w:val="00655CC2"/>
    <w:rsid w:val="00682660"/>
    <w:rsid w:val="006846B8"/>
    <w:rsid w:val="00687FE6"/>
    <w:rsid w:val="006A0841"/>
    <w:rsid w:val="006A3232"/>
    <w:rsid w:val="006A70F9"/>
    <w:rsid w:val="006B2C2C"/>
    <w:rsid w:val="006C1207"/>
    <w:rsid w:val="006C20CE"/>
    <w:rsid w:val="006D308C"/>
    <w:rsid w:val="006E51E1"/>
    <w:rsid w:val="006F360F"/>
    <w:rsid w:val="006F4A6B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C79D4"/>
    <w:rsid w:val="007D3773"/>
    <w:rsid w:val="007E243C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3D00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323D"/>
    <w:rsid w:val="008D4194"/>
    <w:rsid w:val="008E0592"/>
    <w:rsid w:val="008E2503"/>
    <w:rsid w:val="008E261D"/>
    <w:rsid w:val="00902D4A"/>
    <w:rsid w:val="009069CC"/>
    <w:rsid w:val="00906F68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186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32AB"/>
    <w:rsid w:val="00974D7F"/>
    <w:rsid w:val="009A3D9C"/>
    <w:rsid w:val="009B0481"/>
    <w:rsid w:val="009B11A9"/>
    <w:rsid w:val="009C592A"/>
    <w:rsid w:val="009C60BF"/>
    <w:rsid w:val="009C76C7"/>
    <w:rsid w:val="009D2107"/>
    <w:rsid w:val="009D33E7"/>
    <w:rsid w:val="009D71B4"/>
    <w:rsid w:val="009E2BBA"/>
    <w:rsid w:val="009E59CA"/>
    <w:rsid w:val="009E5C40"/>
    <w:rsid w:val="009F0864"/>
    <w:rsid w:val="009F5BFF"/>
    <w:rsid w:val="00A00C02"/>
    <w:rsid w:val="00A02ECB"/>
    <w:rsid w:val="00A10874"/>
    <w:rsid w:val="00A1504D"/>
    <w:rsid w:val="00A177D6"/>
    <w:rsid w:val="00A32E01"/>
    <w:rsid w:val="00A35A3E"/>
    <w:rsid w:val="00A50A35"/>
    <w:rsid w:val="00A57055"/>
    <w:rsid w:val="00A65754"/>
    <w:rsid w:val="00A678B5"/>
    <w:rsid w:val="00A678ED"/>
    <w:rsid w:val="00A72F0E"/>
    <w:rsid w:val="00A77023"/>
    <w:rsid w:val="00A802AC"/>
    <w:rsid w:val="00A858DE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1B9"/>
    <w:rsid w:val="00AE4E00"/>
    <w:rsid w:val="00AF5222"/>
    <w:rsid w:val="00B0545E"/>
    <w:rsid w:val="00B16407"/>
    <w:rsid w:val="00B251F4"/>
    <w:rsid w:val="00B36BAC"/>
    <w:rsid w:val="00B375EB"/>
    <w:rsid w:val="00B4326C"/>
    <w:rsid w:val="00B5343F"/>
    <w:rsid w:val="00B557BD"/>
    <w:rsid w:val="00B64C48"/>
    <w:rsid w:val="00B73D21"/>
    <w:rsid w:val="00B81D29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6119D"/>
    <w:rsid w:val="00C71085"/>
    <w:rsid w:val="00C737FF"/>
    <w:rsid w:val="00C73BFC"/>
    <w:rsid w:val="00C75775"/>
    <w:rsid w:val="00C8027B"/>
    <w:rsid w:val="00C809DD"/>
    <w:rsid w:val="00C971E2"/>
    <w:rsid w:val="00CA13DF"/>
    <w:rsid w:val="00CA2925"/>
    <w:rsid w:val="00CB0F4F"/>
    <w:rsid w:val="00CB7BF9"/>
    <w:rsid w:val="00CC08ED"/>
    <w:rsid w:val="00CC1688"/>
    <w:rsid w:val="00CC4681"/>
    <w:rsid w:val="00CC5CA8"/>
    <w:rsid w:val="00CD3960"/>
    <w:rsid w:val="00CE2A7F"/>
    <w:rsid w:val="00CE76DD"/>
    <w:rsid w:val="00CF439C"/>
    <w:rsid w:val="00CF6D58"/>
    <w:rsid w:val="00D07514"/>
    <w:rsid w:val="00D078AB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C1988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2DD1"/>
    <w:rsid w:val="00E43050"/>
    <w:rsid w:val="00E456E7"/>
    <w:rsid w:val="00E50AA2"/>
    <w:rsid w:val="00E55BFA"/>
    <w:rsid w:val="00E67064"/>
    <w:rsid w:val="00E75D9D"/>
    <w:rsid w:val="00E8083C"/>
    <w:rsid w:val="00E92DDE"/>
    <w:rsid w:val="00E937C3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2407B"/>
    <w:rsid w:val="00F33870"/>
    <w:rsid w:val="00F376C6"/>
    <w:rsid w:val="00F40830"/>
    <w:rsid w:val="00F43CCA"/>
    <w:rsid w:val="00F45BBC"/>
    <w:rsid w:val="00F51FDB"/>
    <w:rsid w:val="00F56A21"/>
    <w:rsid w:val="00F56BFB"/>
    <w:rsid w:val="00F6184F"/>
    <w:rsid w:val="00F6719E"/>
    <w:rsid w:val="00F71AA2"/>
    <w:rsid w:val="00F73159"/>
    <w:rsid w:val="00F83D18"/>
    <w:rsid w:val="00F85F76"/>
    <w:rsid w:val="00F87536"/>
    <w:rsid w:val="00F9139C"/>
    <w:rsid w:val="00F92854"/>
    <w:rsid w:val="00FA033A"/>
    <w:rsid w:val="00FA0D40"/>
    <w:rsid w:val="00FB122D"/>
    <w:rsid w:val="00FB1A88"/>
    <w:rsid w:val="00FB3184"/>
    <w:rsid w:val="00FC513E"/>
    <w:rsid w:val="00FC5FD8"/>
    <w:rsid w:val="00FD2C1F"/>
    <w:rsid w:val="00FD3F35"/>
    <w:rsid w:val="00FD4CD5"/>
    <w:rsid w:val="00FE2CE2"/>
    <w:rsid w:val="00FE4D7A"/>
    <w:rsid w:val="00FE79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" w:uiPriority="1" w:qFormat="1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1">
    <w:name w:val="Заголовок статьи"/>
    <w:basedOn w:val="a"/>
    <w:next w:val="a"/>
    <w:rsid w:val="0087644F"/>
    <w:pPr>
      <w:ind w:left="1612" w:hanging="892"/>
    </w:pPr>
  </w:style>
  <w:style w:type="character" w:customStyle="1" w:styleId="af2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87644F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87644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87644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87644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87644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87644F"/>
  </w:style>
  <w:style w:type="paragraph" w:customStyle="1" w:styleId="aff1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7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87644F"/>
    <w:pPr>
      <w:ind w:left="140"/>
    </w:pPr>
  </w:style>
  <w:style w:type="character" w:customStyle="1" w:styleId="aff9">
    <w:name w:val="Опечатки"/>
    <w:uiPriority w:val="99"/>
    <w:rsid w:val="0087644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87644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87644F"/>
  </w:style>
  <w:style w:type="paragraph" w:customStyle="1" w:styleId="afff1">
    <w:name w:val="Примечание."/>
    <w:basedOn w:val="a6"/>
    <w:next w:val="a"/>
    <w:uiPriority w:val="99"/>
    <w:rsid w:val="0087644F"/>
  </w:style>
  <w:style w:type="character" w:customStyle="1" w:styleId="afff2">
    <w:name w:val="Продолжение ссылки"/>
    <w:uiPriority w:val="99"/>
    <w:rsid w:val="0087644F"/>
  </w:style>
  <w:style w:type="paragraph" w:customStyle="1" w:styleId="afff3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4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5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87644F"/>
  </w:style>
  <w:style w:type="character" w:customStyle="1" w:styleId="afff8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87644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">
    <w:name w:val="header"/>
    <w:basedOn w:val="a"/>
    <w:link w:val="affff0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0">
    <w:name w:val="Верхний колонтитул Знак"/>
    <w:link w:val="affff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1">
    <w:name w:val="footer"/>
    <w:basedOn w:val="a"/>
    <w:link w:val="affff2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2">
    <w:name w:val="Нижний колонтитул Знак"/>
    <w:link w:val="affff1"/>
    <w:locked/>
    <w:rsid w:val="007B1EBD"/>
    <w:rPr>
      <w:rFonts w:ascii="Arial" w:hAnsi="Arial" w:cs="Arial"/>
      <w:sz w:val="24"/>
      <w:szCs w:val="24"/>
    </w:rPr>
  </w:style>
  <w:style w:type="paragraph" w:styleId="affff3">
    <w:name w:val="Subtitle"/>
    <w:basedOn w:val="a"/>
    <w:link w:val="affff4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4">
    <w:name w:val="Подзаголовок Знак"/>
    <w:link w:val="affff3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5">
    <w:name w:val="Balloon Text"/>
    <w:basedOn w:val="a"/>
    <w:link w:val="affff6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6">
    <w:name w:val="Текст выноски Знак"/>
    <w:link w:val="affff5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7">
    <w:name w:val="Body Text Indent"/>
    <w:basedOn w:val="a"/>
    <w:link w:val="affff8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8">
    <w:name w:val="Основной текст с отступом Знак"/>
    <w:link w:val="affff7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9">
    <w:name w:val="Title"/>
    <w:basedOn w:val="a"/>
    <w:link w:val="affffa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a">
    <w:name w:val="Название Знак"/>
    <w:link w:val="affff9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b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c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d">
    <w:name w:val="Strong"/>
    <w:uiPriority w:val="99"/>
    <w:qFormat/>
    <w:locked/>
    <w:rsid w:val="00BA4796"/>
    <w:rPr>
      <w:rFonts w:cs="Times New Roman"/>
      <w:b/>
    </w:rPr>
  </w:style>
  <w:style w:type="character" w:styleId="affffe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">
    <w:name w:val="Body Text"/>
    <w:basedOn w:val="a"/>
    <w:link w:val="afffff0"/>
    <w:uiPriority w:val="1"/>
    <w:unhideWhenUsed/>
    <w:qFormat/>
    <w:rsid w:val="00E67064"/>
    <w:pPr>
      <w:spacing w:after="120"/>
    </w:pPr>
    <w:rPr>
      <w:rFonts w:cs="Times New Roman"/>
    </w:rPr>
  </w:style>
  <w:style w:type="character" w:customStyle="1" w:styleId="afffff0">
    <w:name w:val="Основной текст Знак"/>
    <w:link w:val="afffff"/>
    <w:uiPriority w:val="1"/>
    <w:rsid w:val="00E67064"/>
    <w:rPr>
      <w:rFonts w:ascii="Arial" w:hAnsi="Arial" w:cs="Arial"/>
      <w:sz w:val="24"/>
      <w:szCs w:val="24"/>
    </w:rPr>
  </w:style>
  <w:style w:type="paragraph" w:customStyle="1" w:styleId="afffff1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0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2">
    <w:name w:val="List Paragraph"/>
    <w:basedOn w:val="a"/>
    <w:uiPriority w:val="1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3">
    <w:name w:val="footnote text"/>
    <w:basedOn w:val="a"/>
    <w:link w:val="afffff4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4">
    <w:name w:val="Текст сноски Знак"/>
    <w:link w:val="afffff3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12">
    <w:name w:val="Гиперссылка1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5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  <w:style w:type="paragraph" w:customStyle="1" w:styleId="msonormalcxspmiddle">
    <w:name w:val="msonormalcxspmiddle"/>
    <w:basedOn w:val="a"/>
    <w:uiPriority w:val="99"/>
    <w:rsid w:val="00B1640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B16407"/>
    <w:pPr>
      <w:widowControl w:val="0"/>
      <w:autoSpaceDE w:val="0"/>
      <w:autoSpaceDN w:val="0"/>
    </w:pPr>
    <w:rPr>
      <w:rFonts w:eastAsia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16407"/>
    <w:pPr>
      <w:adjustRightInd/>
      <w:ind w:firstLine="0"/>
      <w:jc w:val="left"/>
    </w:pPr>
    <w:rPr>
      <w:rFonts w:ascii="Times New Roman" w:hAnsi="Times New Roman" w:cs="Times New Roman"/>
      <w:sz w:val="22"/>
      <w:szCs w:val="22"/>
      <w:lang w:eastAsia="en-US"/>
    </w:rPr>
  </w:style>
  <w:style w:type="character" w:customStyle="1" w:styleId="afffff6">
    <w:name w:val="Без интервала Знак"/>
    <w:basedOn w:val="a0"/>
    <w:link w:val="13"/>
    <w:uiPriority w:val="99"/>
    <w:locked/>
    <w:rsid w:val="006A70F9"/>
  </w:style>
  <w:style w:type="paragraph" w:customStyle="1" w:styleId="13">
    <w:name w:val="Без интервала1"/>
    <w:link w:val="afffff6"/>
    <w:uiPriority w:val="99"/>
    <w:rsid w:val="006A70F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A2F9C3-E508-4198-BA09-701A3AE35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2023-05-17T08:49:00Z</dcterms:created>
  <dcterms:modified xsi:type="dcterms:W3CDTF">2023-05-17T08:50:00Z</dcterms:modified>
</cp:coreProperties>
</file>