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EAB912" w14:textId="1D4F4D85" w:rsidR="00422558" w:rsidRDefault="00422558" w:rsidP="008A3B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ПРОКУРАТУРА ИНФОРМИРУЕТ</w:t>
      </w:r>
      <w:bookmarkStart w:id="0" w:name="_GoBack"/>
      <w:bookmarkEnd w:id="0"/>
    </w:p>
    <w:p w14:paraId="36CACE0B" w14:textId="77777777" w:rsidR="00422558" w:rsidRDefault="00422558" w:rsidP="008A3B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09ACC8D" w14:textId="2FAE2AFA" w:rsidR="00E876C4" w:rsidRDefault="00593B83" w:rsidP="008A3B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Право ребенка на общение с родителями</w:t>
      </w:r>
    </w:p>
    <w:p w14:paraId="23C343DF" w14:textId="77777777" w:rsidR="008A3B54" w:rsidRDefault="008A3B54" w:rsidP="008A3B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61C464B" w14:textId="2CE6305B" w:rsidR="00593B83" w:rsidRPr="00593B83" w:rsidRDefault="008A3B54" w:rsidP="00593B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статье </w:t>
      </w:r>
      <w:r w:rsidR="00593B83">
        <w:rPr>
          <w:rFonts w:ascii="Times New Roman" w:hAnsi="Times New Roman" w:cs="Times New Roman"/>
          <w:sz w:val="28"/>
          <w:szCs w:val="28"/>
        </w:rPr>
        <w:t>55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3B83">
        <w:rPr>
          <w:rFonts w:ascii="Times New Roman" w:hAnsi="Times New Roman" w:cs="Times New Roman"/>
          <w:sz w:val="28"/>
          <w:szCs w:val="28"/>
        </w:rPr>
        <w:t>Семейн</w:t>
      </w:r>
      <w:r>
        <w:rPr>
          <w:rFonts w:ascii="Times New Roman" w:hAnsi="Times New Roman" w:cs="Times New Roman"/>
          <w:sz w:val="28"/>
          <w:szCs w:val="28"/>
        </w:rPr>
        <w:t xml:space="preserve">ого кодекса Российской Федерации </w:t>
      </w:r>
      <w:r w:rsidR="00593B83" w:rsidRPr="00593B83">
        <w:rPr>
          <w:rFonts w:ascii="Times New Roman" w:hAnsi="Times New Roman" w:cs="Times New Roman"/>
          <w:sz w:val="28"/>
          <w:szCs w:val="28"/>
        </w:rPr>
        <w:t xml:space="preserve"> </w:t>
      </w:r>
      <w:r w:rsidR="00593B83">
        <w:rPr>
          <w:rFonts w:ascii="Times New Roman" w:hAnsi="Times New Roman" w:cs="Times New Roman"/>
          <w:sz w:val="28"/>
          <w:szCs w:val="28"/>
        </w:rPr>
        <w:t>р</w:t>
      </w:r>
      <w:r w:rsidR="00593B83" w:rsidRPr="00593B83">
        <w:rPr>
          <w:rFonts w:ascii="Times New Roman" w:hAnsi="Times New Roman" w:cs="Times New Roman"/>
          <w:sz w:val="28"/>
          <w:szCs w:val="28"/>
        </w:rPr>
        <w:t>ебенок имеет право на общение с обоими родителями, дедушкой, бабушкой, братьями, сестрами и другими родственниками. Расторжение брака родителей, признание его недействительным или раздельное проживание родителей не влияют на права ребенка.</w:t>
      </w:r>
    </w:p>
    <w:p w14:paraId="76F9C9C3" w14:textId="77777777" w:rsidR="00593B83" w:rsidRPr="00593B83" w:rsidRDefault="00593B83" w:rsidP="00593B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3B83">
        <w:rPr>
          <w:rFonts w:ascii="Times New Roman" w:hAnsi="Times New Roman" w:cs="Times New Roman"/>
          <w:sz w:val="28"/>
          <w:szCs w:val="28"/>
        </w:rPr>
        <w:t>В случае раздельного проживания родителей ребенок имеет право на общение с каждым из них. Ребенок имеет право на общение со своими родителями также в случае их проживания в разных государствах.</w:t>
      </w:r>
    </w:p>
    <w:p w14:paraId="161A20DA" w14:textId="15D9CDA8" w:rsidR="000B1A92" w:rsidRDefault="00593B83" w:rsidP="00593B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3B83">
        <w:rPr>
          <w:rFonts w:ascii="Times New Roman" w:hAnsi="Times New Roman" w:cs="Times New Roman"/>
          <w:sz w:val="28"/>
          <w:szCs w:val="28"/>
        </w:rPr>
        <w:t>Ребенок, находящийся в экстремальной ситуации (задержание, арест, заключение под стражу, нахождение в медицинской организации и другое), имеет право на общение со своими родителями (лицами, их заменяющими) и другими родственниками в порядке, установленном законом.</w:t>
      </w:r>
    </w:p>
    <w:p w14:paraId="3A4F4C7B" w14:textId="77D6CAB4" w:rsidR="00593B83" w:rsidRPr="00593B83" w:rsidRDefault="00593B83" w:rsidP="00593B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593B83">
        <w:rPr>
          <w:rFonts w:ascii="Times New Roman" w:hAnsi="Times New Roman" w:cs="Times New Roman"/>
          <w:sz w:val="28"/>
          <w:szCs w:val="28"/>
        </w:rPr>
        <w:t xml:space="preserve"> целью защиты прав несовершеннолетних на общение с родителями, частью 2 ст. 5.35 КоАП РФ установлена административная ответственность родителей и законных представителей несовершеннолетних за нарушение прав и интересов выразившихся в лишении их права на общение с родителями или близкими родственниками.</w:t>
      </w:r>
    </w:p>
    <w:p w14:paraId="215BDC8D" w14:textId="062B4A23" w:rsidR="00593B83" w:rsidRPr="00593B83" w:rsidRDefault="00593B83" w:rsidP="00593B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3B83">
        <w:rPr>
          <w:rFonts w:ascii="Times New Roman" w:hAnsi="Times New Roman" w:cs="Times New Roman"/>
          <w:sz w:val="28"/>
          <w:szCs w:val="28"/>
        </w:rPr>
        <w:t>Так, в соответствии с ч. 2 ст. 5.35 КоАП РФ, за нарушение родителями или иными законными представителями несовершеннолетних прав и интересов несовершеннолетних, выразившееся в лишении их права на общение с родителями или близкими родственниками, если такое общение не противоречит интересам детей, в намеренном сокрытии места нахождения детей помимо их воли, в неисполнении судебного решения об определении места жительства детей, в том числе судебного решения об определении места жительства детей на период до вступления в законную силу судебного решения об определении их места жительства, в неисполнении судебного решения о порядке осуществления родительских прав или о порядке осуществления родительских прав на период до вступления в законную силу судебного решения либо в ином воспрепятствовании осуществлению родителями прав на воспитание и образование детей и на защиту их прав и интересов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3B83">
        <w:rPr>
          <w:rFonts w:ascii="Times New Roman" w:hAnsi="Times New Roman" w:cs="Times New Roman"/>
          <w:sz w:val="28"/>
          <w:szCs w:val="28"/>
        </w:rPr>
        <w:t>влечет наложение административного штрафа в размере от двух тысяч до трех тысяч рублей.</w:t>
      </w:r>
    </w:p>
    <w:p w14:paraId="7EBCDF0D" w14:textId="27240EC6" w:rsidR="00593B83" w:rsidRPr="000B1A92" w:rsidRDefault="00593B83" w:rsidP="00593B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3B83">
        <w:rPr>
          <w:rFonts w:ascii="Times New Roman" w:hAnsi="Times New Roman" w:cs="Times New Roman"/>
          <w:sz w:val="28"/>
          <w:szCs w:val="28"/>
        </w:rPr>
        <w:t>Частью 3 ст. 5.35 КоАП РФ установлена ответственность за повторное совершение административного правонарушения, предусмотренного частью 2 настоящей статьи, санкция которой предусматривает наложение административного штрафа в размере от четырех тысяч до пяти тысяч рублей или административный арест на срок до пяти суток.</w:t>
      </w:r>
    </w:p>
    <w:sectPr w:rsidR="00593B83" w:rsidRPr="000B1A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B54"/>
    <w:rsid w:val="000B1A92"/>
    <w:rsid w:val="00422558"/>
    <w:rsid w:val="00593B83"/>
    <w:rsid w:val="008A3B54"/>
    <w:rsid w:val="009D55B2"/>
    <w:rsid w:val="00E87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18A27"/>
  <w15:chartTrackingRefBased/>
  <w15:docId w15:val="{1C13BCB1-ED3C-4AA1-BF05-576CBEFB0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8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8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8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61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52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93184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488859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099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59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7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7916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610240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090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30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363</Words>
  <Characters>2075</Characters>
  <Application>Microsoft Office Word</Application>
  <DocSecurity>0</DocSecurity>
  <Lines>17</Lines>
  <Paragraphs>4</Paragraphs>
  <ScaleCrop>false</ScaleCrop>
  <Company/>
  <LinksUpToDate>false</LinksUpToDate>
  <CharactersWithSpaces>2434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</dc:creator>
  <cp:keywords/>
  <dc:description/>
  <cp:lastModifiedBy>мой</cp:lastModifiedBy>
  <cp:revision>3</cp:revision>
  <dcterms:created xsi:type="dcterms:W3CDTF">2023-06-19T07:15:00Z</dcterms:created>
  <dcterms:modified xsi:type="dcterms:W3CDTF">2023-06-29T12:36:00Z</dcterms:modified>
</cp:coreProperties>
</file>