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2DFB" w:rsidRDefault="004C4831" w:rsidP="002F00ED">
      <w:pPr>
        <w:jc w:val="center"/>
      </w:pPr>
      <w:r>
        <w:t>Возмещение вреда, причиненного преступлением</w:t>
      </w:r>
    </w:p>
    <w:p w:rsidR="002F00ED" w:rsidRDefault="002F00ED" w:rsidP="002F00ED">
      <w:pPr>
        <w:jc w:val="center"/>
      </w:pPr>
    </w:p>
    <w:p w:rsidR="00C310ED" w:rsidRDefault="0029594E" w:rsidP="00B1103C">
      <w:pPr>
        <w:ind w:firstLine="540"/>
        <w:rPr>
          <w:rFonts w:eastAsia="Times New Roman"/>
          <w:bCs/>
          <w:szCs w:val="28"/>
          <w:lang w:eastAsia="ru-RU"/>
        </w:rPr>
      </w:pPr>
      <w:r>
        <w:rPr>
          <w:rFonts w:eastAsia="Times New Roman"/>
          <w:bCs/>
          <w:szCs w:val="28"/>
          <w:lang w:eastAsia="ru-RU"/>
        </w:rPr>
        <w:t xml:space="preserve">Согласно статье </w:t>
      </w:r>
      <w:r w:rsidR="00B1103C">
        <w:rPr>
          <w:rFonts w:eastAsia="Times New Roman"/>
          <w:bCs/>
          <w:szCs w:val="28"/>
          <w:lang w:eastAsia="ru-RU"/>
        </w:rPr>
        <w:t>42</w:t>
      </w:r>
      <w:r>
        <w:rPr>
          <w:rFonts w:eastAsia="Times New Roman"/>
          <w:bCs/>
          <w:szCs w:val="28"/>
          <w:lang w:eastAsia="ru-RU"/>
        </w:rPr>
        <w:t xml:space="preserve"> </w:t>
      </w:r>
      <w:r w:rsidR="00B1103C">
        <w:rPr>
          <w:rFonts w:eastAsia="Times New Roman"/>
          <w:bCs/>
          <w:szCs w:val="28"/>
          <w:lang w:eastAsia="ru-RU"/>
        </w:rPr>
        <w:t>Уголовн</w:t>
      </w:r>
      <w:r>
        <w:rPr>
          <w:rFonts w:eastAsia="Times New Roman"/>
          <w:bCs/>
          <w:szCs w:val="28"/>
          <w:lang w:eastAsia="ru-RU"/>
        </w:rPr>
        <w:t xml:space="preserve">ого кодекса Российской Федерации </w:t>
      </w:r>
      <w:r w:rsidR="00B1103C">
        <w:rPr>
          <w:rFonts w:eastAsia="Times New Roman"/>
          <w:bCs/>
          <w:szCs w:val="28"/>
          <w:lang w:eastAsia="ru-RU"/>
        </w:rPr>
        <w:t>п</w:t>
      </w:r>
      <w:r w:rsidR="00B1103C" w:rsidRPr="00B1103C">
        <w:rPr>
          <w:rFonts w:eastAsia="Times New Roman"/>
          <w:bCs/>
          <w:szCs w:val="28"/>
          <w:lang w:eastAsia="ru-RU"/>
        </w:rPr>
        <w:t>отерпевшим является физическое лицо, которому преступлением причинен физический, имущественный, моральный вред, а также юридическое лицо в случае причинения преступлением вреда его имуществу и деловой репутации. Решение о признании потерпевшим принимается незамедлительно с момента возбуждения уголовного дела и оформляется постановлением дознавателя, следователя, судьи или определением суда. Если на момент возбуждения уголовного дела отсутствуют сведения о лице, которому преступлением причинен вред, решение о признании потерпевшим принимается незамедлительно после получения данных об этом лице.</w:t>
      </w:r>
    </w:p>
    <w:p w:rsidR="00B1103C" w:rsidRDefault="00B1103C" w:rsidP="00B1103C">
      <w:pPr>
        <w:ind w:firstLine="540"/>
        <w:rPr>
          <w:rFonts w:eastAsia="Times New Roman"/>
          <w:bCs/>
          <w:szCs w:val="28"/>
          <w:lang w:eastAsia="ru-RU"/>
        </w:rPr>
      </w:pPr>
      <w:r w:rsidRPr="00B1103C">
        <w:rPr>
          <w:rFonts w:eastAsia="Times New Roman"/>
          <w:bCs/>
          <w:szCs w:val="28"/>
          <w:lang w:eastAsia="ru-RU"/>
        </w:rPr>
        <w:t>Потерпевшему обеспечивается возмещение имущественного вреда, причиненного преступлением, а также расходов, понесенных в связи с его участием в ходе предварительного расследования и в суде, включая расходы на представителя</w:t>
      </w:r>
      <w:r>
        <w:rPr>
          <w:rFonts w:eastAsia="Times New Roman"/>
          <w:bCs/>
          <w:szCs w:val="28"/>
          <w:lang w:eastAsia="ru-RU"/>
        </w:rPr>
        <w:t>.</w:t>
      </w:r>
    </w:p>
    <w:p w:rsidR="00B1103C" w:rsidRDefault="00B1103C" w:rsidP="00B1103C">
      <w:pPr>
        <w:ind w:firstLine="540"/>
        <w:rPr>
          <w:rFonts w:eastAsia="Times New Roman"/>
          <w:bCs/>
          <w:szCs w:val="28"/>
          <w:lang w:eastAsia="ru-RU"/>
        </w:rPr>
      </w:pPr>
      <w:r w:rsidRPr="00B1103C">
        <w:rPr>
          <w:rFonts w:eastAsia="Times New Roman"/>
          <w:bCs/>
          <w:szCs w:val="28"/>
          <w:lang w:eastAsia="ru-RU"/>
        </w:rPr>
        <w:t>Потерпевшему подлежат возмещению необходимые и оправданные расходы, связанные с выплатой вознаграждения представителю потерпевшего, которые должны быть подтверждены соответствующими документами</w:t>
      </w:r>
      <w:r>
        <w:rPr>
          <w:rFonts w:eastAsia="Times New Roman"/>
          <w:bCs/>
          <w:szCs w:val="28"/>
          <w:lang w:eastAsia="ru-RU"/>
        </w:rPr>
        <w:t xml:space="preserve"> (</w:t>
      </w:r>
      <w:r w:rsidRPr="00B1103C">
        <w:rPr>
          <w:rFonts w:eastAsia="Times New Roman"/>
          <w:bCs/>
          <w:szCs w:val="28"/>
          <w:lang w:eastAsia="ru-RU"/>
        </w:rPr>
        <w:t>Постановление Пленума Верховного Суда РФ от 29.06.2010 N 17</w:t>
      </w:r>
      <w:r>
        <w:rPr>
          <w:rFonts w:eastAsia="Times New Roman"/>
          <w:bCs/>
          <w:szCs w:val="28"/>
          <w:lang w:eastAsia="ru-RU"/>
        </w:rPr>
        <w:t xml:space="preserve"> </w:t>
      </w:r>
      <w:r w:rsidRPr="00B1103C">
        <w:rPr>
          <w:rFonts w:eastAsia="Times New Roman"/>
          <w:bCs/>
          <w:szCs w:val="28"/>
          <w:lang w:eastAsia="ru-RU"/>
        </w:rPr>
        <w:t>"О практике применения судами норм, регламентирующих участие потерпевшего в уголовном судопроизводстве"</w:t>
      </w:r>
      <w:r w:rsidR="00010BD4">
        <w:rPr>
          <w:rFonts w:eastAsia="Times New Roman"/>
          <w:bCs/>
          <w:szCs w:val="28"/>
          <w:lang w:eastAsia="ru-RU"/>
        </w:rPr>
        <w:t>)</w:t>
      </w:r>
      <w:r w:rsidRPr="00B1103C">
        <w:rPr>
          <w:rFonts w:eastAsia="Times New Roman"/>
          <w:bCs/>
          <w:szCs w:val="28"/>
          <w:lang w:eastAsia="ru-RU"/>
        </w:rPr>
        <w:t>.</w:t>
      </w:r>
    </w:p>
    <w:p w:rsidR="00010BD4" w:rsidRDefault="00010BD4" w:rsidP="00B1103C">
      <w:pPr>
        <w:ind w:firstLine="540"/>
        <w:rPr>
          <w:rFonts w:eastAsia="Times New Roman"/>
          <w:bCs/>
          <w:szCs w:val="28"/>
          <w:lang w:eastAsia="ru-RU"/>
        </w:rPr>
      </w:pPr>
      <w:r w:rsidRPr="00010BD4">
        <w:rPr>
          <w:rFonts w:eastAsia="Times New Roman"/>
          <w:bCs/>
          <w:szCs w:val="28"/>
          <w:lang w:eastAsia="ru-RU"/>
        </w:rPr>
        <w:t>По иску потерпевшего о возмещении в денежном выражении причиненного ему морального вреда размер возмещения определяется судом при рассмотрении уголовного дела или в порядке гражданского судопроизводства.</w:t>
      </w:r>
    </w:p>
    <w:p w:rsidR="00010BD4" w:rsidRDefault="00010BD4" w:rsidP="00010BD4">
      <w:pPr>
        <w:ind w:firstLine="540"/>
        <w:rPr>
          <w:rFonts w:eastAsia="Times New Roman"/>
          <w:bCs/>
          <w:szCs w:val="28"/>
          <w:lang w:eastAsia="ru-RU"/>
        </w:rPr>
      </w:pPr>
      <w:r w:rsidRPr="00010BD4">
        <w:rPr>
          <w:rFonts w:eastAsia="Times New Roman"/>
          <w:bCs/>
          <w:szCs w:val="28"/>
          <w:lang w:eastAsia="ru-RU"/>
        </w:rPr>
        <w:t>Гражданин, потерпевший от преступления против собственности, например, при совершении кражи, мошенничества, присвоения или растраты имущества, причинения имущественного ущерба путем обмана или злоупотребления доверием и др., вправе предъявить требование о компенсации морального вреда, если ему причинены физические или нравственные страдания вследствие нарушения личных неимущественных прав либо посягательства на принадлежащие ему нематериальные блага</w:t>
      </w:r>
      <w:r>
        <w:rPr>
          <w:rFonts w:eastAsia="Times New Roman"/>
          <w:bCs/>
          <w:szCs w:val="28"/>
          <w:lang w:eastAsia="ru-RU"/>
        </w:rPr>
        <w:t xml:space="preserve">. </w:t>
      </w:r>
      <w:r w:rsidRPr="00010BD4">
        <w:rPr>
          <w:rFonts w:eastAsia="Times New Roman"/>
          <w:bCs/>
          <w:szCs w:val="28"/>
          <w:lang w:eastAsia="ru-RU"/>
        </w:rPr>
        <w:t>В указанных случаях потерпевший вправе требовать компенсации морального вреда, в том числе путем предъявления самостоятельного иска в порядке гражданского судопроизводства</w:t>
      </w:r>
      <w:r>
        <w:rPr>
          <w:rFonts w:eastAsia="Times New Roman"/>
          <w:bCs/>
          <w:szCs w:val="28"/>
          <w:lang w:eastAsia="ru-RU"/>
        </w:rPr>
        <w:t xml:space="preserve"> (</w:t>
      </w:r>
      <w:r w:rsidRPr="00010BD4">
        <w:rPr>
          <w:rFonts w:eastAsia="Times New Roman"/>
          <w:bCs/>
          <w:szCs w:val="28"/>
          <w:lang w:eastAsia="ru-RU"/>
        </w:rPr>
        <w:t>Постановление Пленума Верховного Суда РФ от 15.11.2022 N 33</w:t>
      </w:r>
      <w:r>
        <w:rPr>
          <w:rFonts w:eastAsia="Times New Roman"/>
          <w:bCs/>
          <w:szCs w:val="28"/>
          <w:lang w:eastAsia="ru-RU"/>
        </w:rPr>
        <w:t xml:space="preserve"> </w:t>
      </w:r>
      <w:r w:rsidRPr="00010BD4">
        <w:rPr>
          <w:rFonts w:eastAsia="Times New Roman"/>
          <w:bCs/>
          <w:szCs w:val="28"/>
          <w:lang w:eastAsia="ru-RU"/>
        </w:rPr>
        <w:t>"О практике применения судами норм о компенсации морального вреда"</w:t>
      </w:r>
      <w:r>
        <w:rPr>
          <w:rFonts w:eastAsia="Times New Roman"/>
          <w:bCs/>
          <w:szCs w:val="28"/>
          <w:lang w:eastAsia="ru-RU"/>
        </w:rPr>
        <w:t>).</w:t>
      </w:r>
    </w:p>
    <w:p w:rsidR="00010BD4" w:rsidRDefault="00010BD4" w:rsidP="00010BD4">
      <w:pPr>
        <w:ind w:firstLine="540"/>
        <w:rPr>
          <w:rFonts w:eastAsia="Times New Roman"/>
          <w:bCs/>
          <w:szCs w:val="28"/>
          <w:lang w:eastAsia="ru-RU"/>
        </w:rPr>
      </w:pPr>
      <w:r>
        <w:rPr>
          <w:rFonts w:eastAsia="Times New Roman"/>
          <w:bCs/>
          <w:szCs w:val="28"/>
          <w:lang w:eastAsia="ru-RU"/>
        </w:rPr>
        <w:t>Согласно статье 44 УК РФ г</w:t>
      </w:r>
      <w:bookmarkStart w:id="0" w:name="_GoBack"/>
      <w:bookmarkEnd w:id="0"/>
      <w:r w:rsidRPr="00010BD4">
        <w:rPr>
          <w:rFonts w:eastAsia="Times New Roman"/>
          <w:bCs/>
          <w:szCs w:val="28"/>
          <w:lang w:eastAsia="ru-RU"/>
        </w:rPr>
        <w:t>ражданский иск может быть предъявлен после возбуждения уголовного дела и до окончания судебного следствия при разбирательстве данного уголовного дела в суде первой инстанции. При предъявлении гражданского иска гражданский истец освобождается от уплаты государственной пошлины.</w:t>
      </w:r>
    </w:p>
    <w:sectPr w:rsidR="00010BD4" w:rsidSect="00197FA7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DFB"/>
    <w:rsid w:val="00010BD4"/>
    <w:rsid w:val="0004423E"/>
    <w:rsid w:val="00181B67"/>
    <w:rsid w:val="00197FA7"/>
    <w:rsid w:val="0029594E"/>
    <w:rsid w:val="002A45F9"/>
    <w:rsid w:val="002F00ED"/>
    <w:rsid w:val="002F767F"/>
    <w:rsid w:val="00365391"/>
    <w:rsid w:val="003C293A"/>
    <w:rsid w:val="004C4831"/>
    <w:rsid w:val="006D2DFB"/>
    <w:rsid w:val="00761755"/>
    <w:rsid w:val="008D74E5"/>
    <w:rsid w:val="008E327A"/>
    <w:rsid w:val="009A3B0B"/>
    <w:rsid w:val="00B1103C"/>
    <w:rsid w:val="00BA530C"/>
    <w:rsid w:val="00C30D7A"/>
    <w:rsid w:val="00C310ED"/>
    <w:rsid w:val="00CF1308"/>
    <w:rsid w:val="00E46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45343"/>
  <w15:chartTrackingRefBased/>
  <w15:docId w15:val="{C693F7DF-4836-44FA-B778-D9072A0BC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21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5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7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8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95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Потёмин Денис Михайлович</cp:lastModifiedBy>
  <cp:revision>2</cp:revision>
  <dcterms:created xsi:type="dcterms:W3CDTF">2023-06-27T16:12:00Z</dcterms:created>
  <dcterms:modified xsi:type="dcterms:W3CDTF">2023-06-27T16:12:00Z</dcterms:modified>
</cp:coreProperties>
</file>