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0A05C1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0A0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0A05C1">
        <w:rPr>
          <w:rFonts w:ascii="Times New Roman" w:hAnsi="Times New Roman" w:cs="Times New Roman"/>
          <w:b/>
          <w:sz w:val="28"/>
          <w:szCs w:val="28"/>
        </w:rPr>
        <w:t>8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605AC9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="007C5E9E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605AC9">
        <w:rPr>
          <w:rFonts w:ascii="Times New Roman" w:hAnsi="Times New Roman" w:cs="Times New Roman"/>
          <w:sz w:val="28"/>
          <w:szCs w:val="28"/>
          <w:highlight w:val="yellow"/>
        </w:rPr>
        <w:t>80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0A05C1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0A05C1">
        <w:rPr>
          <w:rFonts w:ascii="Times New Roman" w:hAnsi="Times New Roman" w:cs="Times New Roman"/>
          <w:sz w:val="28"/>
          <w:szCs w:val="28"/>
        </w:rPr>
        <w:t>8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605AC9">
        <w:rPr>
          <w:rFonts w:ascii="Times New Roman" w:hAnsi="Times New Roman" w:cs="Times New Roman"/>
          <w:sz w:val="28"/>
          <w:szCs w:val="28"/>
        </w:rPr>
        <w:t>2600</w:t>
      </w:r>
      <w:r w:rsidR="00E076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Бибарсов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Зайдула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Сафиулович</w:t>
      </w:r>
      <w:proofErr w:type="spellEnd"/>
      <w:r w:rsidR="00CC0597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Бибарсову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Зайдуле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C1">
        <w:rPr>
          <w:rFonts w:ascii="Times New Roman" w:hAnsi="Times New Roman" w:cs="Times New Roman"/>
          <w:sz w:val="28"/>
          <w:szCs w:val="28"/>
        </w:rPr>
        <w:t>Сафиуловичу</w:t>
      </w:r>
      <w:proofErr w:type="spellEnd"/>
      <w:r w:rsidR="000A0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зарегистрировать право собственности в Едином государственном реестре недвижимости на выявленный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05C1"/>
    <w:rsid w:val="000A2829"/>
    <w:rsid w:val="00107A9C"/>
    <w:rsid w:val="001C04D3"/>
    <w:rsid w:val="00250AE8"/>
    <w:rsid w:val="002A74A5"/>
    <w:rsid w:val="00361D4D"/>
    <w:rsid w:val="004C0EF5"/>
    <w:rsid w:val="005B1F47"/>
    <w:rsid w:val="00605AC9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BA00B3"/>
    <w:rsid w:val="00CC0597"/>
    <w:rsid w:val="00D26EFE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cp:lastPrinted>2023-08-02T07:43:00Z</cp:lastPrinted>
  <dcterms:created xsi:type="dcterms:W3CDTF">2023-08-02T07:42:00Z</dcterms:created>
  <dcterms:modified xsi:type="dcterms:W3CDTF">2023-08-02T07:43:00Z</dcterms:modified>
</cp:coreProperties>
</file>