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DC4427">
      <w:pPr>
        <w:ind w:firstLine="0"/>
        <w:rPr>
          <w:sz w:val="28"/>
          <w:szCs w:val="28"/>
        </w:rPr>
      </w:pPr>
      <w:r>
        <w:rPr>
          <w:sz w:val="28"/>
          <w:szCs w:val="28"/>
        </w:rPr>
        <w:t>30</w:t>
      </w:r>
      <w:r w:rsidR="007F6150">
        <w:rPr>
          <w:sz w:val="28"/>
          <w:szCs w:val="28"/>
        </w:rPr>
        <w:t xml:space="preserve"> </w:t>
      </w:r>
      <w:r w:rsidR="004D7445">
        <w:rPr>
          <w:sz w:val="28"/>
          <w:szCs w:val="28"/>
        </w:rPr>
        <w:t>м</w:t>
      </w:r>
      <w:r w:rsidR="00664828">
        <w:rPr>
          <w:sz w:val="28"/>
          <w:szCs w:val="28"/>
        </w:rPr>
        <w:t xml:space="preserve">ая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BB6819">
        <w:rPr>
          <w:sz w:val="28"/>
          <w:szCs w:val="28"/>
        </w:rPr>
        <w:t>5</w:t>
      </w:r>
      <w:r>
        <w:rPr>
          <w:sz w:val="28"/>
          <w:szCs w:val="28"/>
        </w:rPr>
        <w:t>9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BB6819">
        <w:rPr>
          <w:rStyle w:val="a3"/>
          <w:i w:val="0"/>
          <w:sz w:val="28"/>
          <w:szCs w:val="28"/>
        </w:rPr>
        <w:t>08</w:t>
      </w:r>
      <w:r w:rsidR="005F79D7">
        <w:rPr>
          <w:rStyle w:val="a3"/>
          <w:i w:val="0"/>
          <w:sz w:val="28"/>
          <w:szCs w:val="28"/>
        </w:rPr>
        <w:t>00</w:t>
      </w:r>
      <w:r w:rsidR="00523D34">
        <w:rPr>
          <w:rStyle w:val="a3"/>
          <w:i w:val="0"/>
          <w:sz w:val="28"/>
          <w:szCs w:val="28"/>
        </w:rPr>
        <w:t>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523D34">
        <w:rPr>
          <w:rStyle w:val="a3"/>
          <w:i w:val="0"/>
          <w:sz w:val="28"/>
          <w:szCs w:val="28"/>
        </w:rPr>
        <w:t>1</w:t>
      </w:r>
      <w:r w:rsidR="00DC4427">
        <w:rPr>
          <w:rStyle w:val="a3"/>
          <w:i w:val="0"/>
          <w:sz w:val="28"/>
          <w:szCs w:val="28"/>
        </w:rPr>
        <w:t>58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CE1F8C">
        <w:rPr>
          <w:rStyle w:val="a3"/>
          <w:i w:val="0"/>
          <w:sz w:val="28"/>
          <w:szCs w:val="28"/>
        </w:rPr>
        <w:t>2</w:t>
      </w:r>
      <w:r w:rsidR="00DC4427">
        <w:rPr>
          <w:rStyle w:val="a3"/>
          <w:i w:val="0"/>
          <w:sz w:val="28"/>
          <w:szCs w:val="28"/>
        </w:rPr>
        <w:t>400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>Русское Тювее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DC4427">
        <w:rPr>
          <w:rStyle w:val="a3"/>
          <w:i w:val="0"/>
          <w:sz w:val="28"/>
          <w:szCs w:val="28"/>
        </w:rPr>
        <w:t>Центральн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DC4427">
        <w:rPr>
          <w:rStyle w:val="a3"/>
          <w:i w:val="0"/>
          <w:sz w:val="28"/>
          <w:szCs w:val="28"/>
        </w:rPr>
        <w:t>8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961" w:rsidRDefault="00DA4961">
      <w:r>
        <w:separator/>
      </w:r>
    </w:p>
  </w:endnote>
  <w:endnote w:type="continuationSeparator" w:id="1">
    <w:p w:rsidR="00DA4961" w:rsidRDefault="00DA49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961" w:rsidRDefault="00DA4961">
      <w:r>
        <w:separator/>
      </w:r>
    </w:p>
  </w:footnote>
  <w:footnote w:type="continuationSeparator" w:id="1">
    <w:p w:rsidR="00DA4961" w:rsidRDefault="00DA49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E6D9A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11F13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548F7"/>
    <w:rsid w:val="00C60AFB"/>
    <w:rsid w:val="00C924F4"/>
    <w:rsid w:val="00CA2758"/>
    <w:rsid w:val="00CC7E17"/>
    <w:rsid w:val="00CD2A66"/>
    <w:rsid w:val="00CD4C63"/>
    <w:rsid w:val="00CE1F8C"/>
    <w:rsid w:val="00CF2306"/>
    <w:rsid w:val="00D00D23"/>
    <w:rsid w:val="00D2317F"/>
    <w:rsid w:val="00D401B1"/>
    <w:rsid w:val="00D63F8E"/>
    <w:rsid w:val="00DA4961"/>
    <w:rsid w:val="00DB22D1"/>
    <w:rsid w:val="00DB5A6E"/>
    <w:rsid w:val="00DC4427"/>
    <w:rsid w:val="00DD43A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2023-05-30T13:39:00Z</dcterms:created>
  <dcterms:modified xsi:type="dcterms:W3CDTF">2023-05-30T13:39:00Z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