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AB3918" w:rsidRPr="004B0B38" w:rsidRDefault="00AB3918" w:rsidP="00AB39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AB3918" w:rsidRPr="004B0B38" w:rsidRDefault="00AB3918" w:rsidP="00CE5A02">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AB3918" w:rsidRDefault="00AB3918" w:rsidP="00AB3918">
      <w:pPr>
        <w:ind w:firstLine="709"/>
        <w:jc w:val="center"/>
        <w:rPr>
          <w:rFonts w:ascii="Times New Roman" w:hAnsi="Times New Roman"/>
          <w:b/>
          <w:spacing w:val="48"/>
          <w:sz w:val="10"/>
          <w:szCs w:val="10"/>
        </w:rPr>
      </w:pPr>
    </w:p>
    <w:p w:rsidR="00AB3918" w:rsidRPr="004B0B38" w:rsidRDefault="00AB3918" w:rsidP="00AB3918">
      <w:pPr>
        <w:ind w:firstLine="709"/>
        <w:jc w:val="center"/>
        <w:rPr>
          <w:rFonts w:ascii="Times New Roman" w:hAnsi="Times New Roman"/>
          <w:b/>
          <w:spacing w:val="48"/>
          <w:sz w:val="10"/>
          <w:szCs w:val="10"/>
        </w:rPr>
      </w:pPr>
    </w:p>
    <w:p w:rsidR="00AB3918" w:rsidRDefault="00AB3918" w:rsidP="00AB39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CD2AF0" w:rsidP="00CD2AF0">
      <w:pPr>
        <w:rPr>
          <w:rFonts w:ascii="Times New Roman" w:hAnsi="Times New Roman"/>
          <w:sz w:val="28"/>
          <w:szCs w:val="28"/>
        </w:rPr>
      </w:pPr>
      <w:r w:rsidRPr="00CD2AF0">
        <w:rPr>
          <w:rFonts w:ascii="Times New Roman" w:hAnsi="Times New Roman"/>
          <w:sz w:val="28"/>
          <w:szCs w:val="28"/>
        </w:rPr>
        <w:t>06 октября 2023 г.                                                                                                      № 10</w:t>
      </w:r>
      <w:r w:rsidR="009D0B32">
        <w:rPr>
          <w:rFonts w:ascii="Times New Roman" w:hAnsi="Times New Roman"/>
          <w:sz w:val="28"/>
          <w:szCs w:val="28"/>
        </w:rPr>
        <w:t>7</w:t>
      </w:r>
    </w:p>
    <w:p w:rsidR="00AB3918" w:rsidRPr="004B0B38" w:rsidRDefault="00AB3918" w:rsidP="00AB3918">
      <w:pPr>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AB3918"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О вынесении на публичные слушания </w:t>
      </w:r>
      <w:r w:rsidR="003C3516">
        <w:rPr>
          <w:rFonts w:ascii="Times New Roman" w:hAnsi="Times New Roman" w:cs="Times New Roman"/>
          <w:sz w:val="28"/>
          <w:szCs w:val="28"/>
        </w:rPr>
        <w:t>п</w:t>
      </w:r>
      <w:r w:rsidRPr="00166A21">
        <w:rPr>
          <w:rFonts w:ascii="Times New Roman" w:hAnsi="Times New Roman" w:cs="Times New Roman"/>
          <w:sz w:val="28"/>
          <w:szCs w:val="28"/>
        </w:rPr>
        <w:t>роект</w:t>
      </w:r>
      <w:r w:rsidR="003C3516">
        <w:rPr>
          <w:rFonts w:ascii="Times New Roman" w:hAnsi="Times New Roman" w:cs="Times New Roman"/>
          <w:sz w:val="28"/>
          <w:szCs w:val="28"/>
        </w:rPr>
        <w:t>а</w:t>
      </w:r>
      <w:r w:rsidRPr="00166A21">
        <w:rPr>
          <w:rFonts w:ascii="Times New Roman" w:hAnsi="Times New Roman" w:cs="Times New Roman"/>
          <w:sz w:val="28"/>
          <w:szCs w:val="28"/>
        </w:rPr>
        <w:t xml:space="preserve"> решения</w:t>
      </w:r>
    </w:p>
    <w:p w:rsidR="00166A21" w:rsidRPr="00166A21" w:rsidRDefault="00166A21" w:rsidP="00166A21">
      <w:pPr>
        <w:pStyle w:val="ConsTitle"/>
        <w:widowControl/>
        <w:jc w:val="center"/>
        <w:rPr>
          <w:rFonts w:ascii="Times New Roman" w:hAnsi="Times New Roman" w:cs="Times New Roman"/>
          <w:sz w:val="28"/>
          <w:szCs w:val="28"/>
        </w:rPr>
      </w:pPr>
      <w:r w:rsidRPr="00166A21">
        <w:rPr>
          <w:rFonts w:ascii="Times New Roman" w:hAnsi="Times New Roman" w:cs="Times New Roman"/>
          <w:sz w:val="28"/>
          <w:szCs w:val="28"/>
        </w:rPr>
        <w:t xml:space="preserve"> «Об утверждении </w:t>
      </w:r>
      <w:r w:rsidR="00241478">
        <w:rPr>
          <w:rFonts w:ascii="Times New Roman" w:hAnsi="Times New Roman" w:cs="Times New Roman"/>
          <w:sz w:val="28"/>
          <w:szCs w:val="28"/>
        </w:rPr>
        <w:t xml:space="preserve">Генерального Плана и </w:t>
      </w:r>
      <w:r w:rsidRPr="00166A21">
        <w:rPr>
          <w:rFonts w:ascii="Times New Roman" w:hAnsi="Times New Roman" w:cs="Times New Roman"/>
          <w:sz w:val="28"/>
          <w:szCs w:val="28"/>
        </w:rPr>
        <w:t xml:space="preserve">Правил землепользования и застройки </w:t>
      </w:r>
      <w:r w:rsidR="00AB3918">
        <w:rPr>
          <w:rFonts w:ascii="Times New Roman" w:hAnsi="Times New Roman" w:cs="Times New Roman"/>
          <w:sz w:val="28"/>
          <w:szCs w:val="28"/>
        </w:rPr>
        <w:t>Русско-Тювее</w:t>
      </w:r>
      <w:r w:rsidRPr="00166A21">
        <w:rPr>
          <w:rFonts w:ascii="Times New Roman" w:hAnsi="Times New Roman" w:cs="Times New Roman"/>
          <w:sz w:val="28"/>
          <w:szCs w:val="28"/>
        </w:rPr>
        <w:t>вского сельского поселения Темниковского муниципального района Республики Мордовия»</w:t>
      </w: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166A21">
      <w:pPr>
        <w:pStyle w:val="ConsTitle"/>
        <w:widowControl/>
        <w:spacing w:line="360" w:lineRule="auto"/>
        <w:jc w:val="both"/>
        <w:rPr>
          <w:rFonts w:ascii="Times New Roman" w:hAnsi="Times New Roman" w:cs="Times New Roman"/>
          <w:b w:val="0"/>
          <w:sz w:val="16"/>
          <w:szCs w:val="16"/>
        </w:rPr>
      </w:pPr>
    </w:p>
    <w:p w:rsidR="00166A21" w:rsidRPr="00166A21" w:rsidRDefault="00166A21" w:rsidP="00AB3918">
      <w:pPr>
        <w:pStyle w:val="ConsTitle"/>
        <w:widowControl/>
        <w:jc w:val="both"/>
        <w:rPr>
          <w:rFonts w:ascii="Times New Roman" w:hAnsi="Times New Roman" w:cs="Times New Roman"/>
          <w:b w:val="0"/>
          <w:sz w:val="28"/>
          <w:szCs w:val="28"/>
        </w:rPr>
      </w:pPr>
      <w:r w:rsidRPr="00166A21">
        <w:rPr>
          <w:rFonts w:ascii="Times New Roman" w:hAnsi="Times New Roman" w:cs="Times New Roman"/>
          <w:b w:val="0"/>
          <w:sz w:val="28"/>
          <w:szCs w:val="28"/>
        </w:rPr>
        <w:tab/>
        <w:t xml:space="preserve">В соответствии с </w:t>
      </w:r>
      <w:r>
        <w:rPr>
          <w:rFonts w:ascii="Times New Roman" w:hAnsi="Times New Roman" w:cs="Times New Roman"/>
          <w:b w:val="0"/>
          <w:sz w:val="28"/>
          <w:szCs w:val="28"/>
        </w:rPr>
        <w:t>Ф</w:t>
      </w:r>
      <w:r w:rsidRPr="00166A21">
        <w:rPr>
          <w:rFonts w:ascii="Times New Roman" w:hAnsi="Times New Roman" w:cs="Times New Roman"/>
          <w:b w:val="0"/>
          <w:sz w:val="28"/>
          <w:szCs w:val="28"/>
        </w:rPr>
        <w:t xml:space="preserve">едеральным </w:t>
      </w:r>
      <w:hyperlink r:id="rId7" w:history="1">
        <w:r w:rsidRPr="00166A21">
          <w:rPr>
            <w:rFonts w:ascii="Times New Roman" w:hAnsi="Times New Roman" w:cs="Times New Roman"/>
            <w:b w:val="0"/>
            <w:sz w:val="28"/>
            <w:szCs w:val="28"/>
          </w:rPr>
          <w:t>законом</w:t>
        </w:r>
      </w:hyperlink>
      <w:r w:rsidRPr="00166A21">
        <w:rPr>
          <w:rFonts w:ascii="Times New Roman" w:hAnsi="Times New Roman" w:cs="Times New Roman"/>
          <w:b w:val="0"/>
          <w:sz w:val="28"/>
          <w:szCs w:val="28"/>
        </w:rPr>
        <w:t xml:space="preserve"> от 06.10.2003 г. N 131-ФЗ "Об общих принципах организации местного самоуправления в Российской Федерации", руководствуясь </w:t>
      </w:r>
      <w:hyperlink r:id="rId8" w:history="1">
        <w:r w:rsidRPr="00166A21">
          <w:rPr>
            <w:rFonts w:ascii="Times New Roman" w:hAnsi="Times New Roman" w:cs="Times New Roman"/>
            <w:b w:val="0"/>
            <w:sz w:val="28"/>
            <w:szCs w:val="28"/>
          </w:rPr>
          <w:t>Уставом</w:t>
        </w:r>
      </w:hyperlink>
      <w:r w:rsidRPr="00166A21">
        <w:rPr>
          <w:rFonts w:ascii="Times New Roman" w:hAnsi="Times New Roman" w:cs="Times New Roman"/>
          <w:b w:val="0"/>
          <w:sz w:val="28"/>
          <w:szCs w:val="28"/>
        </w:rPr>
        <w:t xml:space="preserve">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Республики Мордовия</w:t>
      </w:r>
      <w:r w:rsidRPr="00166A21">
        <w:rPr>
          <w:rFonts w:ascii="Times New Roman" w:hAnsi="Times New Roman" w:cs="Times New Roman"/>
          <w:b w:val="0"/>
          <w:sz w:val="28"/>
          <w:szCs w:val="28"/>
        </w:rPr>
        <w:t>,</w:t>
      </w:r>
      <w:r>
        <w:rPr>
          <w:rFonts w:ascii="Times New Roman" w:hAnsi="Times New Roman" w:cs="Times New Roman"/>
          <w:b w:val="0"/>
          <w:sz w:val="28"/>
          <w:szCs w:val="28"/>
        </w:rPr>
        <w:t xml:space="preserve"> </w:t>
      </w:r>
      <w:r w:rsidRPr="00166A21">
        <w:rPr>
          <w:rFonts w:ascii="Times New Roman" w:hAnsi="Times New Roman" w:cs="Times New Roman"/>
          <w:b w:val="0"/>
          <w:sz w:val="28"/>
          <w:szCs w:val="28"/>
        </w:rPr>
        <w:t xml:space="preserve">Совет депутатов </w:t>
      </w:r>
      <w:r w:rsidR="00AB3918" w:rsidRPr="00AB3918">
        <w:rPr>
          <w:rFonts w:ascii="Times New Roman" w:hAnsi="Times New Roman" w:cs="Times New Roman"/>
          <w:b w:val="0"/>
          <w:sz w:val="28"/>
          <w:szCs w:val="28"/>
        </w:rPr>
        <w:t>Русско-Тювеевского</w:t>
      </w:r>
      <w:r w:rsidRPr="00166A21">
        <w:rPr>
          <w:rFonts w:ascii="Times New Roman" w:hAnsi="Times New Roman" w:cs="Times New Roman"/>
          <w:b w:val="0"/>
          <w:sz w:val="28"/>
          <w:szCs w:val="28"/>
        </w:rPr>
        <w:t xml:space="preserve"> сельского поселения</w:t>
      </w:r>
      <w:r>
        <w:rPr>
          <w:rFonts w:ascii="Times New Roman" w:hAnsi="Times New Roman" w:cs="Times New Roman"/>
          <w:b w:val="0"/>
          <w:sz w:val="28"/>
          <w:szCs w:val="28"/>
        </w:rPr>
        <w:t xml:space="preserve"> Темниковского муниципального района р е ш и л:</w:t>
      </w:r>
      <w:r w:rsidRPr="00166A21">
        <w:rPr>
          <w:rFonts w:ascii="Times New Roman" w:hAnsi="Times New Roman" w:cs="Times New Roman"/>
          <w:b w:val="0"/>
          <w:sz w:val="28"/>
          <w:szCs w:val="28"/>
        </w:rPr>
        <w:t xml:space="preserve"> </w:t>
      </w:r>
    </w:p>
    <w:p w:rsidR="00166A21" w:rsidRPr="00166A21" w:rsidRDefault="00AB3918" w:rsidP="00AB3918">
      <w:pPr>
        <w:pStyle w:val="ConsTitle"/>
        <w:widowControl/>
        <w:jc w:val="both"/>
        <w:rPr>
          <w:rFonts w:ascii="Times New Roman" w:hAnsi="Times New Roman" w:cs="Times New Roman"/>
          <w:b w:val="0"/>
          <w:sz w:val="28"/>
          <w:szCs w:val="28"/>
        </w:rPr>
      </w:pPr>
      <w:r>
        <w:rPr>
          <w:rFonts w:ascii="Times New Roman" w:hAnsi="Times New Roman" w:cs="Times New Roman"/>
          <w:b w:val="0"/>
          <w:sz w:val="28"/>
          <w:szCs w:val="28"/>
        </w:rPr>
        <w:t xml:space="preserve">         </w:t>
      </w:r>
      <w:r w:rsidR="00166A21" w:rsidRPr="00166A21">
        <w:rPr>
          <w:rFonts w:ascii="Times New Roman" w:hAnsi="Times New Roman" w:cs="Times New Roman"/>
          <w:b w:val="0"/>
          <w:sz w:val="28"/>
          <w:szCs w:val="28"/>
        </w:rPr>
        <w:t xml:space="preserve">1. Опубликовать и вынести на публичные слушания Проект решения «Об утверждении Генерального Плана и  Правил землепользования и застройки </w:t>
      </w:r>
      <w:r w:rsidRPr="00AB3918">
        <w:rPr>
          <w:rFonts w:ascii="Times New Roman" w:hAnsi="Times New Roman" w:cs="Times New Roman"/>
          <w:b w:val="0"/>
          <w:sz w:val="28"/>
          <w:szCs w:val="28"/>
        </w:rPr>
        <w:t>Русско-Тювеевского</w:t>
      </w:r>
      <w:r w:rsidRPr="00166A21">
        <w:rPr>
          <w:rFonts w:ascii="Times New Roman" w:hAnsi="Times New Roman" w:cs="Times New Roman"/>
          <w:sz w:val="28"/>
          <w:szCs w:val="28"/>
        </w:rPr>
        <w:t xml:space="preserve"> </w:t>
      </w:r>
      <w:r w:rsidR="00166A21" w:rsidRPr="00166A21">
        <w:rPr>
          <w:rFonts w:ascii="Times New Roman" w:hAnsi="Times New Roman" w:cs="Times New Roman"/>
          <w:b w:val="0"/>
          <w:sz w:val="28"/>
          <w:szCs w:val="28"/>
        </w:rPr>
        <w:t>сельского поселения</w:t>
      </w:r>
      <w:r w:rsidR="00166A21">
        <w:rPr>
          <w:rFonts w:ascii="Times New Roman" w:hAnsi="Times New Roman" w:cs="Times New Roman"/>
          <w:b w:val="0"/>
          <w:sz w:val="28"/>
          <w:szCs w:val="28"/>
        </w:rPr>
        <w:t xml:space="preserve"> Темниковского муниципального района Республики Мордовия</w:t>
      </w:r>
      <w:r w:rsidR="00CE5A02">
        <w:rPr>
          <w:rFonts w:ascii="Times New Roman" w:hAnsi="Times New Roman" w:cs="Times New Roman"/>
          <w:b w:val="0"/>
          <w:sz w:val="28"/>
          <w:szCs w:val="28"/>
        </w:rPr>
        <w:t>» согласно приложени</w:t>
      </w:r>
      <w:r w:rsidR="00531E5B">
        <w:rPr>
          <w:rFonts w:ascii="Times New Roman" w:hAnsi="Times New Roman" w:cs="Times New Roman"/>
          <w:b w:val="0"/>
          <w:sz w:val="28"/>
          <w:szCs w:val="28"/>
        </w:rPr>
        <w:t>ю</w:t>
      </w:r>
      <w:r w:rsidR="00166A21" w:rsidRPr="00166A21">
        <w:rPr>
          <w:rFonts w:ascii="Times New Roman" w:hAnsi="Times New Roman" w:cs="Times New Roman"/>
          <w:b w:val="0"/>
          <w:sz w:val="28"/>
          <w:szCs w:val="28"/>
        </w:rPr>
        <w:t>.</w:t>
      </w:r>
    </w:p>
    <w:p w:rsidR="00AB3918" w:rsidRPr="00A52974" w:rsidRDefault="00AB3918" w:rsidP="00AB3918">
      <w:pPr>
        <w:spacing w:after="0" w:line="240" w:lineRule="auto"/>
        <w:jc w:val="both"/>
        <w:rPr>
          <w:rFonts w:ascii="Times New Roman" w:hAnsi="Times New Roman"/>
          <w:sz w:val="28"/>
          <w:szCs w:val="28"/>
        </w:rPr>
      </w:pPr>
      <w:r>
        <w:rPr>
          <w:rFonts w:ascii="Times New Roman" w:hAnsi="Times New Roman"/>
          <w:sz w:val="28"/>
          <w:szCs w:val="28"/>
        </w:rPr>
        <w:t xml:space="preserve">         </w:t>
      </w:r>
      <w:r w:rsidRPr="00A52974">
        <w:rPr>
          <w:rFonts w:ascii="Times New Roman" w:hAnsi="Times New Roman"/>
          <w:sz w:val="28"/>
          <w:szCs w:val="28"/>
        </w:rPr>
        <w:t>2. Определить место и время проведения публичных слушаний:</w:t>
      </w:r>
    </w:p>
    <w:p w:rsidR="00AB3918" w:rsidRPr="00A52974" w:rsidRDefault="00CD2AF0" w:rsidP="00AB3918">
      <w:pPr>
        <w:pStyle w:val="afc"/>
        <w:ind w:firstLine="709"/>
        <w:jc w:val="both"/>
        <w:rPr>
          <w:color w:val="000000"/>
          <w:sz w:val="28"/>
          <w:szCs w:val="28"/>
        </w:rPr>
      </w:pPr>
      <w:bookmarkStart w:id="0" w:name="redstr41"/>
      <w:bookmarkStart w:id="1" w:name="P002B"/>
      <w:bookmarkEnd w:id="0"/>
      <w:bookmarkEnd w:id="1"/>
      <w:r>
        <w:rPr>
          <w:color w:val="000000"/>
          <w:sz w:val="28"/>
          <w:szCs w:val="28"/>
        </w:rPr>
        <w:t>0</w:t>
      </w:r>
      <w:r w:rsidR="009D0B32">
        <w:rPr>
          <w:color w:val="000000"/>
          <w:sz w:val="28"/>
          <w:szCs w:val="28"/>
        </w:rPr>
        <w:t>7</w:t>
      </w:r>
      <w:r>
        <w:rPr>
          <w:color w:val="000000"/>
          <w:sz w:val="28"/>
          <w:szCs w:val="28"/>
        </w:rPr>
        <w:t xml:space="preserve"> ноября 2023 года</w:t>
      </w:r>
      <w:r w:rsidR="00AB3918" w:rsidRPr="00A52974">
        <w:rPr>
          <w:color w:val="000000"/>
          <w:sz w:val="28"/>
          <w:szCs w:val="28"/>
        </w:rPr>
        <w:t xml:space="preserve">, в </w:t>
      </w:r>
      <w:r w:rsidR="00AB3918">
        <w:rPr>
          <w:color w:val="000000"/>
          <w:sz w:val="28"/>
          <w:szCs w:val="28"/>
        </w:rPr>
        <w:t>9</w:t>
      </w:r>
      <w:r w:rsidR="00AB3918" w:rsidRPr="00A52974">
        <w:rPr>
          <w:color w:val="000000"/>
          <w:sz w:val="28"/>
          <w:szCs w:val="28"/>
        </w:rPr>
        <w:t xml:space="preserve"> часов </w:t>
      </w:r>
      <w:r w:rsidR="00AB3918">
        <w:rPr>
          <w:color w:val="000000"/>
          <w:sz w:val="28"/>
          <w:szCs w:val="28"/>
        </w:rPr>
        <w:t>3</w:t>
      </w:r>
      <w:r w:rsidR="00AB3918" w:rsidRPr="00A52974">
        <w:rPr>
          <w:color w:val="000000"/>
          <w:sz w:val="28"/>
          <w:szCs w:val="28"/>
        </w:rPr>
        <w:t xml:space="preserve">0 минут </w:t>
      </w:r>
      <w:r w:rsidR="00AB3918" w:rsidRPr="00A52974">
        <w:rPr>
          <w:sz w:val="28"/>
          <w:szCs w:val="28"/>
          <w:lang w:eastAsia="en-US"/>
        </w:rPr>
        <w:t>в здании администрации</w:t>
      </w:r>
      <w:r w:rsidR="00AB3918" w:rsidRPr="00A52974">
        <w:rPr>
          <w:b/>
          <w:sz w:val="28"/>
          <w:szCs w:val="28"/>
          <w:lang w:eastAsia="en-US"/>
        </w:rPr>
        <w:t xml:space="preserve"> </w:t>
      </w:r>
      <w:r w:rsidR="00AB3918" w:rsidRPr="00A52974">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00AB3918" w:rsidRPr="00A52974">
        <w:rPr>
          <w:color w:val="000000"/>
          <w:sz w:val="28"/>
          <w:szCs w:val="28"/>
        </w:rPr>
        <w:t>.</w:t>
      </w:r>
    </w:p>
    <w:p w:rsidR="00AB3918" w:rsidRPr="00A52974" w:rsidRDefault="00AB3918" w:rsidP="00AB3918">
      <w:pPr>
        <w:spacing w:after="0" w:line="240" w:lineRule="auto"/>
        <w:ind w:firstLine="709"/>
        <w:jc w:val="both"/>
        <w:rPr>
          <w:rFonts w:ascii="Times New Roman" w:hAnsi="Times New Roman"/>
          <w:sz w:val="28"/>
          <w:szCs w:val="28"/>
        </w:rPr>
      </w:pPr>
      <w:bookmarkStart w:id="2" w:name="redstr63"/>
      <w:bookmarkEnd w:id="2"/>
      <w:r w:rsidRPr="00A52974">
        <w:rPr>
          <w:rFonts w:ascii="Times New Roman" w:hAnsi="Times New Roman"/>
          <w:sz w:val="28"/>
          <w:szCs w:val="28"/>
        </w:rPr>
        <w:t xml:space="preserve">3. Опубликовать материал (проект решения Совета депутатов </w:t>
      </w:r>
      <w:r w:rsidRPr="00A52974">
        <w:rPr>
          <w:rFonts w:ascii="Times New Roman" w:hAnsi="Times New Roman"/>
          <w:bCs/>
          <w:color w:val="000000"/>
          <w:sz w:val="28"/>
          <w:szCs w:val="28"/>
        </w:rPr>
        <w:t>Русско-Тювеевского</w:t>
      </w:r>
      <w:r w:rsidRPr="00A52974">
        <w:rPr>
          <w:rFonts w:ascii="Times New Roman" w:hAnsi="Times New Roman"/>
          <w:sz w:val="28"/>
          <w:szCs w:val="28"/>
        </w:rPr>
        <w:t xml:space="preserve"> сельского поселения Темниковского муниципального района «</w:t>
      </w:r>
      <w:r w:rsidR="00CE5A02" w:rsidRPr="00166A21">
        <w:rPr>
          <w:rFonts w:ascii="Times New Roman" w:hAnsi="Times New Roman"/>
          <w:sz w:val="28"/>
          <w:szCs w:val="28"/>
        </w:rPr>
        <w:t xml:space="preserve">Об утверждении </w:t>
      </w:r>
      <w:r w:rsidR="00CE5A02">
        <w:rPr>
          <w:rFonts w:ascii="Times New Roman" w:hAnsi="Times New Roman"/>
          <w:sz w:val="28"/>
          <w:szCs w:val="28"/>
        </w:rPr>
        <w:t xml:space="preserve">Генерального Плана и </w:t>
      </w:r>
      <w:r w:rsidR="00CE5A02" w:rsidRPr="00166A21">
        <w:rPr>
          <w:rFonts w:ascii="Times New Roman" w:hAnsi="Times New Roman"/>
          <w:sz w:val="28"/>
          <w:szCs w:val="28"/>
        </w:rPr>
        <w:t xml:space="preserve">Правил землепользования и застройки </w:t>
      </w:r>
      <w:r w:rsidR="00CE5A02">
        <w:rPr>
          <w:rFonts w:ascii="Times New Roman" w:hAnsi="Times New Roman"/>
          <w:sz w:val="28"/>
          <w:szCs w:val="28"/>
        </w:rPr>
        <w:t>Русско-Тювее</w:t>
      </w:r>
      <w:r w:rsidR="00CE5A02" w:rsidRPr="00166A21">
        <w:rPr>
          <w:rFonts w:ascii="Times New Roman" w:hAnsi="Times New Roman"/>
          <w:sz w:val="28"/>
          <w:szCs w:val="28"/>
        </w:rPr>
        <w:t>вского сельского поселения Темниковского муниципального района Республики Мордовия</w:t>
      </w:r>
      <w:r w:rsidRPr="00A52974">
        <w:rPr>
          <w:rFonts w:ascii="Times New Roman" w:hAnsi="Times New Roman"/>
          <w:sz w:val="28"/>
          <w:szCs w:val="28"/>
        </w:rPr>
        <w:t>) в информационном бюллетене и разместить на официальном сайте администрации в сети интернет.</w:t>
      </w:r>
    </w:p>
    <w:p w:rsidR="00AB3918" w:rsidRPr="00A52974" w:rsidRDefault="00AB3918" w:rsidP="00AB3918">
      <w:pPr>
        <w:pStyle w:val="afc"/>
        <w:ind w:firstLine="709"/>
        <w:jc w:val="both"/>
        <w:rPr>
          <w:color w:val="000000"/>
          <w:sz w:val="28"/>
          <w:szCs w:val="28"/>
        </w:rPr>
      </w:pPr>
      <w:r w:rsidRPr="00A52974">
        <w:rPr>
          <w:color w:val="000000"/>
          <w:sz w:val="28"/>
          <w:szCs w:val="28"/>
        </w:rPr>
        <w:t>4.Установить, что организация и проведение публичных слушаний осуществляются рабочей группой:</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Бондарчук О.И. – </w:t>
      </w:r>
      <w:r w:rsidR="00E768C0">
        <w:rPr>
          <w:color w:val="000000"/>
          <w:sz w:val="28"/>
          <w:szCs w:val="28"/>
        </w:rPr>
        <w:t>Г</w:t>
      </w:r>
      <w:r w:rsidRPr="00A52974">
        <w:rPr>
          <w:color w:val="000000"/>
          <w:sz w:val="28"/>
          <w:szCs w:val="28"/>
        </w:rPr>
        <w:t>лав</w:t>
      </w:r>
      <w:r w:rsidR="00E768C0">
        <w:rPr>
          <w:color w:val="000000"/>
          <w:sz w:val="28"/>
          <w:szCs w:val="28"/>
        </w:rPr>
        <w:t>а</w:t>
      </w:r>
      <w:r w:rsidRPr="00A52974">
        <w:rPr>
          <w:color w:val="000000"/>
          <w:sz w:val="28"/>
          <w:szCs w:val="28"/>
        </w:rPr>
        <w:t xml:space="preserve"> Русско-Тювеевского сельского поселения (председатель рабочей группы);</w:t>
      </w:r>
    </w:p>
    <w:p w:rsidR="00AB3918" w:rsidRPr="00A52974" w:rsidRDefault="00CE5A02" w:rsidP="00AB3918">
      <w:pPr>
        <w:pStyle w:val="afc"/>
        <w:ind w:firstLine="709"/>
        <w:jc w:val="both"/>
        <w:rPr>
          <w:color w:val="000000"/>
          <w:sz w:val="28"/>
          <w:szCs w:val="28"/>
        </w:rPr>
      </w:pPr>
      <w:r>
        <w:rPr>
          <w:color w:val="000000"/>
          <w:sz w:val="28"/>
          <w:szCs w:val="28"/>
        </w:rPr>
        <w:t>Максакова</w:t>
      </w:r>
      <w:r w:rsidR="00AB3918" w:rsidRPr="00A52974">
        <w:rPr>
          <w:color w:val="000000"/>
          <w:sz w:val="28"/>
          <w:szCs w:val="28"/>
        </w:rPr>
        <w:t xml:space="preserve"> Н.В. - </w:t>
      </w:r>
      <w:r>
        <w:rPr>
          <w:color w:val="000000"/>
          <w:sz w:val="28"/>
          <w:szCs w:val="28"/>
        </w:rPr>
        <w:t>депутат</w:t>
      </w:r>
      <w:r w:rsidR="00AB3918" w:rsidRPr="00A52974">
        <w:rPr>
          <w:color w:val="000000"/>
          <w:sz w:val="28"/>
          <w:szCs w:val="28"/>
        </w:rPr>
        <w:t xml:space="preserve"> Совета депутатов Русско-Тювеевского сельского поселения (секретарь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Члены рабочей группы:</w:t>
      </w:r>
    </w:p>
    <w:p w:rsidR="00AB3918" w:rsidRPr="00A52974" w:rsidRDefault="00AB3918" w:rsidP="00AB3918">
      <w:pPr>
        <w:pStyle w:val="afc"/>
        <w:ind w:firstLine="709"/>
        <w:jc w:val="both"/>
        <w:rPr>
          <w:color w:val="000000"/>
          <w:sz w:val="28"/>
          <w:szCs w:val="28"/>
        </w:rPr>
      </w:pPr>
      <w:r w:rsidRPr="00A52974">
        <w:rPr>
          <w:color w:val="000000"/>
          <w:sz w:val="28"/>
          <w:szCs w:val="28"/>
        </w:rPr>
        <w:t>-  Асаева И.Н. – заместитель главы Русско-Тювеевского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t xml:space="preserve">- Наумова Л.И.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spacing w:after="0" w:line="240" w:lineRule="auto"/>
        <w:ind w:firstLine="709"/>
        <w:jc w:val="both"/>
        <w:rPr>
          <w:rFonts w:ascii="Times New Roman" w:hAnsi="Times New Roman"/>
          <w:sz w:val="28"/>
          <w:szCs w:val="28"/>
        </w:rPr>
      </w:pPr>
      <w:r w:rsidRPr="00A52974">
        <w:rPr>
          <w:rFonts w:ascii="Times New Roman" w:hAnsi="Times New Roman"/>
          <w:sz w:val="28"/>
          <w:szCs w:val="28"/>
        </w:rPr>
        <w:lastRenderedPageBreak/>
        <w:t xml:space="preserve">- Антонова Н.А. - депутат Совета депутатов </w:t>
      </w:r>
      <w:r w:rsidRPr="00A52974">
        <w:rPr>
          <w:rFonts w:ascii="Times New Roman" w:hAnsi="Times New Roman"/>
          <w:color w:val="000000"/>
          <w:sz w:val="28"/>
          <w:szCs w:val="28"/>
        </w:rPr>
        <w:t>Русско-Тювеевского</w:t>
      </w:r>
      <w:r w:rsidRPr="00A52974">
        <w:rPr>
          <w:rFonts w:ascii="Times New Roman" w:hAnsi="Times New Roman"/>
          <w:sz w:val="28"/>
          <w:szCs w:val="28"/>
        </w:rPr>
        <w:t xml:space="preserve">  сельского поселения</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5. Предложения и замечания по вопросу, указанному в пункте 1 настоящего </w:t>
      </w:r>
      <w:r w:rsidR="00CE5A02">
        <w:rPr>
          <w:color w:val="000000"/>
          <w:sz w:val="28"/>
          <w:szCs w:val="28"/>
        </w:rPr>
        <w:t>реш</w:t>
      </w:r>
      <w:r w:rsidRPr="00A52974">
        <w:rPr>
          <w:color w:val="000000"/>
          <w:sz w:val="28"/>
          <w:szCs w:val="28"/>
        </w:rPr>
        <w:t xml:space="preserve">ения, принимаются рабочей группой </w:t>
      </w:r>
      <w:r w:rsidRPr="00A52974">
        <w:rPr>
          <w:sz w:val="28"/>
          <w:szCs w:val="28"/>
        </w:rPr>
        <w:t>в течение 7 дней со дня обнародования указанного проекта</w:t>
      </w:r>
      <w:r w:rsidRPr="00A52974">
        <w:rPr>
          <w:color w:val="000000"/>
          <w:sz w:val="28"/>
          <w:szCs w:val="28"/>
        </w:rPr>
        <w:t xml:space="preserve"> по адресу: </w:t>
      </w:r>
      <w:r w:rsidRPr="00A52974">
        <w:rPr>
          <w:sz w:val="28"/>
          <w:szCs w:val="28"/>
          <w:lang w:eastAsia="en-US"/>
        </w:rPr>
        <w:t>Республика Мордовия, Темниковский район, д.Русское Тювеево, ул.Молодежная, д.14</w:t>
      </w:r>
      <w:r w:rsidRPr="00A52974">
        <w:rPr>
          <w:color w:val="000000"/>
          <w:sz w:val="28"/>
          <w:szCs w:val="28"/>
        </w:rPr>
        <w:t>, (тел. 2-21-76), ежедневно с 9 часов 00 минут до 17 часов 00 минут, кроме субботы, воскресенья, праздничных дней.</w:t>
      </w:r>
    </w:p>
    <w:p w:rsidR="00AB3918" w:rsidRPr="00A52974" w:rsidRDefault="00AB3918" w:rsidP="00AB3918">
      <w:pPr>
        <w:pStyle w:val="afc"/>
        <w:ind w:firstLine="709"/>
        <w:jc w:val="both"/>
        <w:rPr>
          <w:color w:val="000000"/>
          <w:sz w:val="28"/>
          <w:szCs w:val="28"/>
        </w:rPr>
      </w:pPr>
      <w:r w:rsidRPr="00A52974">
        <w:rPr>
          <w:color w:val="000000"/>
          <w:sz w:val="28"/>
          <w:szCs w:val="28"/>
        </w:rPr>
        <w:t xml:space="preserve">6. Настоящее </w:t>
      </w:r>
      <w:r w:rsidR="00CE5A02">
        <w:rPr>
          <w:color w:val="000000"/>
          <w:sz w:val="28"/>
          <w:szCs w:val="28"/>
        </w:rPr>
        <w:t>решение</w:t>
      </w:r>
      <w:r w:rsidRPr="00A52974">
        <w:rPr>
          <w:color w:val="000000"/>
          <w:sz w:val="28"/>
          <w:szCs w:val="28"/>
        </w:rPr>
        <w:t xml:space="preserve"> вступает в силу со дня его официального опубликования.</w:t>
      </w:r>
    </w:p>
    <w:p w:rsidR="00AB3918" w:rsidRDefault="00AB3918" w:rsidP="00AB3918">
      <w:pPr>
        <w:pStyle w:val="afc"/>
        <w:ind w:firstLine="709"/>
        <w:jc w:val="both"/>
        <w:rPr>
          <w:color w:val="000000"/>
          <w:sz w:val="28"/>
          <w:szCs w:val="28"/>
        </w:rPr>
      </w:pPr>
    </w:p>
    <w:p w:rsidR="00CE5A02" w:rsidRDefault="00CE5A02" w:rsidP="00AB3918">
      <w:pPr>
        <w:pStyle w:val="afc"/>
        <w:ind w:firstLine="709"/>
        <w:jc w:val="both"/>
        <w:rPr>
          <w:color w:val="000000"/>
          <w:sz w:val="28"/>
          <w:szCs w:val="28"/>
        </w:rPr>
      </w:pPr>
    </w:p>
    <w:p w:rsidR="00CE5A02" w:rsidRPr="00A52974" w:rsidRDefault="00CE5A02" w:rsidP="00AB3918">
      <w:pPr>
        <w:pStyle w:val="afc"/>
        <w:ind w:firstLine="709"/>
        <w:jc w:val="both"/>
        <w:rPr>
          <w:color w:val="000000"/>
          <w:sz w:val="28"/>
          <w:szCs w:val="28"/>
        </w:rPr>
      </w:pPr>
    </w:p>
    <w:p w:rsidR="00FB2192" w:rsidRPr="00FB2192" w:rsidRDefault="00FB2192" w:rsidP="00FB2192">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FB2192" w:rsidRPr="00FB2192" w:rsidRDefault="00FB2192" w:rsidP="00FB2192">
      <w:pPr>
        <w:spacing w:after="0" w:line="240" w:lineRule="auto"/>
        <w:jc w:val="both"/>
        <w:rPr>
          <w:rFonts w:ascii="Times New Roman" w:hAnsi="Times New Roman"/>
          <w:bCs/>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p w:rsidR="00166A21" w:rsidRDefault="00166A21" w:rsidP="00AB3918">
      <w:pPr>
        <w:pStyle w:val="ConsTitle"/>
        <w:widowControl/>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Pr="003C3516"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166A21" w:rsidRDefault="00166A21"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Default="00544E89" w:rsidP="00CC4DF5">
      <w:pPr>
        <w:spacing w:after="0" w:line="240" w:lineRule="auto"/>
        <w:jc w:val="both"/>
        <w:rPr>
          <w:rFonts w:ascii="Times New Roman" w:hAnsi="Times New Roman"/>
          <w:sz w:val="28"/>
          <w:szCs w:val="28"/>
        </w:rPr>
      </w:pPr>
    </w:p>
    <w:p w:rsidR="00544E89" w:rsidRP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lastRenderedPageBreak/>
        <w:t xml:space="preserve">Приложение </w:t>
      </w:r>
    </w:p>
    <w:p w:rsidR="00544E89" w:rsidRP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t xml:space="preserve">к </w:t>
      </w:r>
      <w:hyperlink w:anchor="sub_0" w:history="1">
        <w:r w:rsidRPr="00544E89">
          <w:rPr>
            <w:rFonts w:ascii="Times New Roman" w:hAnsi="Times New Roman"/>
            <w:bCs/>
            <w:sz w:val="28"/>
            <w:szCs w:val="28"/>
          </w:rPr>
          <w:t>решению</w:t>
        </w:r>
      </w:hyperlink>
      <w:r w:rsidRPr="00544E89">
        <w:rPr>
          <w:rFonts w:ascii="Times New Roman" w:hAnsi="Times New Roman"/>
          <w:bCs/>
          <w:sz w:val="28"/>
          <w:szCs w:val="28"/>
        </w:rPr>
        <w:t xml:space="preserve"> Совета депутатов</w:t>
      </w:r>
    </w:p>
    <w:p w:rsidR="00544E89" w:rsidRPr="00544E89" w:rsidRDefault="00544E89" w:rsidP="00544E89">
      <w:pPr>
        <w:spacing w:after="0" w:line="240" w:lineRule="auto"/>
        <w:ind w:firstLine="709"/>
        <w:jc w:val="right"/>
        <w:rPr>
          <w:rFonts w:ascii="Times New Roman" w:hAnsi="Times New Roman"/>
          <w:color w:val="000000"/>
          <w:sz w:val="28"/>
          <w:szCs w:val="28"/>
        </w:rPr>
      </w:pPr>
      <w:r w:rsidRPr="00544E89">
        <w:rPr>
          <w:rFonts w:ascii="Times New Roman" w:hAnsi="Times New Roman"/>
          <w:bCs/>
          <w:color w:val="000000"/>
          <w:sz w:val="28"/>
          <w:szCs w:val="28"/>
        </w:rPr>
        <w:t xml:space="preserve">Русско-Тювеевского </w:t>
      </w:r>
      <w:r w:rsidRPr="00544E89">
        <w:rPr>
          <w:rFonts w:ascii="Times New Roman" w:hAnsi="Times New Roman"/>
          <w:color w:val="000000"/>
          <w:sz w:val="28"/>
          <w:szCs w:val="28"/>
        </w:rPr>
        <w:t>сельского поселения</w:t>
      </w:r>
    </w:p>
    <w:p w:rsidR="00544E89" w:rsidRPr="00544E89" w:rsidRDefault="00544E89" w:rsidP="00544E89">
      <w:pPr>
        <w:spacing w:after="0" w:line="240" w:lineRule="auto"/>
        <w:ind w:firstLine="709"/>
        <w:jc w:val="right"/>
        <w:rPr>
          <w:rFonts w:ascii="Times New Roman" w:hAnsi="Times New Roman"/>
          <w:color w:val="000000"/>
          <w:sz w:val="28"/>
          <w:szCs w:val="28"/>
        </w:rPr>
      </w:pPr>
      <w:r w:rsidRPr="00544E89">
        <w:rPr>
          <w:rFonts w:ascii="Times New Roman" w:hAnsi="Times New Roman"/>
          <w:bCs/>
          <w:color w:val="000000"/>
          <w:sz w:val="28"/>
          <w:szCs w:val="28"/>
        </w:rPr>
        <w:t xml:space="preserve">Темниковского </w:t>
      </w:r>
      <w:r w:rsidRPr="00544E89">
        <w:rPr>
          <w:rFonts w:ascii="Times New Roman" w:hAnsi="Times New Roman"/>
          <w:color w:val="000000"/>
          <w:sz w:val="28"/>
          <w:szCs w:val="28"/>
        </w:rPr>
        <w:t>муниципального района</w:t>
      </w:r>
    </w:p>
    <w:p w:rsidR="00544E89" w:rsidRDefault="00544E89" w:rsidP="00544E89">
      <w:pPr>
        <w:spacing w:after="0" w:line="240" w:lineRule="auto"/>
        <w:ind w:firstLine="709"/>
        <w:jc w:val="right"/>
        <w:rPr>
          <w:rFonts w:ascii="Times New Roman" w:hAnsi="Times New Roman"/>
          <w:bCs/>
          <w:sz w:val="28"/>
          <w:szCs w:val="28"/>
        </w:rPr>
      </w:pPr>
      <w:r w:rsidRPr="00544E89">
        <w:rPr>
          <w:rFonts w:ascii="Times New Roman" w:hAnsi="Times New Roman"/>
          <w:bCs/>
          <w:sz w:val="28"/>
          <w:szCs w:val="28"/>
        </w:rPr>
        <w:t xml:space="preserve">от </w:t>
      </w:r>
      <w:r>
        <w:rPr>
          <w:rFonts w:ascii="Times New Roman" w:hAnsi="Times New Roman"/>
          <w:bCs/>
          <w:sz w:val="28"/>
          <w:szCs w:val="28"/>
        </w:rPr>
        <w:t>06</w:t>
      </w:r>
      <w:r w:rsidRPr="00544E89">
        <w:rPr>
          <w:rFonts w:ascii="Times New Roman" w:hAnsi="Times New Roman"/>
          <w:bCs/>
          <w:sz w:val="28"/>
          <w:szCs w:val="28"/>
        </w:rPr>
        <w:t xml:space="preserve"> </w:t>
      </w:r>
      <w:r>
        <w:rPr>
          <w:rFonts w:ascii="Times New Roman" w:hAnsi="Times New Roman"/>
          <w:bCs/>
          <w:sz w:val="28"/>
          <w:szCs w:val="28"/>
        </w:rPr>
        <w:t>ок</w:t>
      </w:r>
      <w:r w:rsidRPr="00544E89">
        <w:rPr>
          <w:rFonts w:ascii="Times New Roman" w:hAnsi="Times New Roman"/>
          <w:bCs/>
          <w:sz w:val="28"/>
          <w:szCs w:val="28"/>
        </w:rPr>
        <w:t>тября 2023 г. № 10</w:t>
      </w:r>
      <w:r>
        <w:rPr>
          <w:rFonts w:ascii="Times New Roman" w:hAnsi="Times New Roman"/>
          <w:bCs/>
          <w:sz w:val="28"/>
          <w:szCs w:val="28"/>
        </w:rPr>
        <w:t>7</w:t>
      </w:r>
    </w:p>
    <w:p w:rsidR="002E7518" w:rsidRDefault="002E7518" w:rsidP="00544E89">
      <w:pPr>
        <w:spacing w:after="0" w:line="240" w:lineRule="auto"/>
        <w:ind w:firstLine="709"/>
        <w:jc w:val="right"/>
        <w:rPr>
          <w:rFonts w:ascii="Times New Roman" w:hAnsi="Times New Roman"/>
          <w:bCs/>
          <w:sz w:val="28"/>
          <w:szCs w:val="28"/>
        </w:rPr>
      </w:pPr>
    </w:p>
    <w:p w:rsidR="002E7518" w:rsidRDefault="002E7518" w:rsidP="002E7518">
      <w:pPr>
        <w:spacing w:after="0" w:line="240" w:lineRule="auto"/>
        <w:ind w:firstLine="709"/>
        <w:jc w:val="center"/>
        <w:rPr>
          <w:rFonts w:ascii="Times New Roman" w:hAnsi="Times New Roman"/>
          <w:b/>
          <w:bCs/>
          <w:sz w:val="40"/>
          <w:szCs w:val="40"/>
        </w:rPr>
      </w:pPr>
      <w:r w:rsidRPr="002E7518">
        <w:rPr>
          <w:rFonts w:ascii="Times New Roman" w:hAnsi="Times New Roman"/>
          <w:b/>
          <w:bCs/>
          <w:sz w:val="40"/>
          <w:szCs w:val="40"/>
        </w:rPr>
        <w:t>ПРОЕКТ</w:t>
      </w:r>
    </w:p>
    <w:p w:rsidR="002E7518" w:rsidRPr="002E7518" w:rsidRDefault="002E7518" w:rsidP="002E7518">
      <w:pPr>
        <w:spacing w:after="0" w:line="240" w:lineRule="auto"/>
        <w:ind w:firstLine="709"/>
        <w:jc w:val="center"/>
        <w:rPr>
          <w:rFonts w:ascii="Times New Roman" w:hAnsi="Times New Roman"/>
          <w:b/>
          <w:bCs/>
          <w:sz w:val="40"/>
          <w:szCs w:val="40"/>
        </w:rPr>
      </w:pP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СОВЕТ  ДЕПУТАТОВ</w:t>
      </w: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 xml:space="preserve"> РУССКО-ТЮВЕЕВСКОГО СЕЛЬСКОГО ПОСЕЛЕНИЯ </w:t>
      </w:r>
    </w:p>
    <w:p w:rsidR="002E7518" w:rsidRPr="004B0B38" w:rsidRDefault="002E7518" w:rsidP="002E7518">
      <w:pPr>
        <w:pStyle w:val="ConsTitle"/>
        <w:widowControl/>
        <w:ind w:firstLine="709"/>
        <w:jc w:val="center"/>
        <w:rPr>
          <w:rFonts w:ascii="Times New Roman" w:hAnsi="Times New Roman"/>
        </w:rPr>
      </w:pPr>
      <w:r w:rsidRPr="004B0B38">
        <w:rPr>
          <w:rFonts w:ascii="Times New Roman" w:hAnsi="Times New Roman"/>
          <w:b w:val="0"/>
          <w:sz w:val="28"/>
          <w:szCs w:val="28"/>
        </w:rPr>
        <w:t>ТЕМНИКОВСКОГО   МУНИЦИПАЛЬНОГО РАЙОНА</w:t>
      </w:r>
    </w:p>
    <w:p w:rsidR="002E7518" w:rsidRPr="004B0B38" w:rsidRDefault="002E7518" w:rsidP="002E7518">
      <w:pPr>
        <w:pStyle w:val="ConsTitle"/>
        <w:widowControl/>
        <w:tabs>
          <w:tab w:val="left" w:pos="2028"/>
        </w:tabs>
        <w:ind w:left="-567" w:firstLine="1276"/>
        <w:jc w:val="center"/>
        <w:rPr>
          <w:rFonts w:ascii="Times New Roman" w:hAnsi="Times New Roman"/>
        </w:rPr>
      </w:pPr>
      <w:r w:rsidRPr="004B0B38">
        <w:rPr>
          <w:rFonts w:ascii="Times New Roman" w:hAnsi="Times New Roman"/>
          <w:b w:val="0"/>
          <w:sz w:val="28"/>
          <w:szCs w:val="28"/>
        </w:rPr>
        <w:t>РЕСПУБЛИКИ  МОРДОВИЯ</w:t>
      </w:r>
    </w:p>
    <w:p w:rsidR="002E7518" w:rsidRDefault="002E7518" w:rsidP="002E7518">
      <w:pPr>
        <w:ind w:firstLine="709"/>
        <w:jc w:val="center"/>
        <w:rPr>
          <w:rFonts w:ascii="Times New Roman" w:hAnsi="Times New Roman"/>
          <w:b/>
          <w:spacing w:val="48"/>
          <w:sz w:val="10"/>
          <w:szCs w:val="10"/>
        </w:rPr>
      </w:pPr>
    </w:p>
    <w:p w:rsidR="002E7518" w:rsidRPr="004B0B38" w:rsidRDefault="002E7518" w:rsidP="002E7518">
      <w:pPr>
        <w:ind w:firstLine="709"/>
        <w:jc w:val="center"/>
        <w:rPr>
          <w:rFonts w:ascii="Times New Roman" w:hAnsi="Times New Roman"/>
          <w:b/>
          <w:spacing w:val="48"/>
          <w:sz w:val="10"/>
          <w:szCs w:val="10"/>
        </w:rPr>
      </w:pPr>
    </w:p>
    <w:p w:rsidR="002E7518" w:rsidRDefault="002E7518" w:rsidP="002E7518">
      <w:pPr>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2E7518" w:rsidRPr="00CD2AF0" w:rsidRDefault="002E7518" w:rsidP="002E7518">
      <w:pPr>
        <w:rPr>
          <w:rFonts w:ascii="Times New Roman" w:hAnsi="Times New Roman"/>
          <w:sz w:val="28"/>
          <w:szCs w:val="28"/>
        </w:rPr>
      </w:pPr>
      <w:r w:rsidRPr="00CD2AF0">
        <w:rPr>
          <w:rFonts w:ascii="Times New Roman" w:hAnsi="Times New Roman"/>
          <w:sz w:val="28"/>
          <w:szCs w:val="28"/>
        </w:rPr>
        <w:t>06 октября 2023 г.                                                                                                      № 10</w:t>
      </w:r>
      <w:r>
        <w:rPr>
          <w:rFonts w:ascii="Times New Roman" w:hAnsi="Times New Roman"/>
          <w:sz w:val="28"/>
          <w:szCs w:val="28"/>
        </w:rPr>
        <w:t>7</w:t>
      </w:r>
    </w:p>
    <w:p w:rsidR="002E7518" w:rsidRDefault="002E7518" w:rsidP="002E7518">
      <w:pPr>
        <w:spacing w:after="0" w:line="240" w:lineRule="auto"/>
        <w:ind w:firstLine="709"/>
        <w:jc w:val="center"/>
        <w:rPr>
          <w:rFonts w:ascii="Times New Roman" w:hAnsi="Times New Roman"/>
          <w:sz w:val="28"/>
          <w:szCs w:val="28"/>
        </w:rPr>
      </w:pPr>
      <w:r>
        <w:rPr>
          <w:rFonts w:ascii="Times New Roman" w:hAnsi="Times New Roman"/>
          <w:sz w:val="28"/>
          <w:szCs w:val="28"/>
        </w:rPr>
        <w:t>д</w:t>
      </w:r>
      <w:r w:rsidRPr="004B0B38">
        <w:rPr>
          <w:rFonts w:ascii="Times New Roman" w:hAnsi="Times New Roman"/>
          <w:sz w:val="28"/>
          <w:szCs w:val="28"/>
        </w:rPr>
        <w:t>.Русское Тювеево</w:t>
      </w:r>
    </w:p>
    <w:p w:rsidR="002E7518" w:rsidRDefault="002E7518" w:rsidP="002E7518">
      <w:pPr>
        <w:spacing w:after="0" w:line="240" w:lineRule="auto"/>
        <w:ind w:firstLine="709"/>
        <w:jc w:val="center"/>
        <w:rPr>
          <w:rFonts w:ascii="Times New Roman" w:hAnsi="Times New Roman"/>
          <w:sz w:val="28"/>
          <w:szCs w:val="28"/>
        </w:rPr>
      </w:pPr>
    </w:p>
    <w:p w:rsidR="002E7518" w:rsidRPr="002E7518" w:rsidRDefault="002E7518" w:rsidP="002E7518">
      <w:pPr>
        <w:jc w:val="center"/>
        <w:rPr>
          <w:rFonts w:ascii="Times New Roman" w:hAnsi="Times New Roman"/>
          <w:b/>
          <w:sz w:val="28"/>
          <w:szCs w:val="28"/>
        </w:rPr>
      </w:pPr>
      <w:r w:rsidRPr="002E7518">
        <w:rPr>
          <w:rFonts w:ascii="Times New Roman" w:hAnsi="Times New Roman"/>
          <w:b/>
          <w:bCs/>
          <w:sz w:val="28"/>
          <w:szCs w:val="28"/>
        </w:rPr>
        <w:t xml:space="preserve">Об утверждении Генерального </w:t>
      </w:r>
      <w:r w:rsidR="004D4B3F">
        <w:rPr>
          <w:rFonts w:ascii="Times New Roman" w:hAnsi="Times New Roman"/>
          <w:b/>
          <w:bCs/>
          <w:sz w:val="28"/>
          <w:szCs w:val="28"/>
        </w:rPr>
        <w:t>п</w:t>
      </w:r>
      <w:r w:rsidRPr="002E7518">
        <w:rPr>
          <w:rFonts w:ascii="Times New Roman" w:hAnsi="Times New Roman"/>
          <w:b/>
          <w:bCs/>
          <w:sz w:val="28"/>
          <w:szCs w:val="28"/>
        </w:rPr>
        <w:t xml:space="preserve">лана и Правил землепользования и застройки </w:t>
      </w:r>
      <w:r>
        <w:rPr>
          <w:rFonts w:ascii="Times New Roman" w:hAnsi="Times New Roman"/>
          <w:b/>
          <w:bCs/>
          <w:sz w:val="28"/>
          <w:szCs w:val="28"/>
        </w:rPr>
        <w:t>Русско-Тювеев</w:t>
      </w:r>
      <w:r w:rsidRPr="002E7518">
        <w:rPr>
          <w:rFonts w:ascii="Times New Roman" w:hAnsi="Times New Roman"/>
          <w:b/>
          <w:bCs/>
          <w:sz w:val="28"/>
          <w:szCs w:val="28"/>
        </w:rPr>
        <w:t>ского сельского поселения Темниковского муниципального района Республики Мордовия</w:t>
      </w:r>
    </w:p>
    <w:p w:rsidR="002E7518" w:rsidRPr="002E7518" w:rsidRDefault="002E7518" w:rsidP="002E7518">
      <w:pPr>
        <w:pStyle w:val="ConsPlusNormal0"/>
        <w:jc w:val="both"/>
      </w:pPr>
      <w:r w:rsidRPr="002E7518">
        <w:t xml:space="preserve"> </w:t>
      </w:r>
    </w:p>
    <w:p w:rsidR="002E7518" w:rsidRPr="002E7518" w:rsidRDefault="002E7518" w:rsidP="002E7518">
      <w:pPr>
        <w:pStyle w:val="ConsPlusNormal0"/>
        <w:ind w:firstLine="709"/>
        <w:jc w:val="both"/>
      </w:pPr>
      <w:r w:rsidRPr="002E7518">
        <w:t xml:space="preserve">В целях создания условий для устойчивого развития сельского поселения, руководствуясь Градостроительным кодексом Российской Федерации, Федеральным законом от 06.10.2003 года №131-ФЗ «Об общих принципах организации местного самоуправления в Российской федерации», Уставом </w:t>
      </w:r>
      <w:r>
        <w:t>Русско-Тювеевского</w:t>
      </w:r>
      <w:r w:rsidRPr="002E7518">
        <w:t xml:space="preserve"> сельского поселения Темниковского муниципального района Республики Мордовия, учитывая согласования Генерального </w:t>
      </w:r>
      <w:r w:rsidR="00C71FFA">
        <w:t>п</w:t>
      </w:r>
      <w:r w:rsidRPr="002E7518">
        <w:t xml:space="preserve">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w:t>
      </w:r>
      <w:r>
        <w:t xml:space="preserve"> </w:t>
      </w:r>
      <w:r w:rsidRPr="002E7518">
        <w:t xml:space="preserve"> Мордовия, Заключение о результатах </w:t>
      </w:r>
      <w:r w:rsidR="004D4B3F">
        <w:t>п</w:t>
      </w:r>
      <w:r w:rsidRPr="002E7518">
        <w:t xml:space="preserve">убличных слушаний по проекту Генерального плана и Правил землепользования и застройки </w:t>
      </w:r>
      <w:r>
        <w:t>Русско-Тювеевского</w:t>
      </w:r>
      <w:r w:rsidRPr="002E7518">
        <w:t xml:space="preserve"> сельского поселения Темниковского муниципального района Республики Мордовия, Совет  депутатов  </w:t>
      </w:r>
      <w:r>
        <w:t>Русско-Тювеевског</w:t>
      </w:r>
      <w:r w:rsidRPr="002E7518">
        <w:t>о сельского поселения Темниковского муниципального района   р е ш и л:</w:t>
      </w:r>
    </w:p>
    <w:p w:rsidR="002E7518" w:rsidRPr="002E7518" w:rsidRDefault="002E7518" w:rsidP="002E7518">
      <w:pPr>
        <w:spacing w:after="0" w:line="240" w:lineRule="auto"/>
        <w:ind w:firstLine="709"/>
        <w:jc w:val="both"/>
        <w:rPr>
          <w:rFonts w:ascii="Times New Roman" w:hAnsi="Times New Roman"/>
          <w:color w:val="FF0000"/>
          <w:sz w:val="28"/>
          <w:szCs w:val="28"/>
        </w:rPr>
      </w:pPr>
      <w:r w:rsidRPr="002E7518">
        <w:rPr>
          <w:rFonts w:ascii="Times New Roman" w:hAnsi="Times New Roman"/>
          <w:sz w:val="28"/>
          <w:szCs w:val="28"/>
        </w:rPr>
        <w:t xml:space="preserve">1. Утвердить Генеральный план и Правила землепользования и застройки </w:t>
      </w:r>
      <w:r>
        <w:rPr>
          <w:rFonts w:ascii="Times New Roman" w:hAnsi="Times New Roman"/>
          <w:sz w:val="28"/>
          <w:szCs w:val="28"/>
        </w:rPr>
        <w:t>Русско-Тювеевского</w:t>
      </w:r>
      <w:r w:rsidRPr="002E7518">
        <w:rPr>
          <w:rFonts w:ascii="Times New Roman" w:hAnsi="Times New Roman"/>
          <w:sz w:val="28"/>
          <w:szCs w:val="28"/>
        </w:rPr>
        <w:t xml:space="preserve"> сельского поселения Темниковского муниципального района Республики Мордовия.</w:t>
      </w:r>
    </w:p>
    <w:p w:rsidR="002E7518" w:rsidRPr="002E7518" w:rsidRDefault="002E7518" w:rsidP="002E7518">
      <w:pPr>
        <w:spacing w:after="0" w:line="240" w:lineRule="auto"/>
        <w:ind w:firstLine="709"/>
        <w:jc w:val="both"/>
        <w:rPr>
          <w:rFonts w:ascii="Times New Roman" w:hAnsi="Times New Roman"/>
          <w:bCs/>
          <w:sz w:val="28"/>
          <w:szCs w:val="28"/>
        </w:rPr>
      </w:pPr>
      <w:r w:rsidRPr="002E7518">
        <w:rPr>
          <w:rFonts w:ascii="Times New Roman" w:hAnsi="Times New Roman"/>
          <w:color w:val="000000"/>
          <w:sz w:val="28"/>
          <w:szCs w:val="28"/>
        </w:rPr>
        <w:t xml:space="preserve">   2. Признать утратившим силу решение Совета депутатов </w:t>
      </w:r>
      <w:r>
        <w:rPr>
          <w:rFonts w:ascii="Times New Roman" w:hAnsi="Times New Roman"/>
          <w:color w:val="000000"/>
          <w:sz w:val="28"/>
          <w:szCs w:val="28"/>
        </w:rPr>
        <w:t>Русско-Тювеевского</w:t>
      </w:r>
      <w:r w:rsidRPr="002E7518">
        <w:rPr>
          <w:rFonts w:ascii="Times New Roman" w:hAnsi="Times New Roman"/>
          <w:color w:val="000000"/>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от </w:t>
      </w:r>
      <w:r w:rsidR="00C71FFA">
        <w:rPr>
          <w:rFonts w:ascii="Times New Roman" w:hAnsi="Times New Roman"/>
          <w:color w:val="000000"/>
          <w:sz w:val="28"/>
          <w:szCs w:val="28"/>
        </w:rPr>
        <w:t>25</w:t>
      </w:r>
      <w:r w:rsidRPr="002E7518">
        <w:rPr>
          <w:rFonts w:ascii="Times New Roman" w:hAnsi="Times New Roman"/>
          <w:color w:val="000000"/>
          <w:sz w:val="28"/>
          <w:szCs w:val="28"/>
        </w:rPr>
        <w:t>.0</w:t>
      </w:r>
      <w:r w:rsidR="00C71FFA">
        <w:rPr>
          <w:rFonts w:ascii="Times New Roman" w:hAnsi="Times New Roman"/>
          <w:color w:val="000000"/>
          <w:sz w:val="28"/>
          <w:szCs w:val="28"/>
        </w:rPr>
        <w:t>5</w:t>
      </w:r>
      <w:r w:rsidRPr="002E7518">
        <w:rPr>
          <w:rFonts w:ascii="Times New Roman" w:hAnsi="Times New Roman"/>
          <w:color w:val="000000"/>
          <w:sz w:val="28"/>
          <w:szCs w:val="28"/>
        </w:rPr>
        <w:t>.201</w:t>
      </w:r>
      <w:r w:rsidR="00C71FFA">
        <w:rPr>
          <w:rFonts w:ascii="Times New Roman" w:hAnsi="Times New Roman"/>
          <w:color w:val="000000"/>
          <w:sz w:val="28"/>
          <w:szCs w:val="28"/>
        </w:rPr>
        <w:t>1</w:t>
      </w:r>
      <w:r w:rsidRPr="002E7518">
        <w:rPr>
          <w:rFonts w:ascii="Times New Roman" w:hAnsi="Times New Roman"/>
          <w:color w:val="000000"/>
          <w:sz w:val="28"/>
          <w:szCs w:val="28"/>
        </w:rPr>
        <w:t xml:space="preserve"> г. № </w:t>
      </w:r>
      <w:r w:rsidR="00C71FFA">
        <w:rPr>
          <w:rFonts w:ascii="Times New Roman" w:hAnsi="Times New Roman"/>
          <w:color w:val="000000"/>
          <w:sz w:val="28"/>
          <w:szCs w:val="28"/>
        </w:rPr>
        <w:t>78</w:t>
      </w:r>
      <w:r w:rsidRPr="002E7518">
        <w:rPr>
          <w:rFonts w:ascii="Times New Roman" w:hAnsi="Times New Roman"/>
          <w:color w:val="000000"/>
          <w:sz w:val="28"/>
          <w:szCs w:val="28"/>
        </w:rPr>
        <w:t xml:space="preserve"> «Об </w:t>
      </w:r>
      <w:r w:rsidR="00C71FFA">
        <w:rPr>
          <w:rFonts w:ascii="Times New Roman" w:hAnsi="Times New Roman"/>
          <w:bCs/>
          <w:sz w:val="28"/>
          <w:szCs w:val="28"/>
        </w:rPr>
        <w:t>у</w:t>
      </w:r>
      <w:r w:rsidRPr="002E7518">
        <w:rPr>
          <w:rFonts w:ascii="Times New Roman" w:hAnsi="Times New Roman"/>
          <w:bCs/>
          <w:sz w:val="28"/>
          <w:szCs w:val="28"/>
        </w:rPr>
        <w:t>тверждении генерального плана, правил</w:t>
      </w:r>
      <w:r w:rsidR="00C71FFA">
        <w:rPr>
          <w:rFonts w:ascii="Times New Roman" w:hAnsi="Times New Roman"/>
          <w:bCs/>
          <w:sz w:val="28"/>
          <w:szCs w:val="28"/>
        </w:rPr>
        <w:t xml:space="preserve"> </w:t>
      </w:r>
      <w:r w:rsidR="00C71FFA" w:rsidRPr="002E7518">
        <w:rPr>
          <w:rFonts w:ascii="Times New Roman" w:hAnsi="Times New Roman"/>
          <w:sz w:val="28"/>
          <w:szCs w:val="28"/>
        </w:rPr>
        <w:t xml:space="preserve">землепользования и застройки </w:t>
      </w:r>
      <w:r>
        <w:rPr>
          <w:rFonts w:ascii="Times New Roman" w:hAnsi="Times New Roman"/>
          <w:bCs/>
          <w:sz w:val="28"/>
          <w:szCs w:val="28"/>
        </w:rPr>
        <w:t>Русско-Тювеевског</w:t>
      </w:r>
      <w:r w:rsidRPr="002E7518">
        <w:rPr>
          <w:rFonts w:ascii="Times New Roman" w:hAnsi="Times New Roman"/>
          <w:bCs/>
          <w:sz w:val="28"/>
          <w:szCs w:val="28"/>
        </w:rPr>
        <w:t>о сельского поселения».</w:t>
      </w:r>
    </w:p>
    <w:p w:rsidR="002E7518" w:rsidRPr="002E7518" w:rsidRDefault="002E7518" w:rsidP="002E7518">
      <w:pPr>
        <w:spacing w:after="0" w:line="240" w:lineRule="auto"/>
        <w:ind w:firstLine="709"/>
        <w:jc w:val="both"/>
        <w:rPr>
          <w:rFonts w:ascii="Times New Roman" w:hAnsi="Times New Roman"/>
          <w:bCs/>
          <w:sz w:val="28"/>
          <w:szCs w:val="28"/>
        </w:rPr>
      </w:pPr>
      <w:r>
        <w:rPr>
          <w:rFonts w:ascii="Times New Roman" w:hAnsi="Times New Roman"/>
          <w:bCs/>
          <w:sz w:val="28"/>
          <w:szCs w:val="28"/>
        </w:rPr>
        <w:lastRenderedPageBreak/>
        <w:t xml:space="preserve"> </w:t>
      </w:r>
      <w:r w:rsidRPr="002E7518">
        <w:rPr>
          <w:rFonts w:ascii="Times New Roman" w:hAnsi="Times New Roman"/>
          <w:bCs/>
          <w:sz w:val="28"/>
          <w:szCs w:val="28"/>
        </w:rPr>
        <w:t xml:space="preserve">3. Опубликовать Генеральный </w:t>
      </w:r>
      <w:r w:rsidR="00C71FFA">
        <w:rPr>
          <w:rFonts w:ascii="Times New Roman" w:hAnsi="Times New Roman"/>
          <w:bCs/>
          <w:sz w:val="28"/>
          <w:szCs w:val="28"/>
        </w:rPr>
        <w:t>п</w:t>
      </w:r>
      <w:r w:rsidRPr="002E7518">
        <w:rPr>
          <w:rFonts w:ascii="Times New Roman" w:hAnsi="Times New Roman"/>
          <w:bCs/>
          <w:sz w:val="28"/>
          <w:szCs w:val="28"/>
        </w:rPr>
        <w:t xml:space="preserve">лан и Правила землепользования и застройки </w:t>
      </w:r>
      <w:r>
        <w:rPr>
          <w:rFonts w:ascii="Times New Roman" w:hAnsi="Times New Roman"/>
          <w:bCs/>
          <w:sz w:val="28"/>
          <w:szCs w:val="28"/>
        </w:rPr>
        <w:t>Русско-Тювеевского</w:t>
      </w:r>
      <w:r w:rsidRPr="002E7518">
        <w:rPr>
          <w:rFonts w:ascii="Times New Roman" w:hAnsi="Times New Roman"/>
          <w:bCs/>
          <w:sz w:val="28"/>
          <w:szCs w:val="28"/>
        </w:rPr>
        <w:t xml:space="preserve"> сельского поселения </w:t>
      </w:r>
      <w:r w:rsidRPr="002E7518">
        <w:rPr>
          <w:rFonts w:ascii="Times New Roman" w:hAnsi="Times New Roman"/>
          <w:sz w:val="28"/>
          <w:szCs w:val="28"/>
        </w:rPr>
        <w:t>Темниковского муниципального района Республики Мордовия</w:t>
      </w:r>
      <w:r w:rsidRPr="002E7518">
        <w:rPr>
          <w:rFonts w:ascii="Times New Roman" w:hAnsi="Times New Roman"/>
          <w:color w:val="000000"/>
          <w:sz w:val="28"/>
          <w:szCs w:val="28"/>
        </w:rPr>
        <w:t xml:space="preserve">  в Федеральной информационной системе ФГИС ТП.</w:t>
      </w:r>
    </w:p>
    <w:p w:rsidR="002E7518" w:rsidRPr="002E7518" w:rsidRDefault="002E7518" w:rsidP="002E7518">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4. Настоящее решение опубликовать в Информационном бюллетене  и разместить на официальном сайте в сети Интернет.</w:t>
      </w:r>
    </w:p>
    <w:p w:rsidR="002E7518" w:rsidRPr="002E7518" w:rsidRDefault="002E7518" w:rsidP="002E7518">
      <w:pPr>
        <w:spacing w:after="0" w:line="240" w:lineRule="auto"/>
        <w:ind w:firstLine="709"/>
        <w:jc w:val="both"/>
        <w:rPr>
          <w:rFonts w:ascii="Times New Roman" w:hAnsi="Times New Roman"/>
          <w:color w:val="000000"/>
          <w:sz w:val="28"/>
          <w:szCs w:val="28"/>
        </w:rPr>
      </w:pPr>
      <w:r w:rsidRPr="002E7518">
        <w:rPr>
          <w:rFonts w:ascii="Times New Roman" w:hAnsi="Times New Roman"/>
          <w:color w:val="000000"/>
          <w:sz w:val="28"/>
          <w:szCs w:val="28"/>
        </w:rPr>
        <w:t xml:space="preserve">5. Настоящее решение вступает в силу со дня его официального опубликования. </w:t>
      </w:r>
    </w:p>
    <w:p w:rsidR="002E7518" w:rsidRDefault="002E7518" w:rsidP="002E7518">
      <w:pPr>
        <w:spacing w:after="0" w:line="240" w:lineRule="auto"/>
        <w:ind w:firstLine="709"/>
        <w:jc w:val="center"/>
        <w:rPr>
          <w:rFonts w:ascii="Times New Roman" w:hAnsi="Times New Roman"/>
          <w:sz w:val="28"/>
          <w:szCs w:val="28"/>
        </w:rPr>
      </w:pPr>
    </w:p>
    <w:p w:rsidR="002E7518" w:rsidRDefault="002E7518" w:rsidP="002E7518">
      <w:pPr>
        <w:spacing w:after="0" w:line="240" w:lineRule="auto"/>
        <w:ind w:firstLine="709"/>
        <w:jc w:val="center"/>
        <w:rPr>
          <w:rFonts w:ascii="Times New Roman" w:hAnsi="Times New Roman"/>
          <w:sz w:val="28"/>
          <w:szCs w:val="28"/>
        </w:rPr>
      </w:pPr>
    </w:p>
    <w:p w:rsidR="002E7518" w:rsidRDefault="002E7518" w:rsidP="002E7518">
      <w:pPr>
        <w:spacing w:after="0" w:line="240" w:lineRule="auto"/>
        <w:ind w:firstLine="709"/>
        <w:jc w:val="center"/>
        <w:rPr>
          <w:rFonts w:ascii="Times New Roman" w:hAnsi="Times New Roman"/>
          <w:sz w:val="28"/>
          <w:szCs w:val="28"/>
        </w:rPr>
      </w:pPr>
    </w:p>
    <w:p w:rsidR="002E7518" w:rsidRPr="00FB2192" w:rsidRDefault="002E7518" w:rsidP="002E7518">
      <w:pPr>
        <w:tabs>
          <w:tab w:val="left" w:pos="720"/>
        </w:tabs>
        <w:spacing w:after="0" w:line="240" w:lineRule="auto"/>
        <w:rPr>
          <w:rFonts w:ascii="Times New Roman" w:hAnsi="Times New Roman"/>
          <w:sz w:val="28"/>
          <w:szCs w:val="28"/>
        </w:rPr>
      </w:pPr>
      <w:r w:rsidRPr="00FB2192">
        <w:rPr>
          <w:rFonts w:ascii="Times New Roman" w:hAnsi="Times New Roman"/>
          <w:sz w:val="28"/>
          <w:szCs w:val="28"/>
        </w:rPr>
        <w:t>Председатель Совета депутатов</w:t>
      </w:r>
    </w:p>
    <w:p w:rsidR="002E7518" w:rsidRPr="00FB2192" w:rsidRDefault="002E7518" w:rsidP="002E7518">
      <w:pPr>
        <w:spacing w:after="0" w:line="240" w:lineRule="auto"/>
        <w:jc w:val="both"/>
        <w:rPr>
          <w:rFonts w:ascii="Times New Roman" w:hAnsi="Times New Roman"/>
          <w:bCs/>
          <w:sz w:val="28"/>
          <w:szCs w:val="28"/>
        </w:rPr>
      </w:pPr>
      <w:r w:rsidRPr="00FB2192">
        <w:rPr>
          <w:rFonts w:ascii="Times New Roman" w:hAnsi="Times New Roman"/>
          <w:sz w:val="28"/>
          <w:szCs w:val="28"/>
        </w:rPr>
        <w:t>Русско-Тювеевского сельского поселения</w:t>
      </w:r>
      <w:r w:rsidRPr="00FB2192">
        <w:rPr>
          <w:rFonts w:ascii="Times New Roman" w:hAnsi="Times New Roman"/>
          <w:sz w:val="28"/>
          <w:szCs w:val="28"/>
        </w:rPr>
        <w:tab/>
        <w:t xml:space="preserve">                                      О.И.Бондарчук</w:t>
      </w:r>
    </w:p>
    <w:p w:rsidR="002E7518" w:rsidRPr="002E7518" w:rsidRDefault="002E7518" w:rsidP="002E7518">
      <w:pPr>
        <w:spacing w:after="0" w:line="240" w:lineRule="auto"/>
        <w:ind w:firstLine="709"/>
        <w:rPr>
          <w:rFonts w:ascii="Times New Roman" w:hAnsi="Times New Roman"/>
          <w:sz w:val="28"/>
          <w:szCs w:val="28"/>
        </w:rPr>
      </w:pPr>
    </w:p>
    <w:sectPr w:rsidR="002E7518" w:rsidRPr="002E7518" w:rsidSect="00CE5A02">
      <w:headerReference w:type="default" r:id="rId9"/>
      <w:pgSz w:w="11907" w:h="16840" w:code="9"/>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41F" w:rsidRDefault="00F7641F" w:rsidP="00494423">
      <w:pPr>
        <w:spacing w:after="0" w:line="240" w:lineRule="auto"/>
      </w:pPr>
      <w:r>
        <w:separator/>
      </w:r>
    </w:p>
  </w:endnote>
  <w:endnote w:type="continuationSeparator" w:id="1">
    <w:p w:rsidR="00F7641F" w:rsidRDefault="00F7641F"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41F" w:rsidRDefault="00F7641F" w:rsidP="00494423">
      <w:pPr>
        <w:spacing w:after="0" w:line="240" w:lineRule="auto"/>
      </w:pPr>
      <w:r>
        <w:separator/>
      </w:r>
    </w:p>
  </w:footnote>
  <w:footnote w:type="continuationSeparator" w:id="1">
    <w:p w:rsidR="00F7641F" w:rsidRDefault="00F7641F"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918" w:rsidRDefault="00AB3918">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0"/>
  </w:num>
  <w:num w:numId="3">
    <w:abstractNumId w:val="18"/>
  </w:num>
  <w:num w:numId="4">
    <w:abstractNumId w:val="1"/>
  </w:num>
  <w:num w:numId="5">
    <w:abstractNumId w:val="19"/>
  </w:num>
  <w:num w:numId="6">
    <w:abstractNumId w:val="11"/>
  </w:num>
  <w:num w:numId="7">
    <w:abstractNumId w:val="3"/>
  </w:num>
  <w:num w:numId="8">
    <w:abstractNumId w:val="17"/>
  </w:num>
  <w:num w:numId="9">
    <w:abstractNumId w:val="16"/>
  </w:num>
  <w:num w:numId="10">
    <w:abstractNumId w:val="8"/>
  </w:num>
  <w:num w:numId="11">
    <w:abstractNumId w:val="6"/>
  </w:num>
  <w:num w:numId="12">
    <w:abstractNumId w:val="9"/>
  </w:num>
  <w:num w:numId="13">
    <w:abstractNumId w:val="4"/>
  </w:num>
  <w:num w:numId="14">
    <w:abstractNumId w:val="21"/>
  </w:num>
  <w:num w:numId="15">
    <w:abstractNumId w:val="12"/>
  </w:num>
  <w:num w:numId="16">
    <w:abstractNumId w:val="20"/>
  </w:num>
  <w:num w:numId="17">
    <w:abstractNumId w:val="2"/>
  </w:num>
  <w:num w:numId="18">
    <w:abstractNumId w:val="5"/>
  </w:num>
  <w:num w:numId="19">
    <w:abstractNumId w:val="13"/>
  </w:num>
  <w:num w:numId="20">
    <w:abstractNumId w:val="14"/>
  </w:num>
  <w:num w:numId="21">
    <w:abstractNumId w:val="15"/>
  </w:num>
  <w:num w:numId="22">
    <w:abstractNumId w:val="7"/>
  </w:num>
  <w:num w:numId="23">
    <w:abstractNumId w:val="22"/>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7488"/>
    <w:rsid w:val="00531E5B"/>
    <w:rsid w:val="00534D16"/>
    <w:rsid w:val="0053683B"/>
    <w:rsid w:val="00541866"/>
    <w:rsid w:val="00541A82"/>
    <w:rsid w:val="005445DE"/>
    <w:rsid w:val="00544E89"/>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53B9"/>
    <w:rsid w:val="00A1209A"/>
    <w:rsid w:val="00A158BA"/>
    <w:rsid w:val="00A216E6"/>
    <w:rsid w:val="00A24EF2"/>
    <w:rsid w:val="00A371C4"/>
    <w:rsid w:val="00A4278C"/>
    <w:rsid w:val="00A4361D"/>
    <w:rsid w:val="00A505FD"/>
    <w:rsid w:val="00A50B86"/>
    <w:rsid w:val="00A51DEF"/>
    <w:rsid w:val="00A565B5"/>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uiPriority w:val="99"/>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A3220462933773899D4AACDDA459BA63DDD4339541C7A5F87EEBC2D2C3A82A48CC02EAF3E1B6B77DD904I5r7H" TargetMode="External"/><Relationship Id="rId3" Type="http://schemas.openxmlformats.org/officeDocument/2006/relationships/settings" Target="settings.xml"/><Relationship Id="rId7" Type="http://schemas.openxmlformats.org/officeDocument/2006/relationships/hyperlink" Target="consultantplus://offline/ref=E4A3220462933773899D54A1CBC805B264D0833B9349C4F2A721B09F85CAA27D0F835BAAB7IEr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846</Words>
  <Characters>4825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5660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9</cp:revision>
  <cp:lastPrinted>2022-12-01T13:43:00Z</cp:lastPrinted>
  <dcterms:created xsi:type="dcterms:W3CDTF">2023-10-11T09:07:00Z</dcterms:created>
  <dcterms:modified xsi:type="dcterms:W3CDTF">2023-10-11T12:01:00Z</dcterms:modified>
</cp:coreProperties>
</file>