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2E4" w:rsidRDefault="00664828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АДМИНИСТРАЦИя РУССКО-ТЮВЕЕВСКОГО СЕЛЬСКОГО ПОСЕЛЕНИЯ Темниковского МУНИЦИПАЛЬНОГО РАЙОНА</w:t>
      </w:r>
    </w:p>
    <w:p w:rsidR="00BE72E4" w:rsidRDefault="00664828">
      <w:pPr>
        <w:pStyle w:val="a6"/>
        <w:shd w:val="clear" w:color="auto" w:fill="FFFFFF"/>
        <w:ind w:firstLine="709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664828">
      <w:pPr>
        <w:jc w:val="center"/>
        <w:rPr>
          <w:b/>
          <w:sz w:val="34"/>
          <w:szCs w:val="34"/>
        </w:rPr>
      </w:pPr>
      <w:r>
        <w:rPr>
          <w:b/>
          <w:sz w:val="34"/>
          <w:szCs w:val="34"/>
        </w:rPr>
        <w:t>П О С Т А Н О В Л Е Н И Е</w:t>
      </w:r>
    </w:p>
    <w:p w:rsidR="00BE72E4" w:rsidRDefault="00BE72E4">
      <w:pPr>
        <w:ind w:firstLine="0"/>
      </w:pPr>
    </w:p>
    <w:p w:rsidR="00BE72E4" w:rsidRPr="004617B4" w:rsidRDefault="00321C27">
      <w:pPr>
        <w:ind w:firstLine="0"/>
        <w:rPr>
          <w:sz w:val="28"/>
          <w:szCs w:val="28"/>
        </w:rPr>
      </w:pPr>
      <w:r>
        <w:rPr>
          <w:sz w:val="28"/>
          <w:szCs w:val="28"/>
        </w:rPr>
        <w:t>10 октября</w:t>
      </w:r>
      <w:r w:rsidR="00664828">
        <w:rPr>
          <w:sz w:val="28"/>
          <w:szCs w:val="28"/>
        </w:rPr>
        <w:t xml:space="preserve"> 2023 г. </w:t>
      </w:r>
      <w:r w:rsidR="00664828">
        <w:rPr>
          <w:sz w:val="28"/>
          <w:szCs w:val="28"/>
        </w:rPr>
        <w:tab/>
      </w:r>
      <w:r w:rsidR="00B5329C">
        <w:rPr>
          <w:sz w:val="28"/>
          <w:szCs w:val="28"/>
        </w:rPr>
        <w:t xml:space="preserve">                                                                                                </w:t>
      </w:r>
      <w:r w:rsidR="00664828">
        <w:rPr>
          <w:sz w:val="28"/>
          <w:szCs w:val="28"/>
        </w:rPr>
        <w:t xml:space="preserve">№ </w:t>
      </w:r>
      <w:r>
        <w:rPr>
          <w:sz w:val="28"/>
          <w:szCs w:val="28"/>
        </w:rPr>
        <w:t>96</w:t>
      </w:r>
    </w:p>
    <w:p w:rsidR="00BE72E4" w:rsidRDefault="00664828">
      <w:pPr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д.Русское Тювеево</w:t>
      </w: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F42F76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присвоении адрес</w:t>
      </w:r>
      <w:r w:rsidR="00DE4F69">
        <w:rPr>
          <w:b/>
          <w:bCs/>
          <w:sz w:val="28"/>
          <w:szCs w:val="28"/>
        </w:rPr>
        <w:t xml:space="preserve">а </w:t>
      </w:r>
      <w:r w:rsidR="00321C27">
        <w:rPr>
          <w:b/>
          <w:bCs/>
          <w:sz w:val="28"/>
          <w:szCs w:val="28"/>
        </w:rPr>
        <w:t>нежилому зданию</w:t>
      </w: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664828">
      <w:pPr>
        <w:ind w:firstLine="709"/>
        <w:rPr>
          <w:sz w:val="28"/>
          <w:szCs w:val="28"/>
        </w:rPr>
      </w:pPr>
      <w:r>
        <w:rPr>
          <w:sz w:val="28"/>
          <w:szCs w:val="28"/>
        </w:rPr>
        <w:t>Руководствуясь Постановлением Правительства Российской Федерации от 19 ноября 2014 г. № 1221, Генеральным планом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 Темниковского муниципального района  Республики Мордовия  постановляет:</w:t>
      </w:r>
    </w:p>
    <w:p w:rsidR="00F42F76" w:rsidRDefault="00664828" w:rsidP="00F42F76">
      <w:pPr>
        <w:ind w:firstLine="709"/>
        <w:rPr>
          <w:sz w:val="28"/>
          <w:szCs w:val="28"/>
        </w:rPr>
      </w:pPr>
      <w:r>
        <w:rPr>
          <w:rStyle w:val="a3"/>
          <w:i w:val="0"/>
          <w:sz w:val="28"/>
          <w:szCs w:val="28"/>
        </w:rPr>
        <w:t>1.</w:t>
      </w:r>
      <w:r w:rsidR="006C40D9">
        <w:rPr>
          <w:rStyle w:val="a3"/>
          <w:i w:val="0"/>
          <w:sz w:val="28"/>
          <w:szCs w:val="28"/>
        </w:rPr>
        <w:t xml:space="preserve"> </w:t>
      </w:r>
      <w:r w:rsidR="00F42F76">
        <w:rPr>
          <w:rStyle w:val="a3"/>
          <w:i w:val="0"/>
          <w:sz w:val="28"/>
          <w:szCs w:val="28"/>
        </w:rPr>
        <w:t xml:space="preserve">Присвоить адрес </w:t>
      </w:r>
      <w:r w:rsidR="00321C27" w:rsidRPr="00321C27">
        <w:rPr>
          <w:bCs/>
          <w:sz w:val="28"/>
          <w:szCs w:val="28"/>
        </w:rPr>
        <w:t>нежилому зданию</w:t>
      </w:r>
      <w:r w:rsidR="00321C27">
        <w:rPr>
          <w:rStyle w:val="a3"/>
          <w:i w:val="0"/>
          <w:sz w:val="28"/>
          <w:szCs w:val="28"/>
        </w:rPr>
        <w:t xml:space="preserve"> </w:t>
      </w:r>
      <w:r w:rsidR="00F42F76">
        <w:rPr>
          <w:rStyle w:val="a3"/>
          <w:i w:val="0"/>
          <w:sz w:val="28"/>
          <w:szCs w:val="28"/>
        </w:rPr>
        <w:t>(кадастровый номер 13:19:02</w:t>
      </w:r>
      <w:r w:rsidR="00DE4F69">
        <w:rPr>
          <w:rStyle w:val="a3"/>
          <w:i w:val="0"/>
          <w:sz w:val="28"/>
          <w:szCs w:val="28"/>
        </w:rPr>
        <w:t>08001</w:t>
      </w:r>
      <w:r w:rsidR="00F42F76">
        <w:rPr>
          <w:rStyle w:val="a3"/>
          <w:i w:val="0"/>
          <w:sz w:val="28"/>
          <w:szCs w:val="28"/>
        </w:rPr>
        <w:t>:</w:t>
      </w:r>
      <w:r w:rsidR="00DE4F69">
        <w:rPr>
          <w:rStyle w:val="a3"/>
          <w:i w:val="0"/>
          <w:sz w:val="28"/>
          <w:szCs w:val="28"/>
        </w:rPr>
        <w:t>87</w:t>
      </w:r>
      <w:r w:rsidR="00321C27">
        <w:rPr>
          <w:rStyle w:val="a3"/>
          <w:i w:val="0"/>
          <w:sz w:val="28"/>
          <w:szCs w:val="28"/>
        </w:rPr>
        <w:t>7</w:t>
      </w:r>
      <w:r w:rsidR="00F42F76">
        <w:rPr>
          <w:rStyle w:val="a3"/>
          <w:i w:val="0"/>
          <w:sz w:val="28"/>
          <w:szCs w:val="28"/>
        </w:rPr>
        <w:t xml:space="preserve">) общей площадью </w:t>
      </w:r>
      <w:r w:rsidR="00321C27">
        <w:rPr>
          <w:rStyle w:val="a3"/>
          <w:i w:val="0"/>
          <w:sz w:val="28"/>
          <w:szCs w:val="28"/>
        </w:rPr>
        <w:t>79,7</w:t>
      </w:r>
      <w:r w:rsidR="00F42F76">
        <w:rPr>
          <w:rStyle w:val="a3"/>
          <w:i w:val="0"/>
          <w:sz w:val="28"/>
          <w:szCs w:val="28"/>
        </w:rPr>
        <w:t xml:space="preserve"> кв.м.: Россия, Республика  Мордовия, Темниковский  муниципальный район, Русско-Тювеевское  сельское поселение,  деревня </w:t>
      </w:r>
      <w:r w:rsidR="00DE4F69">
        <w:rPr>
          <w:rStyle w:val="a3"/>
          <w:i w:val="0"/>
          <w:sz w:val="28"/>
          <w:szCs w:val="28"/>
        </w:rPr>
        <w:t>Русское Тювеево</w:t>
      </w:r>
      <w:r w:rsidR="00F42F76">
        <w:rPr>
          <w:rStyle w:val="a3"/>
          <w:i w:val="0"/>
          <w:sz w:val="28"/>
          <w:szCs w:val="28"/>
        </w:rPr>
        <w:t xml:space="preserve">, улица </w:t>
      </w:r>
      <w:r w:rsidR="00321C27">
        <w:rPr>
          <w:rStyle w:val="a3"/>
          <w:i w:val="0"/>
          <w:sz w:val="28"/>
          <w:szCs w:val="28"/>
        </w:rPr>
        <w:t>Молодежная</w:t>
      </w:r>
      <w:r w:rsidR="00F42F76">
        <w:rPr>
          <w:rStyle w:val="a3"/>
          <w:i w:val="0"/>
          <w:sz w:val="28"/>
          <w:szCs w:val="28"/>
        </w:rPr>
        <w:t xml:space="preserve">, </w:t>
      </w:r>
      <w:r w:rsidR="00224244">
        <w:rPr>
          <w:rStyle w:val="a3"/>
          <w:i w:val="0"/>
          <w:sz w:val="28"/>
          <w:szCs w:val="28"/>
        </w:rPr>
        <w:t>здание</w:t>
      </w:r>
      <w:r w:rsidR="00F42F76">
        <w:rPr>
          <w:rStyle w:val="a3"/>
          <w:i w:val="0"/>
          <w:sz w:val="28"/>
          <w:szCs w:val="28"/>
        </w:rPr>
        <w:t xml:space="preserve"> </w:t>
      </w:r>
      <w:r w:rsidR="00321C27">
        <w:rPr>
          <w:rStyle w:val="a3"/>
          <w:i w:val="0"/>
          <w:sz w:val="28"/>
          <w:szCs w:val="28"/>
        </w:rPr>
        <w:t>19/1</w:t>
      </w:r>
      <w:r w:rsidR="00F42F76">
        <w:rPr>
          <w:rStyle w:val="a3"/>
          <w:i w:val="0"/>
          <w:sz w:val="28"/>
          <w:szCs w:val="28"/>
        </w:rPr>
        <w:t>.</w:t>
      </w: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F42F76" w:rsidRDefault="00F42F76">
      <w:pPr>
        <w:ind w:firstLine="709"/>
        <w:rPr>
          <w:sz w:val="28"/>
          <w:szCs w:val="28"/>
        </w:rPr>
      </w:pPr>
    </w:p>
    <w:p w:rsidR="00BE72E4" w:rsidRDefault="00321C27">
      <w:pPr>
        <w:ind w:firstLine="0"/>
        <w:rPr>
          <w:sz w:val="28"/>
          <w:szCs w:val="28"/>
        </w:rPr>
      </w:pPr>
      <w:r>
        <w:rPr>
          <w:sz w:val="28"/>
          <w:szCs w:val="28"/>
        </w:rPr>
        <w:t>Г</w:t>
      </w:r>
      <w:r w:rsidR="00664828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664828">
        <w:rPr>
          <w:sz w:val="28"/>
          <w:szCs w:val="28"/>
        </w:rPr>
        <w:t xml:space="preserve"> Русско-Тювеевского</w:t>
      </w:r>
    </w:p>
    <w:p w:rsidR="00BE72E4" w:rsidRDefault="00664828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              О.И. Бондарчук</w:t>
      </w:r>
    </w:p>
    <w:p w:rsidR="00BE72E4" w:rsidRDefault="00BE72E4"/>
    <w:p w:rsidR="00BE72E4" w:rsidRDefault="00BE72E4"/>
    <w:sectPr w:rsidR="00BE72E4" w:rsidSect="006F2346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34DAB" w:rsidRDefault="00334DAB">
      <w:r>
        <w:separator/>
      </w:r>
    </w:p>
  </w:endnote>
  <w:endnote w:type="continuationSeparator" w:id="1">
    <w:p w:rsidR="00334DAB" w:rsidRDefault="00334D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34DAB" w:rsidRDefault="00334DAB">
      <w:r>
        <w:separator/>
      </w:r>
    </w:p>
  </w:footnote>
  <w:footnote w:type="continuationSeparator" w:id="1">
    <w:p w:rsidR="00334DAB" w:rsidRDefault="00334DA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D316D"/>
    <w:rsid w:val="00021394"/>
    <w:rsid w:val="000721A9"/>
    <w:rsid w:val="00073BE5"/>
    <w:rsid w:val="00085565"/>
    <w:rsid w:val="00097269"/>
    <w:rsid w:val="000A11A8"/>
    <w:rsid w:val="000F6087"/>
    <w:rsid w:val="00104420"/>
    <w:rsid w:val="00144BAD"/>
    <w:rsid w:val="001824DD"/>
    <w:rsid w:val="001B2FF7"/>
    <w:rsid w:val="001D24C8"/>
    <w:rsid w:val="001D5FCC"/>
    <w:rsid w:val="001E72F7"/>
    <w:rsid w:val="0020567C"/>
    <w:rsid w:val="002159CF"/>
    <w:rsid w:val="00224244"/>
    <w:rsid w:val="00227D3F"/>
    <w:rsid w:val="00234D90"/>
    <w:rsid w:val="002519A5"/>
    <w:rsid w:val="00257693"/>
    <w:rsid w:val="00284E80"/>
    <w:rsid w:val="0028583D"/>
    <w:rsid w:val="00285D2C"/>
    <w:rsid w:val="00292C83"/>
    <w:rsid w:val="002A5128"/>
    <w:rsid w:val="002E49F6"/>
    <w:rsid w:val="002E4D5A"/>
    <w:rsid w:val="00321C27"/>
    <w:rsid w:val="00333837"/>
    <w:rsid w:val="00334DAB"/>
    <w:rsid w:val="00351DEA"/>
    <w:rsid w:val="00375795"/>
    <w:rsid w:val="00386A21"/>
    <w:rsid w:val="00394189"/>
    <w:rsid w:val="003A6BA1"/>
    <w:rsid w:val="003B2836"/>
    <w:rsid w:val="003B4842"/>
    <w:rsid w:val="003B4BEE"/>
    <w:rsid w:val="003F450C"/>
    <w:rsid w:val="003F5951"/>
    <w:rsid w:val="00401D99"/>
    <w:rsid w:val="00403AAD"/>
    <w:rsid w:val="004107EA"/>
    <w:rsid w:val="00425DDB"/>
    <w:rsid w:val="00430D19"/>
    <w:rsid w:val="0044722D"/>
    <w:rsid w:val="00450182"/>
    <w:rsid w:val="00450387"/>
    <w:rsid w:val="00454D87"/>
    <w:rsid w:val="004617B4"/>
    <w:rsid w:val="00495C3A"/>
    <w:rsid w:val="00497557"/>
    <w:rsid w:val="004A0C37"/>
    <w:rsid w:val="004C0398"/>
    <w:rsid w:val="004D7445"/>
    <w:rsid w:val="004F6475"/>
    <w:rsid w:val="004F7D6F"/>
    <w:rsid w:val="005467AE"/>
    <w:rsid w:val="00566725"/>
    <w:rsid w:val="00571AD0"/>
    <w:rsid w:val="005B265C"/>
    <w:rsid w:val="005B5D2D"/>
    <w:rsid w:val="005D316D"/>
    <w:rsid w:val="005F3C7F"/>
    <w:rsid w:val="005F79D7"/>
    <w:rsid w:val="00611E43"/>
    <w:rsid w:val="00625FA4"/>
    <w:rsid w:val="00651ED1"/>
    <w:rsid w:val="00664828"/>
    <w:rsid w:val="006657DA"/>
    <w:rsid w:val="006736A0"/>
    <w:rsid w:val="00696130"/>
    <w:rsid w:val="006A3642"/>
    <w:rsid w:val="006C2182"/>
    <w:rsid w:val="006C40D9"/>
    <w:rsid w:val="006E2177"/>
    <w:rsid w:val="006F2346"/>
    <w:rsid w:val="00700547"/>
    <w:rsid w:val="007067A4"/>
    <w:rsid w:val="007115B8"/>
    <w:rsid w:val="00725D7A"/>
    <w:rsid w:val="00725F34"/>
    <w:rsid w:val="0072604A"/>
    <w:rsid w:val="007723EE"/>
    <w:rsid w:val="007847A5"/>
    <w:rsid w:val="0078592D"/>
    <w:rsid w:val="00785FE0"/>
    <w:rsid w:val="00786118"/>
    <w:rsid w:val="00787C37"/>
    <w:rsid w:val="007A642C"/>
    <w:rsid w:val="007B168E"/>
    <w:rsid w:val="007F6150"/>
    <w:rsid w:val="00802231"/>
    <w:rsid w:val="0082233C"/>
    <w:rsid w:val="0083082C"/>
    <w:rsid w:val="00840980"/>
    <w:rsid w:val="00850058"/>
    <w:rsid w:val="008B0070"/>
    <w:rsid w:val="008B0F14"/>
    <w:rsid w:val="008B145E"/>
    <w:rsid w:val="008B4FA6"/>
    <w:rsid w:val="008F0A99"/>
    <w:rsid w:val="008F111B"/>
    <w:rsid w:val="00946837"/>
    <w:rsid w:val="00953083"/>
    <w:rsid w:val="00962A2A"/>
    <w:rsid w:val="009747E3"/>
    <w:rsid w:val="00977FB7"/>
    <w:rsid w:val="00983595"/>
    <w:rsid w:val="00990E76"/>
    <w:rsid w:val="009A0C77"/>
    <w:rsid w:val="009B6801"/>
    <w:rsid w:val="009F3C45"/>
    <w:rsid w:val="00A06BFF"/>
    <w:rsid w:val="00AB56B8"/>
    <w:rsid w:val="00AF00E7"/>
    <w:rsid w:val="00AF3DB2"/>
    <w:rsid w:val="00B0582B"/>
    <w:rsid w:val="00B0772C"/>
    <w:rsid w:val="00B275B6"/>
    <w:rsid w:val="00B43F2A"/>
    <w:rsid w:val="00B5329C"/>
    <w:rsid w:val="00B80D82"/>
    <w:rsid w:val="00B85C51"/>
    <w:rsid w:val="00B96B79"/>
    <w:rsid w:val="00BA6B78"/>
    <w:rsid w:val="00BC6484"/>
    <w:rsid w:val="00BD3BD0"/>
    <w:rsid w:val="00BE4805"/>
    <w:rsid w:val="00BE68EE"/>
    <w:rsid w:val="00BE72E4"/>
    <w:rsid w:val="00C32DEB"/>
    <w:rsid w:val="00C46BC5"/>
    <w:rsid w:val="00C924F4"/>
    <w:rsid w:val="00CA2758"/>
    <w:rsid w:val="00CC7E17"/>
    <w:rsid w:val="00CD2A66"/>
    <w:rsid w:val="00CD4C63"/>
    <w:rsid w:val="00CE5F5F"/>
    <w:rsid w:val="00CF2306"/>
    <w:rsid w:val="00D00D23"/>
    <w:rsid w:val="00D2317F"/>
    <w:rsid w:val="00D401B1"/>
    <w:rsid w:val="00D63F8E"/>
    <w:rsid w:val="00DA3A49"/>
    <w:rsid w:val="00DB22D1"/>
    <w:rsid w:val="00DB5A6E"/>
    <w:rsid w:val="00DB6008"/>
    <w:rsid w:val="00DD43A9"/>
    <w:rsid w:val="00DE4F69"/>
    <w:rsid w:val="00DE77C9"/>
    <w:rsid w:val="00E0025A"/>
    <w:rsid w:val="00E44B3A"/>
    <w:rsid w:val="00E569D2"/>
    <w:rsid w:val="00E64F30"/>
    <w:rsid w:val="00E8335F"/>
    <w:rsid w:val="00E87846"/>
    <w:rsid w:val="00EF0598"/>
    <w:rsid w:val="00F122A4"/>
    <w:rsid w:val="00F33874"/>
    <w:rsid w:val="00F42F76"/>
    <w:rsid w:val="00F570F1"/>
    <w:rsid w:val="00F7613D"/>
    <w:rsid w:val="00F928E1"/>
    <w:rsid w:val="00F953B6"/>
    <w:rsid w:val="00FA1879"/>
    <w:rsid w:val="00FA3189"/>
    <w:rsid w:val="00FA709A"/>
    <w:rsid w:val="00FC3A7F"/>
    <w:rsid w:val="00FD4F78"/>
    <w:rsid w:val="103609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346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6F2346"/>
    <w:rPr>
      <w:rFonts w:cs="Times New Roman"/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6F2346"/>
    <w:rPr>
      <w:rFonts w:ascii="Segoe UI" w:hAnsi="Segoe UI" w:cs="Segoe UI"/>
      <w:sz w:val="18"/>
      <w:szCs w:val="18"/>
    </w:rPr>
  </w:style>
  <w:style w:type="paragraph" w:styleId="a6">
    <w:name w:val="Subtitle"/>
    <w:basedOn w:val="a"/>
    <w:link w:val="a7"/>
    <w:qFormat/>
    <w:rsid w:val="006F234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7">
    <w:name w:val="Подзаголовок Знак"/>
    <w:basedOn w:val="a0"/>
    <w:link w:val="a6"/>
    <w:qFormat/>
    <w:rsid w:val="006F2346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qFormat/>
    <w:rsid w:val="006F234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6FBB70-3B63-4C5A-83B7-F8FB4C131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158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4</cp:revision>
  <cp:lastPrinted>2023-08-02T11:34:00Z</cp:lastPrinted>
  <dcterms:created xsi:type="dcterms:W3CDTF">2023-10-10T08:18:00Z</dcterms:created>
  <dcterms:modified xsi:type="dcterms:W3CDTF">2023-10-10T08:57:00Z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1049-11.2.0.11417</vt:lpwstr>
  </property>
  <property fmtid="{D5CDD505-2E9C-101B-9397-08002B2CF9AE}" pid="3" name="ICV">
    <vt:lpwstr>74A16D2A354B4B498F7C5AE57E64B6D9</vt:lpwstr>
  </property>
</Properties>
</file>