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F866EB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902D4A">
        <w:rPr>
          <w:rFonts w:ascii="Times New Roman" w:hAnsi="Times New Roman" w:cs="Times New Roman"/>
          <w:sz w:val="28"/>
          <w:szCs w:val="28"/>
        </w:rPr>
        <w:t>0</w:t>
      </w:r>
      <w:r w:rsidR="005336DA">
        <w:rPr>
          <w:rFonts w:ascii="Times New Roman" w:hAnsi="Times New Roman" w:cs="Times New Roman"/>
          <w:sz w:val="28"/>
          <w:szCs w:val="28"/>
        </w:rPr>
        <w:t>9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 w:rsidR="00902D4A"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E84C00">
        <w:rPr>
          <w:rFonts w:ascii="Times New Roman" w:hAnsi="Times New Roman" w:cs="Times New Roman"/>
          <w:sz w:val="28"/>
          <w:szCs w:val="28"/>
        </w:rPr>
        <w:t>6</w:t>
      </w:r>
      <w:r w:rsidR="00742889">
        <w:rPr>
          <w:rFonts w:ascii="Times New Roman" w:hAnsi="Times New Roman" w:cs="Times New Roman"/>
          <w:sz w:val="28"/>
          <w:szCs w:val="28"/>
        </w:rPr>
        <w:t>4</w:t>
      </w:r>
    </w:p>
    <w:p w:rsidR="001A42E9" w:rsidRDefault="001A42E9" w:rsidP="001A42E9">
      <w:pPr>
        <w:pStyle w:val="affff3"/>
        <w:shd w:val="clear" w:color="auto" w:fill="FFFFFF"/>
        <w:rPr>
          <w:caps/>
          <w:sz w:val="28"/>
          <w:szCs w:val="28"/>
        </w:rPr>
      </w:pPr>
    </w:p>
    <w:p w:rsidR="00F866EB" w:rsidRPr="00F866EB" w:rsidRDefault="00F866EB" w:rsidP="00F866EB">
      <w:pPr>
        <w:pStyle w:val="ConsTitle"/>
        <w:widowControl/>
        <w:ind w:right="0" w:firstLine="709"/>
        <w:jc w:val="center"/>
        <w:rPr>
          <w:rFonts w:ascii="Times New Roman" w:hAnsi="Times New Roman"/>
          <w:sz w:val="24"/>
          <w:szCs w:val="24"/>
        </w:rPr>
      </w:pPr>
      <w:r w:rsidRPr="00F866EB">
        <w:rPr>
          <w:rFonts w:ascii="Times New Roman" w:hAnsi="Times New Roman"/>
          <w:b w:val="0"/>
          <w:sz w:val="24"/>
          <w:szCs w:val="24"/>
        </w:rPr>
        <w:t>СОВЕТ  ДЕПУТАТОВ</w:t>
      </w:r>
    </w:p>
    <w:p w:rsidR="00F866EB" w:rsidRPr="00F866EB" w:rsidRDefault="00F866EB" w:rsidP="00F866EB">
      <w:pPr>
        <w:pStyle w:val="ConsTitle"/>
        <w:widowControl/>
        <w:ind w:right="0" w:firstLine="709"/>
        <w:jc w:val="center"/>
        <w:rPr>
          <w:rFonts w:ascii="Times New Roman" w:hAnsi="Times New Roman"/>
          <w:sz w:val="24"/>
          <w:szCs w:val="24"/>
        </w:rPr>
      </w:pPr>
      <w:r w:rsidRPr="00F866EB">
        <w:rPr>
          <w:rFonts w:ascii="Times New Roman" w:hAnsi="Times New Roman"/>
          <w:b w:val="0"/>
          <w:sz w:val="24"/>
          <w:szCs w:val="24"/>
        </w:rPr>
        <w:t xml:space="preserve"> РУССКО-ТЮВЕЕВСКОГО СЕЛЬСКОГО ПОСЕЛЕНИЯ </w:t>
      </w:r>
    </w:p>
    <w:p w:rsidR="00F866EB" w:rsidRPr="00F866EB" w:rsidRDefault="00F866EB" w:rsidP="00F866EB">
      <w:pPr>
        <w:pStyle w:val="ConsTitle"/>
        <w:widowControl/>
        <w:ind w:right="0" w:firstLine="709"/>
        <w:jc w:val="center"/>
        <w:rPr>
          <w:rFonts w:ascii="Times New Roman" w:hAnsi="Times New Roman"/>
          <w:sz w:val="24"/>
          <w:szCs w:val="24"/>
        </w:rPr>
      </w:pPr>
      <w:r w:rsidRPr="00F866EB">
        <w:rPr>
          <w:rFonts w:ascii="Times New Roman" w:hAnsi="Times New Roman"/>
          <w:b w:val="0"/>
          <w:sz w:val="24"/>
          <w:szCs w:val="24"/>
        </w:rPr>
        <w:t>ТЕМНИКОВСКОГО   МУНИЦИПАЛЬНОГО РАЙОНА</w:t>
      </w:r>
    </w:p>
    <w:p w:rsidR="00F866EB" w:rsidRPr="00F866EB" w:rsidRDefault="00F866EB" w:rsidP="00F866EB">
      <w:pPr>
        <w:pStyle w:val="ConsTitle"/>
        <w:widowControl/>
        <w:tabs>
          <w:tab w:val="left" w:pos="2028"/>
        </w:tabs>
        <w:ind w:right="0" w:firstLine="709"/>
        <w:jc w:val="center"/>
        <w:rPr>
          <w:rFonts w:ascii="Times New Roman" w:hAnsi="Times New Roman"/>
          <w:sz w:val="24"/>
          <w:szCs w:val="24"/>
        </w:rPr>
      </w:pPr>
      <w:r w:rsidRPr="00F866EB">
        <w:rPr>
          <w:rFonts w:ascii="Times New Roman" w:hAnsi="Times New Roman"/>
          <w:b w:val="0"/>
          <w:sz w:val="24"/>
          <w:szCs w:val="24"/>
        </w:rPr>
        <w:t>РЕСПУБЛИКИ  МОРДОВИЯ</w:t>
      </w:r>
    </w:p>
    <w:p w:rsidR="00F866EB" w:rsidRPr="00F866EB" w:rsidRDefault="00F866EB" w:rsidP="00F866EB">
      <w:pPr>
        <w:ind w:firstLine="709"/>
        <w:jc w:val="center"/>
        <w:rPr>
          <w:rFonts w:ascii="Times New Roman" w:hAnsi="Times New Roman" w:cs="Times New Roman"/>
          <w:b/>
          <w:spacing w:val="48"/>
        </w:rPr>
      </w:pPr>
    </w:p>
    <w:p w:rsidR="00F866EB" w:rsidRPr="00F866EB" w:rsidRDefault="00F866EB" w:rsidP="00F866EB">
      <w:pPr>
        <w:ind w:firstLine="709"/>
        <w:jc w:val="center"/>
        <w:rPr>
          <w:rFonts w:ascii="Times New Roman" w:hAnsi="Times New Roman" w:cs="Times New Roman"/>
          <w:b/>
          <w:spacing w:val="48"/>
        </w:rPr>
      </w:pPr>
    </w:p>
    <w:p w:rsidR="00F866EB" w:rsidRPr="00F866EB" w:rsidRDefault="00F866EB" w:rsidP="00F866EB">
      <w:pPr>
        <w:ind w:firstLine="709"/>
        <w:jc w:val="center"/>
        <w:rPr>
          <w:rFonts w:ascii="Times New Roman" w:hAnsi="Times New Roman" w:cs="Times New Roman"/>
          <w:b/>
          <w:spacing w:val="48"/>
        </w:rPr>
      </w:pPr>
    </w:p>
    <w:p w:rsidR="00F866EB" w:rsidRPr="00F866EB" w:rsidRDefault="00F866EB" w:rsidP="00F866EB">
      <w:pPr>
        <w:ind w:firstLine="709"/>
        <w:jc w:val="center"/>
        <w:rPr>
          <w:rFonts w:ascii="Times New Roman" w:hAnsi="Times New Roman" w:cs="Times New Roman"/>
          <w:b/>
          <w:spacing w:val="48"/>
        </w:rPr>
      </w:pPr>
    </w:p>
    <w:p w:rsidR="00F866EB" w:rsidRPr="00F866EB" w:rsidRDefault="00F866EB" w:rsidP="00F866EB">
      <w:pPr>
        <w:ind w:firstLine="709"/>
        <w:jc w:val="center"/>
        <w:rPr>
          <w:rFonts w:ascii="Times New Roman" w:hAnsi="Times New Roman" w:cs="Times New Roman"/>
          <w:b/>
          <w:spacing w:val="48"/>
        </w:rPr>
      </w:pPr>
    </w:p>
    <w:p w:rsidR="00F866EB" w:rsidRPr="00F866EB" w:rsidRDefault="00F866EB" w:rsidP="00F866EB">
      <w:pPr>
        <w:ind w:firstLine="709"/>
        <w:jc w:val="center"/>
        <w:rPr>
          <w:rFonts w:ascii="Times New Roman" w:hAnsi="Times New Roman" w:cs="Times New Roman"/>
          <w:b/>
          <w:spacing w:val="48"/>
        </w:rPr>
      </w:pPr>
    </w:p>
    <w:p w:rsidR="00F866EB" w:rsidRPr="00F866EB" w:rsidRDefault="00F866EB" w:rsidP="00F866EB">
      <w:pPr>
        <w:ind w:firstLine="709"/>
        <w:jc w:val="center"/>
        <w:rPr>
          <w:rFonts w:ascii="Times New Roman" w:hAnsi="Times New Roman" w:cs="Times New Roman"/>
          <w:b/>
          <w:spacing w:val="48"/>
        </w:rPr>
      </w:pPr>
      <w:r w:rsidRPr="00F866EB">
        <w:rPr>
          <w:rFonts w:ascii="Times New Roman" w:hAnsi="Times New Roman" w:cs="Times New Roman"/>
          <w:b/>
          <w:spacing w:val="48"/>
        </w:rPr>
        <w:t>РЕШЕНИЕ</w:t>
      </w:r>
    </w:p>
    <w:p w:rsidR="00F866EB" w:rsidRPr="00F866EB" w:rsidRDefault="00F866EB" w:rsidP="00F866EB">
      <w:pPr>
        <w:ind w:firstLine="709"/>
        <w:jc w:val="center"/>
        <w:rPr>
          <w:rFonts w:ascii="Times New Roman" w:hAnsi="Times New Roman" w:cs="Times New Roman"/>
        </w:rPr>
      </w:pPr>
    </w:p>
    <w:p w:rsidR="00F866EB" w:rsidRPr="00F866EB" w:rsidRDefault="00F866EB" w:rsidP="00F866EB">
      <w:pPr>
        <w:ind w:firstLine="0"/>
        <w:rPr>
          <w:rFonts w:ascii="Times New Roman" w:hAnsi="Times New Roman" w:cs="Times New Roman"/>
        </w:rPr>
      </w:pPr>
      <w:r w:rsidRPr="00F866EB">
        <w:rPr>
          <w:rFonts w:ascii="Times New Roman" w:hAnsi="Times New Roman" w:cs="Times New Roman"/>
        </w:rPr>
        <w:t>«15» сентября 2023 г.                                                                                                  № 105</w:t>
      </w:r>
    </w:p>
    <w:p w:rsidR="00F866EB" w:rsidRPr="00F866EB" w:rsidRDefault="00F866EB" w:rsidP="00F866EB">
      <w:pPr>
        <w:ind w:firstLine="709"/>
        <w:jc w:val="center"/>
        <w:rPr>
          <w:rFonts w:ascii="Times New Roman" w:hAnsi="Times New Roman" w:cs="Times New Roman"/>
        </w:rPr>
      </w:pPr>
      <w:r w:rsidRPr="00F866EB">
        <w:rPr>
          <w:rFonts w:ascii="Times New Roman" w:hAnsi="Times New Roman" w:cs="Times New Roman"/>
        </w:rPr>
        <w:t>д.Русское Тювеево</w:t>
      </w:r>
    </w:p>
    <w:p w:rsidR="00F866EB" w:rsidRPr="00F866EB" w:rsidRDefault="00F866EB" w:rsidP="00F866EB">
      <w:pPr>
        <w:ind w:firstLine="709"/>
        <w:jc w:val="center"/>
        <w:rPr>
          <w:rFonts w:ascii="Times New Roman" w:hAnsi="Times New Roman" w:cs="Times New Roman"/>
        </w:rPr>
      </w:pPr>
    </w:p>
    <w:p w:rsidR="00F866EB" w:rsidRPr="00F866EB" w:rsidRDefault="00F866EB" w:rsidP="00F866EB">
      <w:pPr>
        <w:ind w:firstLine="709"/>
        <w:jc w:val="center"/>
        <w:rPr>
          <w:rFonts w:ascii="Times New Roman" w:hAnsi="Times New Roman" w:cs="Times New Roman"/>
        </w:rPr>
      </w:pPr>
    </w:p>
    <w:p w:rsidR="00F866EB" w:rsidRPr="00F866EB" w:rsidRDefault="00F866EB" w:rsidP="00F866EB">
      <w:pPr>
        <w:ind w:firstLine="0"/>
        <w:jc w:val="center"/>
        <w:rPr>
          <w:rFonts w:ascii="Times New Roman" w:hAnsi="Times New Roman" w:cs="Times New Roman"/>
          <w:b/>
          <w:color w:val="333333"/>
          <w:shd w:val="clear" w:color="auto" w:fill="FFFFFF"/>
        </w:rPr>
      </w:pPr>
      <w:r w:rsidRPr="00F866EB">
        <w:rPr>
          <w:rFonts w:ascii="Times New Roman" w:hAnsi="Times New Roman" w:cs="Times New Roman"/>
          <w:b/>
          <w:color w:val="333333"/>
          <w:shd w:val="clear" w:color="auto" w:fill="FFFFFF"/>
        </w:rPr>
        <w:t xml:space="preserve">Об утверждении стоимости и требований к качеству и составу предоставляемых услуг по гарантированному перечню услуг по погребению </w:t>
      </w:r>
    </w:p>
    <w:p w:rsidR="00F866EB" w:rsidRPr="00F866EB" w:rsidRDefault="00F866EB" w:rsidP="00F866EB">
      <w:pPr>
        <w:ind w:firstLine="0"/>
        <w:jc w:val="center"/>
        <w:rPr>
          <w:rFonts w:ascii="Times New Roman" w:hAnsi="Times New Roman" w:cs="Times New Roman"/>
          <w:b/>
          <w:color w:val="333333"/>
          <w:shd w:val="clear" w:color="auto" w:fill="FFFFFF"/>
        </w:rPr>
      </w:pPr>
    </w:p>
    <w:p w:rsidR="00F866EB" w:rsidRPr="00F866EB" w:rsidRDefault="00F866EB" w:rsidP="00F866EB">
      <w:pPr>
        <w:ind w:firstLine="709"/>
      </w:pPr>
      <w:r w:rsidRPr="00F866EB">
        <w:rPr>
          <w:rFonts w:ascii="Times New Roman" w:hAnsi="Times New Roman" w:cs="Times New Roman"/>
        </w:rPr>
        <w:t xml:space="preserve">В соответствии с пунктом 3 статьи 9 и пунктом 1 статьи 10 Федерального закона от 12 января 1996 г. № 8-ФЗ "О погребении и похоронном деле", Постановлением Правительства Российской Федерации от 30 января 2023 г. № 119 «Об утверждении коэффициента индексации выплат, пособий и компенсаций в 2023 году»,  по согласованию с Отделением фонда пенсионного и социального страхования Российской Федерации по Республике Мордовия от </w:t>
      </w:r>
      <w:r w:rsidRPr="00F866EB">
        <w:rPr>
          <w:rFonts w:ascii="Times New Roman" w:hAnsi="Times New Roman" w:cs="Times New Roman"/>
          <w:color w:val="333333"/>
          <w:shd w:val="clear" w:color="auto" w:fill="FFFFFF"/>
        </w:rPr>
        <w:t>13.02.2023 г. № ВК-13-09/6107</w:t>
      </w:r>
      <w:r w:rsidRPr="00F866EB">
        <w:rPr>
          <w:rFonts w:ascii="Times New Roman" w:hAnsi="Times New Roman" w:cs="Times New Roman"/>
        </w:rPr>
        <w:t xml:space="preserve">, Государственным комитетом по тарифам Республики Мордовия  от </w:t>
      </w:r>
      <w:r w:rsidRPr="00F866EB">
        <w:rPr>
          <w:rFonts w:ascii="Times New Roman" w:hAnsi="Times New Roman" w:cs="Times New Roman"/>
          <w:color w:val="333333"/>
          <w:shd w:val="clear" w:color="auto" w:fill="FFFFFF"/>
        </w:rPr>
        <w:t>13.02.2023 г.</w:t>
      </w:r>
      <w:r w:rsidRPr="00F866EB">
        <w:rPr>
          <w:rFonts w:ascii="Times New Roman" w:hAnsi="Times New Roman" w:cs="Times New Roman"/>
        </w:rPr>
        <w:t xml:space="preserve"> и </w:t>
      </w:r>
      <w:r w:rsidRPr="00F866EB">
        <w:rPr>
          <w:rFonts w:ascii="Times New Roman" w:hAnsi="Times New Roman" w:cs="Times New Roman"/>
          <w:color w:val="333333"/>
        </w:rPr>
        <w:t xml:space="preserve">экспертным заключением  Министерства юстиции Республики Мордовия от 30.05.2023 № 04-08-130, </w:t>
      </w:r>
      <w:r w:rsidRPr="00F866EB">
        <w:rPr>
          <w:rFonts w:ascii="Times New Roman" w:hAnsi="Times New Roman" w:cs="Times New Roman"/>
        </w:rPr>
        <w:t>Совет депутатов Русско-Тювеевского сельского поселения Темниковского муниципального района Республики Мордовия р е ш и л :</w:t>
      </w:r>
    </w:p>
    <w:p w:rsidR="00F866EB" w:rsidRPr="00F866EB" w:rsidRDefault="00F866EB" w:rsidP="00F866EB">
      <w:pPr>
        <w:pStyle w:val="1"/>
        <w:spacing w:before="0" w:after="0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bookmarkStart w:id="0" w:name="sub_1"/>
      <w:r w:rsidRPr="00F866EB">
        <w:rPr>
          <w:rFonts w:ascii="Times New Roman" w:hAnsi="Times New Roman"/>
          <w:b w:val="0"/>
          <w:sz w:val="24"/>
          <w:szCs w:val="24"/>
        </w:rPr>
        <w:t>1</w:t>
      </w:r>
      <w:bookmarkEnd w:id="0"/>
      <w:r w:rsidRPr="00F866EB">
        <w:rPr>
          <w:rFonts w:ascii="Times New Roman" w:hAnsi="Times New Roman"/>
          <w:b w:val="0"/>
          <w:sz w:val="24"/>
          <w:szCs w:val="24"/>
        </w:rPr>
        <w:t xml:space="preserve">. Утвердить стоимость </w:t>
      </w:r>
      <w:r w:rsidRPr="00F866EB">
        <w:rPr>
          <w:rFonts w:ascii="Times New Roman" w:hAnsi="Times New Roman"/>
          <w:b w:val="0"/>
          <w:color w:val="333333"/>
          <w:sz w:val="24"/>
          <w:szCs w:val="24"/>
          <w:shd w:val="clear" w:color="auto" w:fill="FFFFFF"/>
        </w:rPr>
        <w:t>и требования к качеству и составу предоставляемых услуг по гарантированному перечню услуг по погребению</w:t>
      </w:r>
      <w:r w:rsidRPr="00F866EB">
        <w:rPr>
          <w:rFonts w:ascii="Times New Roman" w:hAnsi="Times New Roman"/>
          <w:b w:val="0"/>
          <w:sz w:val="24"/>
          <w:szCs w:val="24"/>
        </w:rPr>
        <w:t>, согласно приложению 1.</w:t>
      </w:r>
    </w:p>
    <w:p w:rsidR="00F866EB" w:rsidRPr="00F866EB" w:rsidRDefault="00F866EB" w:rsidP="00F866EB">
      <w:pPr>
        <w:ind w:firstLine="709"/>
      </w:pPr>
      <w:r w:rsidRPr="00F866EB">
        <w:rPr>
          <w:rFonts w:ascii="Times New Roman" w:hAnsi="Times New Roman"/>
        </w:rPr>
        <w:t>2.</w:t>
      </w:r>
      <w:r w:rsidRPr="00F866EB">
        <w:rPr>
          <w:rFonts w:ascii="Times New Roman" w:hAnsi="Times New Roman"/>
          <w:b/>
        </w:rPr>
        <w:t xml:space="preserve"> </w:t>
      </w:r>
      <w:r w:rsidRPr="00F866EB">
        <w:rPr>
          <w:rFonts w:ascii="Times New Roman" w:hAnsi="Times New Roman" w:cs="Times New Roman"/>
        </w:rPr>
        <w:t>Решение Совета депутатов № 92 от 07.02.2023</w:t>
      </w:r>
      <w:r w:rsidRPr="00F866EB">
        <w:rPr>
          <w:rFonts w:ascii="Times New Roman" w:hAnsi="Times New Roman" w:cs="Times New Roman"/>
          <w:b/>
          <w:bCs/>
        </w:rPr>
        <w:t xml:space="preserve"> </w:t>
      </w:r>
      <w:r w:rsidRPr="00F866EB">
        <w:rPr>
          <w:rFonts w:ascii="Times New Roman" w:hAnsi="Times New Roman" w:cs="Times New Roman"/>
          <w:bCs/>
        </w:rPr>
        <w:t>«Об утверждении стоимости услуг, предоставляемых согласно гарантированному перечню услуг по погребению»</w:t>
      </w:r>
      <w:r w:rsidRPr="00F866EB">
        <w:rPr>
          <w:rFonts w:ascii="Times New Roman" w:hAnsi="Times New Roman" w:cs="Times New Roman"/>
          <w:b/>
          <w:bCs/>
        </w:rPr>
        <w:t xml:space="preserve"> </w:t>
      </w:r>
      <w:r w:rsidRPr="00F866EB">
        <w:rPr>
          <w:rFonts w:ascii="Times New Roman" w:hAnsi="Times New Roman" w:cs="Times New Roman"/>
        </w:rPr>
        <w:t xml:space="preserve"> года признать утратившим силу.</w:t>
      </w:r>
    </w:p>
    <w:p w:rsidR="00F866EB" w:rsidRPr="00F866EB" w:rsidRDefault="00F866EB" w:rsidP="00F866EB">
      <w:pPr>
        <w:pStyle w:val="1"/>
        <w:spacing w:before="0" w:after="0"/>
        <w:ind w:firstLine="709"/>
        <w:jc w:val="both"/>
        <w:rPr>
          <w:rFonts w:ascii="Times New Roman" w:hAnsi="Times New Roman"/>
          <w:b w:val="0"/>
          <w:sz w:val="24"/>
          <w:szCs w:val="24"/>
          <w:highlight w:val="yellow"/>
        </w:rPr>
      </w:pPr>
      <w:r w:rsidRPr="00F866EB">
        <w:rPr>
          <w:rFonts w:ascii="Times New Roman" w:hAnsi="Times New Roman"/>
          <w:b w:val="0"/>
          <w:sz w:val="24"/>
          <w:szCs w:val="24"/>
        </w:rPr>
        <w:t>3.Настоящее решение вступает в силу после его официального опубликования и распространяет свое действие на правоотношения, возникшие с 1 февраля 2023 года.</w:t>
      </w:r>
    </w:p>
    <w:p w:rsidR="00F866EB" w:rsidRPr="00F866EB" w:rsidRDefault="00F866EB" w:rsidP="00F866EB"/>
    <w:p w:rsidR="00F866EB" w:rsidRPr="00F866EB" w:rsidRDefault="00F866EB" w:rsidP="00F866EB"/>
    <w:p w:rsidR="00F866EB" w:rsidRPr="00F866EB" w:rsidRDefault="00F866EB" w:rsidP="00F866EB"/>
    <w:p w:rsidR="00F866EB" w:rsidRPr="00F866EB" w:rsidRDefault="00F866EB" w:rsidP="00F866EB">
      <w:pPr>
        <w:ind w:firstLine="0"/>
        <w:rPr>
          <w:rFonts w:ascii="Times New Roman" w:hAnsi="Times New Roman" w:cs="Times New Roman"/>
        </w:rPr>
      </w:pPr>
      <w:r w:rsidRPr="00F866EB">
        <w:rPr>
          <w:rFonts w:ascii="Times New Roman" w:hAnsi="Times New Roman" w:cs="Times New Roman"/>
          <w:bCs/>
        </w:rPr>
        <w:t xml:space="preserve">Глава </w:t>
      </w:r>
      <w:r w:rsidRPr="00F866EB">
        <w:rPr>
          <w:rFonts w:ascii="Times New Roman" w:hAnsi="Times New Roman" w:cs="Times New Roman"/>
        </w:rPr>
        <w:t>Русско-Тювеевского</w:t>
      </w:r>
    </w:p>
    <w:p w:rsidR="00F866EB" w:rsidRPr="00F866EB" w:rsidRDefault="00F866EB" w:rsidP="00F866EB">
      <w:pPr>
        <w:ind w:firstLine="0"/>
        <w:rPr>
          <w:rFonts w:ascii="Times New Roman" w:hAnsi="Times New Roman" w:cs="Times New Roman"/>
          <w:bCs/>
        </w:rPr>
      </w:pPr>
      <w:r w:rsidRPr="00F866EB">
        <w:rPr>
          <w:rFonts w:ascii="Times New Roman" w:hAnsi="Times New Roman" w:cs="Times New Roman"/>
          <w:bCs/>
        </w:rPr>
        <w:t xml:space="preserve">сельского поселения                         </w:t>
      </w:r>
      <w:r w:rsidRPr="00F866EB">
        <w:rPr>
          <w:rFonts w:ascii="Times New Roman" w:hAnsi="Times New Roman" w:cs="Times New Roman"/>
          <w:bCs/>
        </w:rPr>
        <w:tab/>
        <w:t xml:space="preserve">                                                О.И.Бондарчук</w:t>
      </w:r>
    </w:p>
    <w:p w:rsidR="00F866EB" w:rsidRPr="00F866EB" w:rsidRDefault="00F866EB" w:rsidP="00F866EB">
      <w:pPr>
        <w:pStyle w:val="afffff1"/>
        <w:tabs>
          <w:tab w:val="left" w:pos="6640"/>
          <w:tab w:val="left" w:pos="8159"/>
        </w:tabs>
        <w:snapToGrid w:val="0"/>
        <w:ind w:left="55"/>
        <w:jc w:val="left"/>
      </w:pPr>
    </w:p>
    <w:p w:rsidR="00F866EB" w:rsidRPr="00F866EB" w:rsidRDefault="00F866EB" w:rsidP="00F866EB"/>
    <w:p w:rsidR="00F866EB" w:rsidRPr="00F866EB" w:rsidRDefault="00F866EB" w:rsidP="00F866EB"/>
    <w:p w:rsidR="00F866EB" w:rsidRPr="00F866EB" w:rsidRDefault="00F866EB" w:rsidP="00F866EB">
      <w:pPr>
        <w:pStyle w:val="1"/>
        <w:spacing w:before="0" w:after="0"/>
        <w:ind w:left="4320"/>
        <w:jc w:val="right"/>
        <w:rPr>
          <w:sz w:val="24"/>
          <w:szCs w:val="24"/>
        </w:rPr>
      </w:pPr>
      <w:r w:rsidRPr="00F866EB">
        <w:rPr>
          <w:rFonts w:ascii="Times New Roman" w:hAnsi="Times New Roman"/>
          <w:b w:val="0"/>
          <w:sz w:val="24"/>
          <w:szCs w:val="24"/>
        </w:rPr>
        <w:t xml:space="preserve">Приложение 1                                              </w:t>
      </w:r>
    </w:p>
    <w:p w:rsidR="00F866EB" w:rsidRPr="00F866EB" w:rsidRDefault="00F866EB" w:rsidP="00F866EB">
      <w:pPr>
        <w:pStyle w:val="1"/>
        <w:spacing w:before="0" w:after="0"/>
        <w:ind w:left="4320"/>
        <w:jc w:val="right"/>
        <w:rPr>
          <w:sz w:val="24"/>
          <w:szCs w:val="24"/>
        </w:rPr>
      </w:pPr>
      <w:r w:rsidRPr="00F866EB">
        <w:rPr>
          <w:rFonts w:ascii="Times New Roman" w:hAnsi="Times New Roman"/>
          <w:b w:val="0"/>
          <w:sz w:val="24"/>
          <w:szCs w:val="24"/>
        </w:rPr>
        <w:t>УТВЕРЖДЕНО</w:t>
      </w:r>
    </w:p>
    <w:p w:rsidR="00F866EB" w:rsidRPr="00F866EB" w:rsidRDefault="00F866EB" w:rsidP="00F866EB">
      <w:pPr>
        <w:ind w:firstLine="0"/>
        <w:jc w:val="right"/>
      </w:pPr>
      <w:r w:rsidRPr="00F866EB">
        <w:rPr>
          <w:rFonts w:ascii="Times New Roman" w:hAnsi="Times New Roman" w:cs="Times New Roman"/>
        </w:rPr>
        <w:tab/>
      </w:r>
      <w:r w:rsidRPr="00F866EB">
        <w:rPr>
          <w:rFonts w:ascii="Times New Roman" w:hAnsi="Times New Roman" w:cs="Times New Roman"/>
        </w:rPr>
        <w:tab/>
      </w:r>
      <w:r w:rsidRPr="00F866EB">
        <w:rPr>
          <w:rFonts w:ascii="Times New Roman" w:hAnsi="Times New Roman" w:cs="Times New Roman"/>
        </w:rPr>
        <w:tab/>
      </w:r>
      <w:r w:rsidRPr="00F866EB">
        <w:rPr>
          <w:rFonts w:ascii="Times New Roman" w:hAnsi="Times New Roman" w:cs="Times New Roman"/>
        </w:rPr>
        <w:tab/>
      </w:r>
      <w:r w:rsidRPr="00F866EB">
        <w:rPr>
          <w:rFonts w:ascii="Times New Roman" w:hAnsi="Times New Roman" w:cs="Times New Roman"/>
        </w:rPr>
        <w:tab/>
      </w:r>
      <w:r w:rsidRPr="00F866EB">
        <w:rPr>
          <w:rFonts w:ascii="Times New Roman" w:hAnsi="Times New Roman" w:cs="Times New Roman"/>
        </w:rPr>
        <w:tab/>
      </w:r>
      <w:r w:rsidRPr="00F866EB">
        <w:rPr>
          <w:rFonts w:ascii="Times New Roman" w:hAnsi="Times New Roman" w:cs="Times New Roman"/>
        </w:rPr>
        <w:tab/>
        <w:t>решением Совета депутатов</w:t>
      </w:r>
    </w:p>
    <w:p w:rsidR="00F866EB" w:rsidRPr="00F866EB" w:rsidRDefault="00F866EB" w:rsidP="00F866EB">
      <w:pPr>
        <w:ind w:firstLine="0"/>
        <w:jc w:val="right"/>
      </w:pPr>
      <w:r w:rsidRPr="00F866EB">
        <w:rPr>
          <w:rFonts w:ascii="Times New Roman" w:hAnsi="Times New Roman" w:cs="Times New Roman"/>
        </w:rPr>
        <w:tab/>
      </w:r>
      <w:r w:rsidRPr="00F866EB">
        <w:rPr>
          <w:rFonts w:ascii="Times New Roman" w:hAnsi="Times New Roman" w:cs="Times New Roman"/>
        </w:rPr>
        <w:tab/>
      </w:r>
      <w:r w:rsidRPr="00F866EB">
        <w:rPr>
          <w:rFonts w:ascii="Times New Roman" w:hAnsi="Times New Roman" w:cs="Times New Roman"/>
        </w:rPr>
        <w:tab/>
      </w:r>
      <w:r w:rsidRPr="00F866EB">
        <w:rPr>
          <w:rFonts w:ascii="Times New Roman" w:hAnsi="Times New Roman" w:cs="Times New Roman"/>
        </w:rPr>
        <w:tab/>
      </w:r>
      <w:r w:rsidRPr="00F866EB">
        <w:rPr>
          <w:rFonts w:ascii="Times New Roman" w:hAnsi="Times New Roman" w:cs="Times New Roman"/>
        </w:rPr>
        <w:tab/>
      </w:r>
      <w:r w:rsidRPr="00F866EB">
        <w:rPr>
          <w:rFonts w:ascii="Times New Roman" w:hAnsi="Times New Roman" w:cs="Times New Roman"/>
        </w:rPr>
        <w:tab/>
        <w:t>Русско-Тювеевского сельского поселения</w:t>
      </w:r>
    </w:p>
    <w:p w:rsidR="00F866EB" w:rsidRDefault="00F866EB" w:rsidP="00F866EB">
      <w:pPr>
        <w:ind w:firstLine="0"/>
        <w:jc w:val="right"/>
        <w:rPr>
          <w:rFonts w:ascii="Times New Roman" w:hAnsi="Times New Roman" w:cs="Times New Roman"/>
        </w:rPr>
      </w:pPr>
      <w:r w:rsidRPr="00F866EB">
        <w:rPr>
          <w:rFonts w:ascii="Times New Roman" w:hAnsi="Times New Roman" w:cs="Times New Roman"/>
        </w:rPr>
        <w:t>Темниковского муниципального</w:t>
      </w:r>
      <w:r>
        <w:rPr>
          <w:rFonts w:ascii="Times New Roman" w:hAnsi="Times New Roman" w:cs="Times New Roman"/>
        </w:rPr>
        <w:t xml:space="preserve"> </w:t>
      </w:r>
      <w:r w:rsidRPr="00F866EB">
        <w:rPr>
          <w:rFonts w:ascii="Times New Roman" w:hAnsi="Times New Roman" w:cs="Times New Roman"/>
        </w:rPr>
        <w:t xml:space="preserve">района </w:t>
      </w:r>
    </w:p>
    <w:p w:rsidR="00F866EB" w:rsidRDefault="00F866EB" w:rsidP="00F866EB">
      <w:pPr>
        <w:ind w:firstLine="0"/>
        <w:jc w:val="right"/>
        <w:rPr>
          <w:rFonts w:ascii="Times New Roman" w:hAnsi="Times New Roman" w:cs="Times New Roman"/>
        </w:rPr>
      </w:pPr>
      <w:r w:rsidRPr="00F866EB">
        <w:rPr>
          <w:rFonts w:ascii="Times New Roman" w:hAnsi="Times New Roman" w:cs="Times New Roman"/>
        </w:rPr>
        <w:t xml:space="preserve">Республики Мордовия   </w:t>
      </w:r>
    </w:p>
    <w:p w:rsidR="00F866EB" w:rsidRPr="00F866EB" w:rsidRDefault="00F866EB" w:rsidP="00F866EB">
      <w:pPr>
        <w:ind w:firstLine="0"/>
        <w:jc w:val="right"/>
      </w:pPr>
      <w:r w:rsidRPr="00F866EB">
        <w:rPr>
          <w:rFonts w:ascii="Times New Roman" w:hAnsi="Times New Roman" w:cs="Times New Roman"/>
        </w:rPr>
        <w:t xml:space="preserve"> от 15 сентября 2023 г. №105</w:t>
      </w:r>
    </w:p>
    <w:p w:rsidR="00F866EB" w:rsidRPr="00F866EB" w:rsidRDefault="00F866EB" w:rsidP="00F866EB">
      <w:pPr>
        <w:ind w:firstLine="0"/>
        <w:jc w:val="right"/>
        <w:rPr>
          <w:rFonts w:ascii="Times New Roman" w:hAnsi="Times New Roman" w:cs="Times New Roman"/>
        </w:rPr>
      </w:pPr>
    </w:p>
    <w:p w:rsidR="00F866EB" w:rsidRPr="00F866EB" w:rsidRDefault="00F866EB" w:rsidP="00F866EB">
      <w:r w:rsidRPr="00F866EB">
        <w:rPr>
          <w:rFonts w:eastAsia="Arial"/>
        </w:rPr>
        <w:t xml:space="preserve"> </w:t>
      </w:r>
    </w:p>
    <w:p w:rsidR="00F866EB" w:rsidRPr="00F866EB" w:rsidRDefault="00F866EB" w:rsidP="00F866EB">
      <w:pPr>
        <w:jc w:val="center"/>
        <w:rPr>
          <w:rFonts w:ascii="Times New Roman" w:hAnsi="Times New Roman" w:cs="Times New Roman"/>
          <w:b/>
          <w:color w:val="333333"/>
          <w:shd w:val="clear" w:color="auto" w:fill="FFFFFF"/>
        </w:rPr>
      </w:pPr>
      <w:r w:rsidRPr="00F866EB">
        <w:rPr>
          <w:rFonts w:ascii="Times New Roman" w:hAnsi="Times New Roman" w:cs="Times New Roman"/>
          <w:b/>
          <w:bCs/>
          <w:color w:val="26282F"/>
        </w:rPr>
        <w:t xml:space="preserve">Стоимость услуг </w:t>
      </w:r>
      <w:r w:rsidRPr="00F866EB">
        <w:rPr>
          <w:rFonts w:ascii="Times New Roman" w:hAnsi="Times New Roman" w:cs="Times New Roman"/>
          <w:b/>
          <w:color w:val="333333"/>
          <w:shd w:val="clear" w:color="auto" w:fill="FFFFFF"/>
        </w:rPr>
        <w:t xml:space="preserve">и требования к качеству и составу </w:t>
      </w:r>
      <w:r w:rsidRPr="00F866EB">
        <w:rPr>
          <w:rFonts w:ascii="Times New Roman" w:hAnsi="Times New Roman" w:cs="Times New Roman"/>
          <w:b/>
          <w:bCs/>
          <w:color w:val="26282F"/>
        </w:rPr>
        <w:t xml:space="preserve">предоставляемых услуг </w:t>
      </w:r>
      <w:r w:rsidRPr="00F866EB">
        <w:rPr>
          <w:rFonts w:ascii="Times New Roman" w:hAnsi="Times New Roman" w:cs="Times New Roman"/>
          <w:b/>
          <w:color w:val="333333"/>
          <w:shd w:val="clear" w:color="auto" w:fill="FFFFFF"/>
        </w:rPr>
        <w:t>по гарантированному перечню услуг по погребению</w:t>
      </w:r>
    </w:p>
    <w:p w:rsidR="00F866EB" w:rsidRPr="00F866EB" w:rsidRDefault="00F866EB" w:rsidP="00F866EB">
      <w:pPr>
        <w:jc w:val="center"/>
        <w:rPr>
          <w:rFonts w:ascii="Times New Roman" w:hAnsi="Times New Roman" w:cs="Times New Roman"/>
          <w:b/>
          <w:bCs/>
          <w:color w:val="26282F"/>
        </w:rPr>
      </w:pPr>
    </w:p>
    <w:tbl>
      <w:tblPr>
        <w:tblW w:w="10475" w:type="dxa"/>
        <w:tblInd w:w="-30" w:type="dxa"/>
        <w:tblLayout w:type="fixed"/>
        <w:tblLook w:val="0000"/>
      </w:tblPr>
      <w:tblGrid>
        <w:gridCol w:w="540"/>
        <w:gridCol w:w="2827"/>
        <w:gridCol w:w="3682"/>
        <w:gridCol w:w="1842"/>
        <w:gridCol w:w="1584"/>
      </w:tblGrid>
      <w:tr w:rsidR="00F866EB" w:rsidRPr="00F866EB" w:rsidTr="006E6E9F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ind w:firstLine="0"/>
              <w:jc w:val="left"/>
            </w:pPr>
            <w:r w:rsidRPr="00F866EB">
              <w:rPr>
                <w:rFonts w:ascii="Times New Roman" w:hAnsi="Times New Roman" w:cs="Times New Roman"/>
                <w:lang w:eastAsia="en-US"/>
              </w:rPr>
              <w:t>№ п/п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ind w:firstLine="0"/>
              <w:jc w:val="left"/>
            </w:pPr>
            <w:r w:rsidRPr="00F866EB">
              <w:rPr>
                <w:rFonts w:ascii="Times New Roman" w:hAnsi="Times New Roman" w:cs="Times New Roman"/>
                <w:lang w:eastAsia="en-US"/>
              </w:rPr>
              <w:t>Гарантированный перечень услуг по погребению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ind w:firstLine="0"/>
              <w:jc w:val="left"/>
            </w:pPr>
            <w:r w:rsidRPr="00F866EB">
              <w:rPr>
                <w:rFonts w:ascii="Times New Roman" w:hAnsi="Times New Roman" w:cs="Times New Roman"/>
                <w:lang w:eastAsia="en-US"/>
              </w:rPr>
              <w:t>Требования к качеству и составу предоставляемых услуг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ind w:firstLine="0"/>
              <w:jc w:val="left"/>
            </w:pPr>
            <w:r w:rsidRPr="00F866EB">
              <w:rPr>
                <w:rFonts w:ascii="Times New Roman" w:hAnsi="Times New Roman" w:cs="Times New Roman"/>
                <w:lang w:eastAsia="en-US"/>
              </w:rPr>
              <w:t>Единица измерения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ind w:firstLine="0"/>
              <w:jc w:val="left"/>
            </w:pPr>
            <w:r w:rsidRPr="00F866EB">
              <w:rPr>
                <w:rFonts w:ascii="Times New Roman" w:hAnsi="Times New Roman" w:cs="Times New Roman"/>
                <w:lang w:eastAsia="en-US"/>
              </w:rPr>
              <w:t>Стоимость</w:t>
            </w:r>
          </w:p>
          <w:p w:rsidR="00F866EB" w:rsidRPr="00F866EB" w:rsidRDefault="00F866EB" w:rsidP="006E6E9F">
            <w:pPr>
              <w:widowControl/>
              <w:autoSpaceDE/>
              <w:ind w:firstLine="0"/>
              <w:jc w:val="left"/>
            </w:pPr>
            <w:r w:rsidRPr="00F866EB">
              <w:rPr>
                <w:rFonts w:ascii="Times New Roman" w:hAnsi="Times New Roman" w:cs="Times New Roman"/>
                <w:lang w:eastAsia="en-US"/>
              </w:rPr>
              <w:t>(руб.)</w:t>
            </w:r>
          </w:p>
        </w:tc>
      </w:tr>
      <w:tr w:rsidR="00F866EB" w:rsidRPr="00F866EB" w:rsidTr="006E6E9F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ind w:firstLine="0"/>
              <w:jc w:val="left"/>
            </w:pPr>
            <w:r w:rsidRPr="00F866EB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ind w:firstLine="0"/>
              <w:jc w:val="left"/>
            </w:pPr>
            <w:r w:rsidRPr="00F866EB">
              <w:rPr>
                <w:rFonts w:ascii="Times New Roman" w:hAnsi="Times New Roman" w:cs="Times New Roman"/>
                <w:lang w:eastAsia="en-US"/>
              </w:rPr>
              <w:t>2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ind w:firstLine="0"/>
              <w:jc w:val="left"/>
            </w:pPr>
            <w:r w:rsidRPr="00F866EB"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ind w:firstLine="0"/>
              <w:jc w:val="left"/>
            </w:pPr>
            <w:r w:rsidRPr="00F866EB">
              <w:rPr>
                <w:rFonts w:ascii="Times New Roman" w:hAnsi="Times New Roman" w:cs="Times New Roman"/>
                <w:lang w:eastAsia="en-US"/>
              </w:rPr>
              <w:t>4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ind w:firstLine="0"/>
              <w:jc w:val="left"/>
            </w:pPr>
            <w:r w:rsidRPr="00F866EB">
              <w:rPr>
                <w:rFonts w:ascii="Times New Roman" w:hAnsi="Times New Roman" w:cs="Times New Roman"/>
                <w:lang w:eastAsia="en-US"/>
              </w:rPr>
              <w:t>5</w:t>
            </w:r>
          </w:p>
        </w:tc>
      </w:tr>
      <w:tr w:rsidR="00F866EB" w:rsidRPr="00F866EB" w:rsidTr="006E6E9F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ind w:firstLine="0"/>
              <w:jc w:val="left"/>
            </w:pPr>
            <w:r w:rsidRPr="00F866EB">
              <w:rPr>
                <w:rFonts w:ascii="Times New Roman" w:hAnsi="Times New Roman" w:cs="Times New Roman"/>
                <w:lang w:eastAsia="en-US"/>
              </w:rPr>
              <w:t>1.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ind w:firstLine="0"/>
              <w:jc w:val="left"/>
            </w:pPr>
            <w:r w:rsidRPr="00F866EB">
              <w:rPr>
                <w:rFonts w:ascii="Times New Roman" w:hAnsi="Times New Roman" w:cs="Times New Roman"/>
                <w:lang w:eastAsia="en-US"/>
              </w:rPr>
              <w:t>Оформление документов, необходимых для погребения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ind w:firstLine="0"/>
              <w:jc w:val="left"/>
            </w:pPr>
            <w:r w:rsidRPr="00F866EB">
              <w:rPr>
                <w:rFonts w:ascii="Times New Roman" w:hAnsi="Times New Roman" w:cs="Times New Roman"/>
                <w:lang w:eastAsia="en-US"/>
              </w:rPr>
              <w:t>оформление свидетельств о смерти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ind w:firstLine="0"/>
              <w:jc w:val="left"/>
            </w:pPr>
            <w:r w:rsidRPr="00F866EB">
              <w:rPr>
                <w:rFonts w:ascii="Times New Roman" w:hAnsi="Times New Roman" w:cs="Times New Roman"/>
                <w:lang w:eastAsia="en-US"/>
              </w:rPr>
              <w:t>1 оформление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ind w:firstLine="0"/>
              <w:jc w:val="left"/>
            </w:pPr>
            <w:r w:rsidRPr="00F866EB">
              <w:rPr>
                <w:rFonts w:ascii="Times New Roman" w:hAnsi="Times New Roman" w:cs="Times New Roman"/>
                <w:lang w:eastAsia="en-US"/>
              </w:rPr>
              <w:t>бесплатно</w:t>
            </w:r>
          </w:p>
        </w:tc>
      </w:tr>
      <w:tr w:rsidR="00F866EB" w:rsidRPr="00F866EB" w:rsidTr="006E6E9F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ind w:firstLine="0"/>
              <w:jc w:val="left"/>
            </w:pPr>
            <w:r w:rsidRPr="00F866EB">
              <w:rPr>
                <w:rFonts w:ascii="Times New Roman" w:hAnsi="Times New Roman" w:cs="Times New Roman"/>
                <w:lang w:eastAsia="en-US"/>
              </w:rPr>
              <w:t>2.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ind w:firstLine="0"/>
              <w:jc w:val="left"/>
            </w:pPr>
            <w:r w:rsidRPr="00F866EB">
              <w:rPr>
                <w:rFonts w:ascii="Times New Roman" w:hAnsi="Times New Roman" w:cs="Times New Roman"/>
                <w:lang w:eastAsia="en-US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snapToGrid w:val="0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ind w:firstLine="0"/>
              <w:jc w:val="left"/>
            </w:pPr>
            <w:r w:rsidRPr="00F866EB">
              <w:rPr>
                <w:rFonts w:ascii="Times New Roman" w:hAnsi="Times New Roman" w:cs="Times New Roman"/>
                <w:lang w:eastAsia="en-US"/>
              </w:rPr>
              <w:t>1 услуга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ind w:firstLine="0"/>
              <w:jc w:val="left"/>
            </w:pPr>
            <w:r w:rsidRPr="00F866EB">
              <w:rPr>
                <w:rFonts w:ascii="Times New Roman" w:hAnsi="Times New Roman" w:cs="Times New Roman"/>
                <w:lang w:eastAsia="en-US"/>
              </w:rPr>
              <w:t>4363.48</w:t>
            </w:r>
          </w:p>
        </w:tc>
      </w:tr>
      <w:tr w:rsidR="00F866EB" w:rsidRPr="00F866EB" w:rsidTr="006E6E9F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snapToGrid w:val="0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ind w:firstLine="0"/>
              <w:jc w:val="left"/>
            </w:pPr>
            <w:r w:rsidRPr="00F866EB">
              <w:rPr>
                <w:rFonts w:ascii="Times New Roman" w:hAnsi="Times New Roman" w:cs="Times New Roman"/>
                <w:lang w:eastAsia="en-US"/>
              </w:rPr>
              <w:t xml:space="preserve">в том числе: 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snapToGrid w:val="0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snapToGrid w:val="0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snapToGrid w:val="0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866EB" w:rsidRPr="00F866EB" w:rsidTr="006E6E9F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ind w:firstLine="0"/>
              <w:jc w:val="left"/>
            </w:pPr>
            <w:r w:rsidRPr="00F866EB">
              <w:rPr>
                <w:rFonts w:ascii="Times New Roman" w:hAnsi="Times New Roman" w:cs="Times New Roman"/>
                <w:lang w:eastAsia="en-US"/>
              </w:rPr>
              <w:t>2.1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ind w:firstLine="0"/>
              <w:jc w:val="left"/>
            </w:pPr>
            <w:r w:rsidRPr="00F866EB">
              <w:rPr>
                <w:rFonts w:ascii="Times New Roman" w:hAnsi="Times New Roman" w:cs="Times New Roman"/>
                <w:lang w:eastAsia="en-US"/>
              </w:rPr>
              <w:t>Предоставление гроба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ind w:firstLine="0"/>
              <w:jc w:val="left"/>
            </w:pPr>
            <w:r w:rsidRPr="00F866EB">
              <w:rPr>
                <w:rFonts w:ascii="Times New Roman" w:hAnsi="Times New Roman" w:cs="Times New Roman"/>
                <w:lang w:eastAsia="en-US"/>
              </w:rPr>
              <w:t xml:space="preserve">гроб стандартный, из натуральных пиломатериалов толщиной 25-32 мм, обитый снаружи и внутри хлопчатобумажной тканью, с ножками (размер 2,0х0,7х07м)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ind w:firstLine="0"/>
              <w:jc w:val="left"/>
            </w:pPr>
            <w:r w:rsidRPr="00F866EB">
              <w:rPr>
                <w:rFonts w:ascii="Times New Roman" w:hAnsi="Times New Roman" w:cs="Times New Roman"/>
                <w:lang w:eastAsia="en-US"/>
              </w:rPr>
              <w:t>1 гроб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ind w:firstLine="0"/>
              <w:jc w:val="left"/>
            </w:pPr>
            <w:r w:rsidRPr="00F866EB">
              <w:rPr>
                <w:rFonts w:ascii="Times New Roman" w:hAnsi="Times New Roman" w:cs="Times New Roman"/>
                <w:lang w:eastAsia="en-US"/>
              </w:rPr>
              <w:t>3400,0</w:t>
            </w:r>
          </w:p>
        </w:tc>
      </w:tr>
      <w:tr w:rsidR="00F866EB" w:rsidRPr="00F866EB" w:rsidTr="006E6E9F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ind w:firstLine="0"/>
              <w:jc w:val="left"/>
            </w:pPr>
            <w:r w:rsidRPr="00F866EB">
              <w:rPr>
                <w:rFonts w:ascii="Times New Roman" w:hAnsi="Times New Roman" w:cs="Times New Roman"/>
                <w:lang w:eastAsia="en-US"/>
              </w:rPr>
              <w:t>2.2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ind w:firstLine="0"/>
              <w:jc w:val="left"/>
            </w:pPr>
            <w:r w:rsidRPr="00F866EB">
              <w:rPr>
                <w:rFonts w:ascii="Times New Roman" w:hAnsi="Times New Roman" w:cs="Times New Roman"/>
                <w:lang w:eastAsia="en-US"/>
              </w:rPr>
              <w:t>Доставка гроба и других предметов, необходимых для погребения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ind w:firstLine="0"/>
              <w:jc w:val="left"/>
            </w:pPr>
            <w:r w:rsidRPr="00F866EB">
              <w:rPr>
                <w:rFonts w:ascii="Times New Roman" w:hAnsi="Times New Roman" w:cs="Times New Roman"/>
                <w:lang w:eastAsia="en-US"/>
              </w:rPr>
              <w:t>погрузка в автокатафалках гроба и других предметов, необходимых для погребения, согласно счету-заказу, доставка гроба и других предметов, необходимых для погребения, в место нахождения тела (останков) умершего в назначенное время похорон и выгрузка (с подъемом предметов необходимых для погребения, на первый этаж).</w:t>
            </w:r>
          </w:p>
          <w:p w:rsidR="00F866EB" w:rsidRPr="00F866EB" w:rsidRDefault="00F866EB" w:rsidP="006E6E9F">
            <w:pPr>
              <w:widowControl/>
              <w:autoSpaceDE/>
              <w:ind w:firstLine="0"/>
              <w:jc w:val="left"/>
            </w:pPr>
            <w:r w:rsidRPr="00F866EB">
              <w:rPr>
                <w:rFonts w:ascii="Times New Roman" w:hAnsi="Times New Roman" w:cs="Times New Roman"/>
                <w:lang w:eastAsia="en-US"/>
              </w:rPr>
              <w:t xml:space="preserve">В стоимость доставки гроба и других предметов, необходимых для погребения, входит их доставка из салона-магазина вместо нахождения тела (останков) умершего на расстояние до 60 км с учетом холостого пробега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ind w:firstLine="0"/>
              <w:jc w:val="left"/>
            </w:pPr>
            <w:r w:rsidRPr="00F866EB">
              <w:rPr>
                <w:rFonts w:ascii="Times New Roman" w:hAnsi="Times New Roman" w:cs="Times New Roman"/>
                <w:lang w:eastAsia="en-US"/>
              </w:rPr>
              <w:t xml:space="preserve">1 доставка (перевозка) 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ind w:firstLine="0"/>
              <w:jc w:val="left"/>
            </w:pPr>
            <w:r w:rsidRPr="00F866EB">
              <w:rPr>
                <w:rFonts w:ascii="Times New Roman" w:hAnsi="Times New Roman" w:cs="Times New Roman"/>
                <w:lang w:eastAsia="en-US"/>
              </w:rPr>
              <w:t>963.48</w:t>
            </w:r>
          </w:p>
        </w:tc>
      </w:tr>
      <w:tr w:rsidR="00F866EB" w:rsidRPr="00F866EB" w:rsidTr="006E6E9F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ind w:firstLine="0"/>
              <w:jc w:val="left"/>
            </w:pPr>
            <w:r w:rsidRPr="00F866EB">
              <w:rPr>
                <w:rFonts w:ascii="Times New Roman" w:hAnsi="Times New Roman" w:cs="Times New Roman"/>
                <w:lang w:eastAsia="en-US"/>
              </w:rPr>
              <w:t>3.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ind w:firstLine="0"/>
              <w:jc w:val="left"/>
            </w:pPr>
            <w:r w:rsidRPr="00F866EB">
              <w:rPr>
                <w:rFonts w:ascii="Times New Roman" w:hAnsi="Times New Roman" w:cs="Times New Roman"/>
                <w:lang w:eastAsia="en-US"/>
              </w:rPr>
              <w:t xml:space="preserve">Перевозка тела </w:t>
            </w:r>
            <w:r w:rsidRPr="00F866EB">
              <w:rPr>
                <w:rFonts w:ascii="Times New Roman" w:hAnsi="Times New Roman" w:cs="Times New Roman"/>
                <w:lang w:eastAsia="en-US"/>
              </w:rPr>
              <w:lastRenderedPageBreak/>
              <w:t>(останков) умершего на кладбище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ind w:firstLine="0"/>
              <w:jc w:val="left"/>
            </w:pPr>
            <w:r w:rsidRPr="00F866EB">
              <w:rPr>
                <w:rFonts w:ascii="Times New Roman" w:hAnsi="Times New Roman" w:cs="Times New Roman"/>
                <w:lang w:eastAsia="en-US"/>
              </w:rPr>
              <w:lastRenderedPageBreak/>
              <w:t xml:space="preserve">вынос закрытого гроба с телом </w:t>
            </w:r>
            <w:r w:rsidRPr="00F866EB">
              <w:rPr>
                <w:rFonts w:ascii="Times New Roman" w:hAnsi="Times New Roman" w:cs="Times New Roman"/>
                <w:lang w:eastAsia="en-US"/>
              </w:rPr>
              <w:lastRenderedPageBreak/>
              <w:t xml:space="preserve">(останками) специализированной службой ритуальных услуг (4 человека) из помещений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 В стоимость перевозки автокатафалком тела (останков) умершего входит перевозка от места нахождения тела (останков) умершего до кладбища на расстояние до 60 км с учетом холостого пробега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ind w:firstLine="0"/>
              <w:jc w:val="left"/>
            </w:pPr>
            <w:r w:rsidRPr="00F866EB">
              <w:rPr>
                <w:rFonts w:ascii="Times New Roman" w:hAnsi="Times New Roman" w:cs="Times New Roman"/>
                <w:lang w:eastAsia="en-US"/>
              </w:rPr>
              <w:lastRenderedPageBreak/>
              <w:t>1 перевозка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ind w:firstLine="0"/>
              <w:jc w:val="left"/>
            </w:pPr>
            <w:r w:rsidRPr="00F866EB">
              <w:rPr>
                <w:rFonts w:ascii="Times New Roman" w:hAnsi="Times New Roman" w:cs="Times New Roman"/>
                <w:lang w:eastAsia="en-US"/>
              </w:rPr>
              <w:t>830,0</w:t>
            </w:r>
          </w:p>
        </w:tc>
      </w:tr>
      <w:tr w:rsidR="00F866EB" w:rsidRPr="00F866EB" w:rsidTr="006E6E9F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ind w:firstLine="0"/>
              <w:jc w:val="left"/>
            </w:pPr>
            <w:r w:rsidRPr="00F866EB">
              <w:rPr>
                <w:rFonts w:ascii="Times New Roman" w:hAnsi="Times New Roman" w:cs="Times New Roman"/>
                <w:lang w:eastAsia="en-US"/>
              </w:rPr>
              <w:lastRenderedPageBreak/>
              <w:t>4.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ind w:firstLine="0"/>
              <w:jc w:val="left"/>
            </w:pPr>
            <w:r w:rsidRPr="00F866EB">
              <w:rPr>
                <w:rFonts w:ascii="Times New Roman" w:hAnsi="Times New Roman" w:cs="Times New Roman"/>
                <w:lang w:eastAsia="en-US"/>
              </w:rPr>
              <w:t>Погребение тела (останков) умершего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snapToGrid w:val="0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ind w:firstLine="0"/>
              <w:jc w:val="left"/>
            </w:pPr>
            <w:r w:rsidRPr="00F866EB">
              <w:rPr>
                <w:rFonts w:ascii="Times New Roman" w:hAnsi="Times New Roman" w:cs="Times New Roman"/>
                <w:lang w:eastAsia="en-US"/>
              </w:rPr>
              <w:t>1 погребение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ind w:firstLine="0"/>
              <w:jc w:val="left"/>
            </w:pPr>
            <w:r w:rsidRPr="00F866EB">
              <w:rPr>
                <w:rFonts w:ascii="Times New Roman" w:hAnsi="Times New Roman" w:cs="Times New Roman"/>
                <w:lang w:eastAsia="en-US"/>
              </w:rPr>
              <w:t>2600,0</w:t>
            </w:r>
          </w:p>
        </w:tc>
      </w:tr>
      <w:tr w:rsidR="00F866EB" w:rsidRPr="00F866EB" w:rsidTr="006E6E9F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snapToGrid w:val="0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ind w:firstLine="0"/>
              <w:jc w:val="left"/>
            </w:pPr>
            <w:r w:rsidRPr="00F866EB">
              <w:rPr>
                <w:rFonts w:ascii="Times New Roman" w:hAnsi="Times New Roman" w:cs="Times New Roman"/>
                <w:lang w:eastAsia="en-US"/>
              </w:rPr>
              <w:t>в том числе: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snapToGrid w:val="0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snapToGrid w:val="0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snapToGrid w:val="0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866EB" w:rsidRPr="00F866EB" w:rsidTr="006E6E9F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ind w:firstLine="0"/>
              <w:jc w:val="left"/>
            </w:pPr>
            <w:r w:rsidRPr="00F866EB">
              <w:rPr>
                <w:rFonts w:ascii="Times New Roman" w:hAnsi="Times New Roman" w:cs="Times New Roman"/>
                <w:lang w:eastAsia="en-US"/>
              </w:rPr>
              <w:t>4.1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ind w:firstLine="0"/>
              <w:jc w:val="left"/>
            </w:pPr>
            <w:r w:rsidRPr="00F866EB">
              <w:rPr>
                <w:rFonts w:ascii="Times New Roman" w:hAnsi="Times New Roman" w:cs="Times New Roman"/>
                <w:lang w:eastAsia="en-US"/>
              </w:rPr>
              <w:t>Рытье стандартной могилы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ind w:firstLine="0"/>
              <w:jc w:val="left"/>
            </w:pPr>
            <w:r w:rsidRPr="00F866EB">
              <w:rPr>
                <w:rFonts w:ascii="Times New Roman" w:hAnsi="Times New Roman" w:cs="Times New Roman"/>
                <w:lang w:eastAsia="en-US"/>
              </w:rPr>
              <w:t>расчистка и разметка места могилы. Рытье могилы вручную или механизированным способом с последующей доработкой вручную (размер 2,0х1,0х1,5 м.)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ind w:firstLine="0"/>
              <w:jc w:val="left"/>
            </w:pPr>
            <w:r w:rsidRPr="00F866EB">
              <w:rPr>
                <w:rFonts w:ascii="Times New Roman" w:hAnsi="Times New Roman" w:cs="Times New Roman"/>
                <w:lang w:eastAsia="en-US"/>
              </w:rPr>
              <w:t>1 могила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ind w:firstLine="0"/>
              <w:jc w:val="left"/>
            </w:pPr>
            <w:r w:rsidRPr="00F866EB">
              <w:rPr>
                <w:rFonts w:ascii="Times New Roman" w:hAnsi="Times New Roman" w:cs="Times New Roman"/>
                <w:lang w:eastAsia="en-US"/>
              </w:rPr>
              <w:t>1770,0</w:t>
            </w:r>
          </w:p>
        </w:tc>
      </w:tr>
      <w:tr w:rsidR="00F866EB" w:rsidRPr="00F866EB" w:rsidTr="006E6E9F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ind w:firstLine="0"/>
              <w:jc w:val="left"/>
            </w:pPr>
            <w:r w:rsidRPr="00F866EB">
              <w:rPr>
                <w:rFonts w:ascii="Times New Roman" w:hAnsi="Times New Roman" w:cs="Times New Roman"/>
                <w:lang w:eastAsia="en-US"/>
              </w:rPr>
              <w:t>4.2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ind w:firstLine="0"/>
              <w:jc w:val="left"/>
            </w:pPr>
            <w:r w:rsidRPr="00F866EB">
              <w:rPr>
                <w:rFonts w:ascii="Times New Roman" w:hAnsi="Times New Roman" w:cs="Times New Roman"/>
                <w:lang w:eastAsia="en-US"/>
              </w:rPr>
              <w:t>Захоронение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ind w:firstLine="0"/>
              <w:jc w:val="left"/>
            </w:pPr>
            <w:r w:rsidRPr="00F866EB">
              <w:rPr>
                <w:rFonts w:ascii="Times New Roman" w:hAnsi="Times New Roman" w:cs="Times New Roman"/>
                <w:lang w:eastAsia="en-US"/>
              </w:rPr>
              <w:t xml:space="preserve">опускание гроба в могилу, засыпка могилы и устройство надмогильного холма, изготовление и установка регистрационной таблички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ind w:firstLine="0"/>
              <w:jc w:val="left"/>
            </w:pPr>
            <w:r w:rsidRPr="00F866EB">
              <w:rPr>
                <w:rFonts w:ascii="Times New Roman" w:hAnsi="Times New Roman" w:cs="Times New Roman"/>
                <w:lang w:eastAsia="en-US"/>
              </w:rPr>
              <w:t>1 погребение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ind w:firstLine="0"/>
              <w:jc w:val="left"/>
            </w:pPr>
            <w:r w:rsidRPr="00F866EB">
              <w:rPr>
                <w:rFonts w:ascii="Times New Roman" w:hAnsi="Times New Roman" w:cs="Times New Roman"/>
                <w:lang w:eastAsia="en-US"/>
              </w:rPr>
              <w:t>830,0</w:t>
            </w:r>
          </w:p>
        </w:tc>
      </w:tr>
      <w:tr w:rsidR="00F866EB" w:rsidRPr="00F866EB" w:rsidTr="006E6E9F">
        <w:tc>
          <w:tcPr>
            <w:tcW w:w="70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ind w:firstLine="0"/>
              <w:jc w:val="left"/>
            </w:pPr>
            <w:r w:rsidRPr="00F866EB">
              <w:rPr>
                <w:rFonts w:ascii="Times New Roman" w:hAnsi="Times New Roman" w:cs="Times New Roman"/>
                <w:lang w:eastAsia="en-US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ind w:firstLine="0"/>
              <w:jc w:val="left"/>
            </w:pPr>
            <w:r w:rsidRPr="00F866EB">
              <w:rPr>
                <w:rFonts w:ascii="Times New Roman" w:hAnsi="Times New Roman" w:cs="Times New Roman"/>
                <w:lang w:eastAsia="en-US"/>
              </w:rPr>
              <w:t>1 погребение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6EB" w:rsidRPr="00F866EB" w:rsidRDefault="00F866EB" w:rsidP="006E6E9F">
            <w:pPr>
              <w:widowControl/>
              <w:autoSpaceDE/>
              <w:ind w:firstLine="0"/>
              <w:jc w:val="left"/>
            </w:pPr>
            <w:r w:rsidRPr="00F866EB">
              <w:rPr>
                <w:rFonts w:ascii="Times New Roman" w:hAnsi="Times New Roman" w:cs="Times New Roman"/>
                <w:lang w:eastAsia="en-US"/>
              </w:rPr>
              <w:t xml:space="preserve">7793,48 </w:t>
            </w:r>
          </w:p>
        </w:tc>
      </w:tr>
    </w:tbl>
    <w:p w:rsidR="00F866EB" w:rsidRPr="00F866EB" w:rsidRDefault="00F866EB" w:rsidP="00F866EB">
      <w:pPr>
        <w:widowControl/>
        <w:autoSpaceDE/>
        <w:ind w:firstLine="0"/>
        <w:jc w:val="left"/>
        <w:rPr>
          <w:rFonts w:ascii="Times New Roman" w:hAnsi="Times New Roman" w:cs="Times New Roman"/>
          <w:lang w:eastAsia="en-US"/>
        </w:rPr>
      </w:pPr>
    </w:p>
    <w:p w:rsidR="00F866EB" w:rsidRDefault="00F866EB" w:rsidP="00F866EB">
      <w:pPr>
        <w:widowControl/>
        <w:autoSpaceDE/>
        <w:ind w:firstLine="0"/>
        <w:jc w:val="left"/>
        <w:rPr>
          <w:rFonts w:ascii="Times New Roman" w:hAnsi="Times New Roman" w:cs="Times New Roman"/>
          <w:sz w:val="28"/>
          <w:szCs w:val="28"/>
          <w:lang w:eastAsia="en-US"/>
        </w:rPr>
      </w:pPr>
    </w:p>
    <w:p w:rsidR="0022556B" w:rsidRPr="00AE3CEF" w:rsidRDefault="0022556B" w:rsidP="0022556B">
      <w:pPr>
        <w:tabs>
          <w:tab w:val="left" w:pos="720"/>
          <w:tab w:val="left" w:pos="6564"/>
        </w:tabs>
        <w:rPr>
          <w:rFonts w:ascii="Times New Roman" w:hAnsi="Times New Roman" w:cs="Times New Roman"/>
        </w:rPr>
      </w:pPr>
    </w:p>
    <w:p w:rsidR="004E4776" w:rsidRPr="005336DA" w:rsidRDefault="004E4776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Pr="005336DA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5336D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 Темниковского муниципального района Республики Мордовия №</w:t>
      </w:r>
      <w:r w:rsidR="00742889">
        <w:rPr>
          <w:rFonts w:ascii="Times New Roman" w:hAnsi="Times New Roman" w:cs="Times New Roman"/>
          <w:i/>
        </w:rPr>
        <w:t>64</w:t>
      </w:r>
      <w:r w:rsidR="007B71BF" w:rsidRPr="005336DA">
        <w:rPr>
          <w:rFonts w:ascii="Times New Roman" w:hAnsi="Times New Roman" w:cs="Times New Roman"/>
          <w:i/>
        </w:rPr>
        <w:t xml:space="preserve"> </w:t>
      </w:r>
      <w:r w:rsidRPr="005336DA">
        <w:rPr>
          <w:rFonts w:ascii="Times New Roman" w:hAnsi="Times New Roman" w:cs="Times New Roman"/>
          <w:i/>
        </w:rPr>
        <w:t xml:space="preserve">от </w:t>
      </w:r>
      <w:r w:rsidR="00F866EB">
        <w:rPr>
          <w:rFonts w:ascii="Times New Roman" w:hAnsi="Times New Roman" w:cs="Times New Roman"/>
          <w:i/>
        </w:rPr>
        <w:t>15</w:t>
      </w:r>
      <w:r w:rsidRPr="005336DA">
        <w:rPr>
          <w:rFonts w:ascii="Times New Roman" w:hAnsi="Times New Roman" w:cs="Times New Roman"/>
          <w:i/>
        </w:rPr>
        <w:t>.</w:t>
      </w:r>
      <w:r w:rsidR="00902D4A" w:rsidRPr="005336DA">
        <w:rPr>
          <w:rFonts w:ascii="Times New Roman" w:hAnsi="Times New Roman" w:cs="Times New Roman"/>
          <w:i/>
        </w:rPr>
        <w:t>0</w:t>
      </w:r>
      <w:r w:rsidR="005336DA" w:rsidRPr="005336DA">
        <w:rPr>
          <w:rFonts w:ascii="Times New Roman" w:hAnsi="Times New Roman" w:cs="Times New Roman"/>
          <w:i/>
        </w:rPr>
        <w:t>9</w:t>
      </w:r>
      <w:r w:rsidRPr="005336DA">
        <w:rPr>
          <w:rFonts w:ascii="Times New Roman" w:hAnsi="Times New Roman" w:cs="Times New Roman"/>
          <w:i/>
        </w:rPr>
        <w:t>.202</w:t>
      </w:r>
      <w:r w:rsidR="00902D4A" w:rsidRPr="005336DA">
        <w:rPr>
          <w:rFonts w:ascii="Times New Roman" w:hAnsi="Times New Roman" w:cs="Times New Roman"/>
          <w:i/>
        </w:rPr>
        <w:t>3</w:t>
      </w:r>
      <w:r w:rsidRPr="005336DA">
        <w:rPr>
          <w:rFonts w:ascii="Times New Roman" w:hAnsi="Times New Roman" w:cs="Times New Roman"/>
          <w:i/>
        </w:rPr>
        <w:t xml:space="preserve"> года</w:t>
      </w:r>
    </w:p>
    <w:p w:rsidR="00735CB6" w:rsidRPr="005336DA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5336DA">
        <w:rPr>
          <w:rFonts w:ascii="Times New Roman" w:hAnsi="Times New Roman" w:cs="Times New Roman"/>
          <w:i/>
        </w:rPr>
        <w:t>У</w:t>
      </w:r>
      <w:r w:rsidR="008C2898" w:rsidRPr="005336D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RPr="005336DA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7B75" w:rsidRDefault="009F7B75" w:rsidP="007B1EBD">
      <w:r>
        <w:separator/>
      </w:r>
    </w:p>
  </w:endnote>
  <w:endnote w:type="continuationSeparator" w:id="1">
    <w:p w:rsidR="009F7B75" w:rsidRDefault="009F7B75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7B75" w:rsidRDefault="009F7B75" w:rsidP="007B1EBD">
      <w:r>
        <w:separator/>
      </w:r>
    </w:p>
  </w:footnote>
  <w:footnote w:type="continuationSeparator" w:id="1">
    <w:p w:rsidR="009F7B75" w:rsidRDefault="009F7B75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4B77D14"/>
    <w:multiLevelType w:val="hybridMultilevel"/>
    <w:tmpl w:val="9C120840"/>
    <w:lvl w:ilvl="0" w:tplc="DF729292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798291E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E70AEE4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C250FCE0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E0B40AAC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AA180A7E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56A0756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CE2E47D8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AF584F10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2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1026ED"/>
    <w:multiLevelType w:val="multilevel"/>
    <w:tmpl w:val="05086F94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BF57AE0"/>
    <w:multiLevelType w:val="hybridMultilevel"/>
    <w:tmpl w:val="8930623E"/>
    <w:lvl w:ilvl="0" w:tplc="5250196C">
      <w:numFmt w:val="bullet"/>
      <w:lvlText w:val="-"/>
      <w:lvlJc w:val="left"/>
      <w:pPr>
        <w:ind w:left="118" w:hanging="30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A42688A">
      <w:numFmt w:val="bullet"/>
      <w:lvlText w:val="-"/>
      <w:lvlJc w:val="left"/>
      <w:pPr>
        <w:ind w:left="617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F1FAA5AC">
      <w:numFmt w:val="bullet"/>
      <w:lvlText w:val="•"/>
      <w:lvlJc w:val="left"/>
      <w:pPr>
        <w:ind w:left="1680" w:hanging="140"/>
      </w:pPr>
      <w:rPr>
        <w:rFonts w:hint="default"/>
        <w:lang w:val="ru-RU" w:eastAsia="en-US" w:bidi="ar-SA"/>
      </w:rPr>
    </w:lvl>
    <w:lvl w:ilvl="3" w:tplc="2F149232">
      <w:numFmt w:val="bullet"/>
      <w:lvlText w:val="•"/>
      <w:lvlJc w:val="left"/>
      <w:pPr>
        <w:ind w:left="2741" w:hanging="140"/>
      </w:pPr>
      <w:rPr>
        <w:rFonts w:hint="default"/>
        <w:lang w:val="ru-RU" w:eastAsia="en-US" w:bidi="ar-SA"/>
      </w:rPr>
    </w:lvl>
    <w:lvl w:ilvl="4" w:tplc="190A0758">
      <w:numFmt w:val="bullet"/>
      <w:lvlText w:val="•"/>
      <w:lvlJc w:val="left"/>
      <w:pPr>
        <w:ind w:left="3802" w:hanging="140"/>
      </w:pPr>
      <w:rPr>
        <w:rFonts w:hint="default"/>
        <w:lang w:val="ru-RU" w:eastAsia="en-US" w:bidi="ar-SA"/>
      </w:rPr>
    </w:lvl>
    <w:lvl w:ilvl="5" w:tplc="36DE3722">
      <w:numFmt w:val="bullet"/>
      <w:lvlText w:val="•"/>
      <w:lvlJc w:val="left"/>
      <w:pPr>
        <w:ind w:left="4862" w:hanging="140"/>
      </w:pPr>
      <w:rPr>
        <w:rFonts w:hint="default"/>
        <w:lang w:val="ru-RU" w:eastAsia="en-US" w:bidi="ar-SA"/>
      </w:rPr>
    </w:lvl>
    <w:lvl w:ilvl="6" w:tplc="7A56911E">
      <w:numFmt w:val="bullet"/>
      <w:lvlText w:val="•"/>
      <w:lvlJc w:val="left"/>
      <w:pPr>
        <w:ind w:left="5923" w:hanging="140"/>
      </w:pPr>
      <w:rPr>
        <w:rFonts w:hint="default"/>
        <w:lang w:val="ru-RU" w:eastAsia="en-US" w:bidi="ar-SA"/>
      </w:rPr>
    </w:lvl>
    <w:lvl w:ilvl="7" w:tplc="987EB57E">
      <w:numFmt w:val="bullet"/>
      <w:lvlText w:val="•"/>
      <w:lvlJc w:val="left"/>
      <w:pPr>
        <w:ind w:left="6984" w:hanging="140"/>
      </w:pPr>
      <w:rPr>
        <w:rFonts w:hint="default"/>
        <w:lang w:val="ru-RU" w:eastAsia="en-US" w:bidi="ar-SA"/>
      </w:rPr>
    </w:lvl>
    <w:lvl w:ilvl="8" w:tplc="1326DADC">
      <w:numFmt w:val="bullet"/>
      <w:lvlText w:val="•"/>
      <w:lvlJc w:val="left"/>
      <w:pPr>
        <w:ind w:left="8044" w:hanging="140"/>
      </w:pPr>
      <w:rPr>
        <w:rFonts w:hint="default"/>
        <w:lang w:val="ru-RU" w:eastAsia="en-US" w:bidi="ar-SA"/>
      </w:rPr>
    </w:lvl>
  </w:abstractNum>
  <w:abstractNum w:abstractNumId="5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0F8810CD"/>
    <w:multiLevelType w:val="hybridMultilevel"/>
    <w:tmpl w:val="7B084F6C"/>
    <w:lvl w:ilvl="0" w:tplc="6C36F286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2542F52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BD10A1F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FAB456A4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5A087246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8B78F582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762BE02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D2B4FDFE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B546BEF4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7">
    <w:nsid w:val="109F5446"/>
    <w:multiLevelType w:val="hybridMultilevel"/>
    <w:tmpl w:val="ABBE01EA"/>
    <w:lvl w:ilvl="0" w:tplc="A7446B78">
      <w:start w:val="1"/>
      <w:numFmt w:val="decimal"/>
      <w:lvlText w:val="%1"/>
      <w:lvlJc w:val="left"/>
      <w:pPr>
        <w:ind w:left="118" w:hanging="361"/>
      </w:pPr>
      <w:rPr>
        <w:rFonts w:hint="default"/>
        <w:lang w:val="ru-RU" w:eastAsia="en-US" w:bidi="ar-SA"/>
      </w:rPr>
    </w:lvl>
    <w:lvl w:ilvl="1" w:tplc="6A5852E8">
      <w:numFmt w:val="none"/>
      <w:lvlText w:val=""/>
      <w:lvlJc w:val="left"/>
      <w:pPr>
        <w:tabs>
          <w:tab w:val="num" w:pos="360"/>
        </w:tabs>
      </w:pPr>
    </w:lvl>
    <w:lvl w:ilvl="2" w:tplc="0A72FAFE">
      <w:numFmt w:val="bullet"/>
      <w:lvlText w:val="-"/>
      <w:lvlJc w:val="left"/>
      <w:pPr>
        <w:ind w:left="118" w:hanging="20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A50AF208">
      <w:numFmt w:val="bullet"/>
      <w:lvlText w:val="•"/>
      <w:lvlJc w:val="left"/>
      <w:pPr>
        <w:ind w:left="3133" w:hanging="207"/>
      </w:pPr>
      <w:rPr>
        <w:rFonts w:hint="default"/>
        <w:lang w:val="ru-RU" w:eastAsia="en-US" w:bidi="ar-SA"/>
      </w:rPr>
    </w:lvl>
    <w:lvl w:ilvl="4" w:tplc="BC605FB2">
      <w:numFmt w:val="bullet"/>
      <w:lvlText w:val="•"/>
      <w:lvlJc w:val="left"/>
      <w:pPr>
        <w:ind w:left="4138" w:hanging="207"/>
      </w:pPr>
      <w:rPr>
        <w:rFonts w:hint="default"/>
        <w:lang w:val="ru-RU" w:eastAsia="en-US" w:bidi="ar-SA"/>
      </w:rPr>
    </w:lvl>
    <w:lvl w:ilvl="5" w:tplc="8A8214AE">
      <w:numFmt w:val="bullet"/>
      <w:lvlText w:val="•"/>
      <w:lvlJc w:val="left"/>
      <w:pPr>
        <w:ind w:left="5143" w:hanging="207"/>
      </w:pPr>
      <w:rPr>
        <w:rFonts w:hint="default"/>
        <w:lang w:val="ru-RU" w:eastAsia="en-US" w:bidi="ar-SA"/>
      </w:rPr>
    </w:lvl>
    <w:lvl w:ilvl="6" w:tplc="ACE65F78">
      <w:numFmt w:val="bullet"/>
      <w:lvlText w:val="•"/>
      <w:lvlJc w:val="left"/>
      <w:pPr>
        <w:ind w:left="6147" w:hanging="207"/>
      </w:pPr>
      <w:rPr>
        <w:rFonts w:hint="default"/>
        <w:lang w:val="ru-RU" w:eastAsia="en-US" w:bidi="ar-SA"/>
      </w:rPr>
    </w:lvl>
    <w:lvl w:ilvl="7" w:tplc="E10C2F6A">
      <w:numFmt w:val="bullet"/>
      <w:lvlText w:val="•"/>
      <w:lvlJc w:val="left"/>
      <w:pPr>
        <w:ind w:left="7152" w:hanging="207"/>
      </w:pPr>
      <w:rPr>
        <w:rFonts w:hint="default"/>
        <w:lang w:val="ru-RU" w:eastAsia="en-US" w:bidi="ar-SA"/>
      </w:rPr>
    </w:lvl>
    <w:lvl w:ilvl="8" w:tplc="64AEEF1E">
      <w:numFmt w:val="bullet"/>
      <w:lvlText w:val="•"/>
      <w:lvlJc w:val="left"/>
      <w:pPr>
        <w:ind w:left="8156" w:hanging="207"/>
      </w:pPr>
      <w:rPr>
        <w:rFonts w:hint="default"/>
        <w:lang w:val="ru-RU" w:eastAsia="en-US" w:bidi="ar-SA"/>
      </w:rPr>
    </w:lvl>
  </w:abstractNum>
  <w:abstractNum w:abstractNumId="8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D015499"/>
    <w:multiLevelType w:val="hybridMultilevel"/>
    <w:tmpl w:val="DE70FCBA"/>
    <w:lvl w:ilvl="0" w:tplc="25D4AC52">
      <w:start w:val="2"/>
      <w:numFmt w:val="decimal"/>
      <w:lvlText w:val="%1"/>
      <w:lvlJc w:val="left"/>
      <w:pPr>
        <w:ind w:left="118" w:hanging="497"/>
      </w:pPr>
      <w:rPr>
        <w:rFonts w:hint="default"/>
        <w:lang w:val="ru-RU" w:eastAsia="en-US" w:bidi="ar-SA"/>
      </w:rPr>
    </w:lvl>
    <w:lvl w:ilvl="1" w:tplc="340C3C62">
      <w:numFmt w:val="none"/>
      <w:lvlText w:val=""/>
      <w:lvlJc w:val="left"/>
      <w:pPr>
        <w:tabs>
          <w:tab w:val="num" w:pos="360"/>
        </w:tabs>
      </w:pPr>
    </w:lvl>
    <w:lvl w:ilvl="2" w:tplc="F2F41C06">
      <w:start w:val="1"/>
      <w:numFmt w:val="decimal"/>
      <w:lvlText w:val="%3)"/>
      <w:lvlJc w:val="left"/>
      <w:pPr>
        <w:ind w:left="1085" w:hanging="26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99B8A404">
      <w:numFmt w:val="bullet"/>
      <w:lvlText w:val="•"/>
      <w:lvlJc w:val="left"/>
      <w:pPr>
        <w:ind w:left="3099" w:hanging="260"/>
      </w:pPr>
      <w:rPr>
        <w:rFonts w:hint="default"/>
        <w:lang w:val="ru-RU" w:eastAsia="en-US" w:bidi="ar-SA"/>
      </w:rPr>
    </w:lvl>
    <w:lvl w:ilvl="4" w:tplc="C450E29C">
      <w:numFmt w:val="bullet"/>
      <w:lvlText w:val="•"/>
      <w:lvlJc w:val="left"/>
      <w:pPr>
        <w:ind w:left="4108" w:hanging="260"/>
      </w:pPr>
      <w:rPr>
        <w:rFonts w:hint="default"/>
        <w:lang w:val="ru-RU" w:eastAsia="en-US" w:bidi="ar-SA"/>
      </w:rPr>
    </w:lvl>
    <w:lvl w:ilvl="5" w:tplc="07C20000">
      <w:numFmt w:val="bullet"/>
      <w:lvlText w:val="•"/>
      <w:lvlJc w:val="left"/>
      <w:pPr>
        <w:ind w:left="5118" w:hanging="260"/>
      </w:pPr>
      <w:rPr>
        <w:rFonts w:hint="default"/>
        <w:lang w:val="ru-RU" w:eastAsia="en-US" w:bidi="ar-SA"/>
      </w:rPr>
    </w:lvl>
    <w:lvl w:ilvl="6" w:tplc="79C2908A">
      <w:numFmt w:val="bullet"/>
      <w:lvlText w:val="•"/>
      <w:lvlJc w:val="left"/>
      <w:pPr>
        <w:ind w:left="6127" w:hanging="260"/>
      </w:pPr>
      <w:rPr>
        <w:rFonts w:hint="default"/>
        <w:lang w:val="ru-RU" w:eastAsia="en-US" w:bidi="ar-SA"/>
      </w:rPr>
    </w:lvl>
    <w:lvl w:ilvl="7" w:tplc="944A56EA">
      <w:numFmt w:val="bullet"/>
      <w:lvlText w:val="•"/>
      <w:lvlJc w:val="left"/>
      <w:pPr>
        <w:ind w:left="7137" w:hanging="260"/>
      </w:pPr>
      <w:rPr>
        <w:rFonts w:hint="default"/>
        <w:lang w:val="ru-RU" w:eastAsia="en-US" w:bidi="ar-SA"/>
      </w:rPr>
    </w:lvl>
    <w:lvl w:ilvl="8" w:tplc="E902997A">
      <w:numFmt w:val="bullet"/>
      <w:lvlText w:val="•"/>
      <w:lvlJc w:val="left"/>
      <w:pPr>
        <w:ind w:left="8146" w:hanging="260"/>
      </w:pPr>
      <w:rPr>
        <w:rFonts w:hint="default"/>
        <w:lang w:val="ru-RU" w:eastAsia="en-US" w:bidi="ar-SA"/>
      </w:rPr>
    </w:lvl>
  </w:abstractNum>
  <w:abstractNum w:abstractNumId="11">
    <w:nsid w:val="1D0744A1"/>
    <w:multiLevelType w:val="hybridMultilevel"/>
    <w:tmpl w:val="5ED817B2"/>
    <w:lvl w:ilvl="0" w:tplc="ED627B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0336ACC"/>
    <w:multiLevelType w:val="hybridMultilevel"/>
    <w:tmpl w:val="E834CB98"/>
    <w:lvl w:ilvl="0" w:tplc="2C367A3A">
      <w:start w:val="1"/>
      <w:numFmt w:val="decimal"/>
      <w:lvlText w:val="%1."/>
      <w:lvlJc w:val="left"/>
      <w:pPr>
        <w:ind w:left="826" w:hanging="282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E2EBB2A">
      <w:start w:val="1"/>
      <w:numFmt w:val="decimal"/>
      <w:lvlText w:val="%2."/>
      <w:lvlJc w:val="left"/>
      <w:pPr>
        <w:ind w:left="300" w:hanging="30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 w:tplc="C918230A">
      <w:numFmt w:val="bullet"/>
      <w:lvlText w:val="•"/>
      <w:lvlJc w:val="left"/>
      <w:pPr>
        <w:ind w:left="4720" w:hanging="300"/>
      </w:pPr>
      <w:rPr>
        <w:rFonts w:hint="default"/>
        <w:lang w:val="ru-RU" w:eastAsia="en-US" w:bidi="ar-SA"/>
      </w:rPr>
    </w:lvl>
    <w:lvl w:ilvl="3" w:tplc="B79A0EC8">
      <w:numFmt w:val="bullet"/>
      <w:lvlText w:val="•"/>
      <w:lvlJc w:val="left"/>
      <w:pPr>
        <w:ind w:left="5401" w:hanging="300"/>
      </w:pPr>
      <w:rPr>
        <w:rFonts w:hint="default"/>
        <w:lang w:val="ru-RU" w:eastAsia="en-US" w:bidi="ar-SA"/>
      </w:rPr>
    </w:lvl>
    <w:lvl w:ilvl="4" w:tplc="6A6C4324">
      <w:numFmt w:val="bullet"/>
      <w:lvlText w:val="•"/>
      <w:lvlJc w:val="left"/>
      <w:pPr>
        <w:ind w:left="6082" w:hanging="300"/>
      </w:pPr>
      <w:rPr>
        <w:rFonts w:hint="default"/>
        <w:lang w:val="ru-RU" w:eastAsia="en-US" w:bidi="ar-SA"/>
      </w:rPr>
    </w:lvl>
    <w:lvl w:ilvl="5" w:tplc="40C0792C">
      <w:numFmt w:val="bullet"/>
      <w:lvlText w:val="•"/>
      <w:lvlJc w:val="left"/>
      <w:pPr>
        <w:ind w:left="6762" w:hanging="300"/>
      </w:pPr>
      <w:rPr>
        <w:rFonts w:hint="default"/>
        <w:lang w:val="ru-RU" w:eastAsia="en-US" w:bidi="ar-SA"/>
      </w:rPr>
    </w:lvl>
    <w:lvl w:ilvl="6" w:tplc="1B329030">
      <w:numFmt w:val="bullet"/>
      <w:lvlText w:val="•"/>
      <w:lvlJc w:val="left"/>
      <w:pPr>
        <w:ind w:left="7443" w:hanging="300"/>
      </w:pPr>
      <w:rPr>
        <w:rFonts w:hint="default"/>
        <w:lang w:val="ru-RU" w:eastAsia="en-US" w:bidi="ar-SA"/>
      </w:rPr>
    </w:lvl>
    <w:lvl w:ilvl="7" w:tplc="2E363EF0">
      <w:numFmt w:val="bullet"/>
      <w:lvlText w:val="•"/>
      <w:lvlJc w:val="left"/>
      <w:pPr>
        <w:ind w:left="8124" w:hanging="300"/>
      </w:pPr>
      <w:rPr>
        <w:rFonts w:hint="default"/>
        <w:lang w:val="ru-RU" w:eastAsia="en-US" w:bidi="ar-SA"/>
      </w:rPr>
    </w:lvl>
    <w:lvl w:ilvl="8" w:tplc="0C6ABC98">
      <w:numFmt w:val="bullet"/>
      <w:lvlText w:val="•"/>
      <w:lvlJc w:val="left"/>
      <w:pPr>
        <w:ind w:left="8804" w:hanging="300"/>
      </w:pPr>
      <w:rPr>
        <w:rFonts w:hint="default"/>
        <w:lang w:val="ru-RU" w:eastAsia="en-US" w:bidi="ar-SA"/>
      </w:rPr>
    </w:lvl>
  </w:abstractNum>
  <w:abstractNum w:abstractNumId="13">
    <w:nsid w:val="261C33B8"/>
    <w:multiLevelType w:val="hybridMultilevel"/>
    <w:tmpl w:val="A4528378"/>
    <w:lvl w:ilvl="0" w:tplc="11428F38">
      <w:numFmt w:val="bullet"/>
      <w:lvlText w:val="-"/>
      <w:lvlJc w:val="left"/>
      <w:pPr>
        <w:ind w:left="965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2CC8ADA">
      <w:numFmt w:val="bullet"/>
      <w:lvlText w:val="•"/>
      <w:lvlJc w:val="left"/>
      <w:pPr>
        <w:ind w:left="1880" w:hanging="140"/>
      </w:pPr>
      <w:rPr>
        <w:rFonts w:hint="default"/>
        <w:lang w:val="ru-RU" w:eastAsia="en-US" w:bidi="ar-SA"/>
      </w:rPr>
    </w:lvl>
    <w:lvl w:ilvl="2" w:tplc="35AEA152">
      <w:numFmt w:val="bullet"/>
      <w:lvlText w:val="•"/>
      <w:lvlJc w:val="left"/>
      <w:pPr>
        <w:ind w:left="2801" w:hanging="140"/>
      </w:pPr>
      <w:rPr>
        <w:rFonts w:hint="default"/>
        <w:lang w:val="ru-RU" w:eastAsia="en-US" w:bidi="ar-SA"/>
      </w:rPr>
    </w:lvl>
    <w:lvl w:ilvl="3" w:tplc="686694E0">
      <w:numFmt w:val="bullet"/>
      <w:lvlText w:val="•"/>
      <w:lvlJc w:val="left"/>
      <w:pPr>
        <w:ind w:left="3721" w:hanging="140"/>
      </w:pPr>
      <w:rPr>
        <w:rFonts w:hint="default"/>
        <w:lang w:val="ru-RU" w:eastAsia="en-US" w:bidi="ar-SA"/>
      </w:rPr>
    </w:lvl>
    <w:lvl w:ilvl="4" w:tplc="FA2AC9FE">
      <w:numFmt w:val="bullet"/>
      <w:lvlText w:val="•"/>
      <w:lvlJc w:val="left"/>
      <w:pPr>
        <w:ind w:left="4642" w:hanging="140"/>
      </w:pPr>
      <w:rPr>
        <w:rFonts w:hint="default"/>
        <w:lang w:val="ru-RU" w:eastAsia="en-US" w:bidi="ar-SA"/>
      </w:rPr>
    </w:lvl>
    <w:lvl w:ilvl="5" w:tplc="882A5356">
      <w:numFmt w:val="bullet"/>
      <w:lvlText w:val="•"/>
      <w:lvlJc w:val="left"/>
      <w:pPr>
        <w:ind w:left="5563" w:hanging="140"/>
      </w:pPr>
      <w:rPr>
        <w:rFonts w:hint="default"/>
        <w:lang w:val="ru-RU" w:eastAsia="en-US" w:bidi="ar-SA"/>
      </w:rPr>
    </w:lvl>
    <w:lvl w:ilvl="6" w:tplc="7A966668">
      <w:numFmt w:val="bullet"/>
      <w:lvlText w:val="•"/>
      <w:lvlJc w:val="left"/>
      <w:pPr>
        <w:ind w:left="6483" w:hanging="140"/>
      </w:pPr>
      <w:rPr>
        <w:rFonts w:hint="default"/>
        <w:lang w:val="ru-RU" w:eastAsia="en-US" w:bidi="ar-SA"/>
      </w:rPr>
    </w:lvl>
    <w:lvl w:ilvl="7" w:tplc="3F54F3DC">
      <w:numFmt w:val="bullet"/>
      <w:lvlText w:val="•"/>
      <w:lvlJc w:val="left"/>
      <w:pPr>
        <w:ind w:left="7404" w:hanging="140"/>
      </w:pPr>
      <w:rPr>
        <w:rFonts w:hint="default"/>
        <w:lang w:val="ru-RU" w:eastAsia="en-US" w:bidi="ar-SA"/>
      </w:rPr>
    </w:lvl>
    <w:lvl w:ilvl="8" w:tplc="C3ECAF68">
      <w:numFmt w:val="bullet"/>
      <w:lvlText w:val="•"/>
      <w:lvlJc w:val="left"/>
      <w:pPr>
        <w:ind w:left="8324" w:hanging="140"/>
      </w:pPr>
      <w:rPr>
        <w:rFonts w:hint="default"/>
        <w:lang w:val="ru-RU" w:eastAsia="en-US" w:bidi="ar-SA"/>
      </w:rPr>
    </w:lvl>
  </w:abstractNum>
  <w:abstractNum w:abstractNumId="14">
    <w:nsid w:val="2A7C190E"/>
    <w:multiLevelType w:val="hybridMultilevel"/>
    <w:tmpl w:val="A5D677DC"/>
    <w:lvl w:ilvl="0" w:tplc="B0368178">
      <w:numFmt w:val="bullet"/>
      <w:lvlText w:val="-"/>
      <w:lvlJc w:val="left"/>
      <w:pPr>
        <w:ind w:left="118" w:hanging="2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A525F80">
      <w:numFmt w:val="bullet"/>
      <w:lvlText w:val="•"/>
      <w:lvlJc w:val="left"/>
      <w:pPr>
        <w:ind w:left="1124" w:hanging="200"/>
      </w:pPr>
      <w:rPr>
        <w:rFonts w:hint="default"/>
        <w:lang w:val="ru-RU" w:eastAsia="en-US" w:bidi="ar-SA"/>
      </w:rPr>
    </w:lvl>
    <w:lvl w:ilvl="2" w:tplc="40823D0A">
      <w:numFmt w:val="bullet"/>
      <w:lvlText w:val="•"/>
      <w:lvlJc w:val="left"/>
      <w:pPr>
        <w:ind w:left="2129" w:hanging="200"/>
      </w:pPr>
      <w:rPr>
        <w:rFonts w:hint="default"/>
        <w:lang w:val="ru-RU" w:eastAsia="en-US" w:bidi="ar-SA"/>
      </w:rPr>
    </w:lvl>
    <w:lvl w:ilvl="3" w:tplc="283A892C">
      <w:numFmt w:val="bullet"/>
      <w:lvlText w:val="•"/>
      <w:lvlJc w:val="left"/>
      <w:pPr>
        <w:ind w:left="3133" w:hanging="200"/>
      </w:pPr>
      <w:rPr>
        <w:rFonts w:hint="default"/>
        <w:lang w:val="ru-RU" w:eastAsia="en-US" w:bidi="ar-SA"/>
      </w:rPr>
    </w:lvl>
    <w:lvl w:ilvl="4" w:tplc="F04AD57E">
      <w:numFmt w:val="bullet"/>
      <w:lvlText w:val="•"/>
      <w:lvlJc w:val="left"/>
      <w:pPr>
        <w:ind w:left="4138" w:hanging="200"/>
      </w:pPr>
      <w:rPr>
        <w:rFonts w:hint="default"/>
        <w:lang w:val="ru-RU" w:eastAsia="en-US" w:bidi="ar-SA"/>
      </w:rPr>
    </w:lvl>
    <w:lvl w:ilvl="5" w:tplc="BBD2DB3C">
      <w:numFmt w:val="bullet"/>
      <w:lvlText w:val="•"/>
      <w:lvlJc w:val="left"/>
      <w:pPr>
        <w:ind w:left="5143" w:hanging="200"/>
      </w:pPr>
      <w:rPr>
        <w:rFonts w:hint="default"/>
        <w:lang w:val="ru-RU" w:eastAsia="en-US" w:bidi="ar-SA"/>
      </w:rPr>
    </w:lvl>
    <w:lvl w:ilvl="6" w:tplc="1C7C09D6">
      <w:numFmt w:val="bullet"/>
      <w:lvlText w:val="•"/>
      <w:lvlJc w:val="left"/>
      <w:pPr>
        <w:ind w:left="6147" w:hanging="200"/>
      </w:pPr>
      <w:rPr>
        <w:rFonts w:hint="default"/>
        <w:lang w:val="ru-RU" w:eastAsia="en-US" w:bidi="ar-SA"/>
      </w:rPr>
    </w:lvl>
    <w:lvl w:ilvl="7" w:tplc="D60E8A9E">
      <w:numFmt w:val="bullet"/>
      <w:lvlText w:val="•"/>
      <w:lvlJc w:val="left"/>
      <w:pPr>
        <w:ind w:left="7152" w:hanging="200"/>
      </w:pPr>
      <w:rPr>
        <w:rFonts w:hint="default"/>
        <w:lang w:val="ru-RU" w:eastAsia="en-US" w:bidi="ar-SA"/>
      </w:rPr>
    </w:lvl>
    <w:lvl w:ilvl="8" w:tplc="6E24FCE8">
      <w:numFmt w:val="bullet"/>
      <w:lvlText w:val="•"/>
      <w:lvlJc w:val="left"/>
      <w:pPr>
        <w:ind w:left="8156" w:hanging="200"/>
      </w:pPr>
      <w:rPr>
        <w:rFonts w:hint="default"/>
        <w:lang w:val="ru-RU" w:eastAsia="en-US" w:bidi="ar-SA"/>
      </w:rPr>
    </w:lvl>
  </w:abstractNum>
  <w:abstractNum w:abstractNumId="15">
    <w:nsid w:val="361C1445"/>
    <w:multiLevelType w:val="hybridMultilevel"/>
    <w:tmpl w:val="B304242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8EF6B2E"/>
    <w:multiLevelType w:val="hybridMultilevel"/>
    <w:tmpl w:val="56DCCF26"/>
    <w:lvl w:ilvl="0" w:tplc="81CE5168">
      <w:start w:val="6"/>
      <w:numFmt w:val="decimal"/>
      <w:lvlText w:val="%1"/>
      <w:lvlJc w:val="left"/>
      <w:pPr>
        <w:ind w:left="118" w:hanging="498"/>
      </w:pPr>
      <w:rPr>
        <w:rFonts w:hint="default"/>
        <w:lang w:val="ru-RU" w:eastAsia="en-US" w:bidi="ar-SA"/>
      </w:rPr>
    </w:lvl>
    <w:lvl w:ilvl="1" w:tplc="7C761B88">
      <w:numFmt w:val="none"/>
      <w:lvlText w:val=""/>
      <w:lvlJc w:val="left"/>
      <w:pPr>
        <w:tabs>
          <w:tab w:val="num" w:pos="360"/>
        </w:tabs>
      </w:pPr>
    </w:lvl>
    <w:lvl w:ilvl="2" w:tplc="B6BCF070">
      <w:numFmt w:val="bullet"/>
      <w:lvlText w:val="•"/>
      <w:lvlJc w:val="left"/>
      <w:pPr>
        <w:ind w:left="2129" w:hanging="498"/>
      </w:pPr>
      <w:rPr>
        <w:rFonts w:hint="default"/>
        <w:lang w:val="ru-RU" w:eastAsia="en-US" w:bidi="ar-SA"/>
      </w:rPr>
    </w:lvl>
    <w:lvl w:ilvl="3" w:tplc="BC70C1E2">
      <w:numFmt w:val="bullet"/>
      <w:lvlText w:val="•"/>
      <w:lvlJc w:val="left"/>
      <w:pPr>
        <w:ind w:left="3133" w:hanging="498"/>
      </w:pPr>
      <w:rPr>
        <w:rFonts w:hint="default"/>
        <w:lang w:val="ru-RU" w:eastAsia="en-US" w:bidi="ar-SA"/>
      </w:rPr>
    </w:lvl>
    <w:lvl w:ilvl="4" w:tplc="B0C618A6">
      <w:numFmt w:val="bullet"/>
      <w:lvlText w:val="•"/>
      <w:lvlJc w:val="left"/>
      <w:pPr>
        <w:ind w:left="4138" w:hanging="498"/>
      </w:pPr>
      <w:rPr>
        <w:rFonts w:hint="default"/>
        <w:lang w:val="ru-RU" w:eastAsia="en-US" w:bidi="ar-SA"/>
      </w:rPr>
    </w:lvl>
    <w:lvl w:ilvl="5" w:tplc="D7BE20E6">
      <w:numFmt w:val="bullet"/>
      <w:lvlText w:val="•"/>
      <w:lvlJc w:val="left"/>
      <w:pPr>
        <w:ind w:left="5143" w:hanging="498"/>
      </w:pPr>
      <w:rPr>
        <w:rFonts w:hint="default"/>
        <w:lang w:val="ru-RU" w:eastAsia="en-US" w:bidi="ar-SA"/>
      </w:rPr>
    </w:lvl>
    <w:lvl w:ilvl="6" w:tplc="84FEAC8C">
      <w:numFmt w:val="bullet"/>
      <w:lvlText w:val="•"/>
      <w:lvlJc w:val="left"/>
      <w:pPr>
        <w:ind w:left="6147" w:hanging="498"/>
      </w:pPr>
      <w:rPr>
        <w:rFonts w:hint="default"/>
        <w:lang w:val="ru-RU" w:eastAsia="en-US" w:bidi="ar-SA"/>
      </w:rPr>
    </w:lvl>
    <w:lvl w:ilvl="7" w:tplc="FF02BB28">
      <w:numFmt w:val="bullet"/>
      <w:lvlText w:val="•"/>
      <w:lvlJc w:val="left"/>
      <w:pPr>
        <w:ind w:left="7152" w:hanging="498"/>
      </w:pPr>
      <w:rPr>
        <w:rFonts w:hint="default"/>
        <w:lang w:val="ru-RU" w:eastAsia="en-US" w:bidi="ar-SA"/>
      </w:rPr>
    </w:lvl>
    <w:lvl w:ilvl="8" w:tplc="64E655B6">
      <w:numFmt w:val="bullet"/>
      <w:lvlText w:val="•"/>
      <w:lvlJc w:val="left"/>
      <w:pPr>
        <w:ind w:left="8156" w:hanging="498"/>
      </w:pPr>
      <w:rPr>
        <w:rFonts w:hint="default"/>
        <w:lang w:val="ru-RU" w:eastAsia="en-US" w:bidi="ar-SA"/>
      </w:rPr>
    </w:lvl>
  </w:abstractNum>
  <w:abstractNum w:abstractNumId="17">
    <w:nsid w:val="39A77D48"/>
    <w:multiLevelType w:val="multilevel"/>
    <w:tmpl w:val="ECD8C5C4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39FE7F12"/>
    <w:multiLevelType w:val="multilevel"/>
    <w:tmpl w:val="55CC03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10634FA"/>
    <w:multiLevelType w:val="hybridMultilevel"/>
    <w:tmpl w:val="2E4C7798"/>
    <w:lvl w:ilvl="0" w:tplc="8214D8A8">
      <w:start w:val="1"/>
      <w:numFmt w:val="decimal"/>
      <w:lvlText w:val="%1)"/>
      <w:lvlJc w:val="left"/>
      <w:pPr>
        <w:ind w:left="118" w:hanging="40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E12E14A">
      <w:numFmt w:val="bullet"/>
      <w:lvlText w:val="•"/>
      <w:lvlJc w:val="left"/>
      <w:pPr>
        <w:ind w:left="1124" w:hanging="409"/>
      </w:pPr>
      <w:rPr>
        <w:rFonts w:hint="default"/>
        <w:lang w:val="ru-RU" w:eastAsia="en-US" w:bidi="ar-SA"/>
      </w:rPr>
    </w:lvl>
    <w:lvl w:ilvl="2" w:tplc="72C0C9FA">
      <w:numFmt w:val="bullet"/>
      <w:lvlText w:val="•"/>
      <w:lvlJc w:val="left"/>
      <w:pPr>
        <w:ind w:left="2129" w:hanging="409"/>
      </w:pPr>
      <w:rPr>
        <w:rFonts w:hint="default"/>
        <w:lang w:val="ru-RU" w:eastAsia="en-US" w:bidi="ar-SA"/>
      </w:rPr>
    </w:lvl>
    <w:lvl w:ilvl="3" w:tplc="1C787950">
      <w:numFmt w:val="bullet"/>
      <w:lvlText w:val="•"/>
      <w:lvlJc w:val="left"/>
      <w:pPr>
        <w:ind w:left="3133" w:hanging="409"/>
      </w:pPr>
      <w:rPr>
        <w:rFonts w:hint="default"/>
        <w:lang w:val="ru-RU" w:eastAsia="en-US" w:bidi="ar-SA"/>
      </w:rPr>
    </w:lvl>
    <w:lvl w:ilvl="4" w:tplc="744CF7C2">
      <w:numFmt w:val="bullet"/>
      <w:lvlText w:val="•"/>
      <w:lvlJc w:val="left"/>
      <w:pPr>
        <w:ind w:left="4138" w:hanging="409"/>
      </w:pPr>
      <w:rPr>
        <w:rFonts w:hint="default"/>
        <w:lang w:val="ru-RU" w:eastAsia="en-US" w:bidi="ar-SA"/>
      </w:rPr>
    </w:lvl>
    <w:lvl w:ilvl="5" w:tplc="6BBA4AF4">
      <w:numFmt w:val="bullet"/>
      <w:lvlText w:val="•"/>
      <w:lvlJc w:val="left"/>
      <w:pPr>
        <w:ind w:left="5143" w:hanging="409"/>
      </w:pPr>
      <w:rPr>
        <w:rFonts w:hint="default"/>
        <w:lang w:val="ru-RU" w:eastAsia="en-US" w:bidi="ar-SA"/>
      </w:rPr>
    </w:lvl>
    <w:lvl w:ilvl="6" w:tplc="F9969124">
      <w:numFmt w:val="bullet"/>
      <w:lvlText w:val="•"/>
      <w:lvlJc w:val="left"/>
      <w:pPr>
        <w:ind w:left="6147" w:hanging="409"/>
      </w:pPr>
      <w:rPr>
        <w:rFonts w:hint="default"/>
        <w:lang w:val="ru-RU" w:eastAsia="en-US" w:bidi="ar-SA"/>
      </w:rPr>
    </w:lvl>
    <w:lvl w:ilvl="7" w:tplc="7F566822">
      <w:numFmt w:val="bullet"/>
      <w:lvlText w:val="•"/>
      <w:lvlJc w:val="left"/>
      <w:pPr>
        <w:ind w:left="7152" w:hanging="409"/>
      </w:pPr>
      <w:rPr>
        <w:rFonts w:hint="default"/>
        <w:lang w:val="ru-RU" w:eastAsia="en-US" w:bidi="ar-SA"/>
      </w:rPr>
    </w:lvl>
    <w:lvl w:ilvl="8" w:tplc="57B8C8E4">
      <w:numFmt w:val="bullet"/>
      <w:lvlText w:val="•"/>
      <w:lvlJc w:val="left"/>
      <w:pPr>
        <w:ind w:left="8156" w:hanging="409"/>
      </w:pPr>
      <w:rPr>
        <w:rFonts w:hint="default"/>
        <w:lang w:val="ru-RU" w:eastAsia="en-US" w:bidi="ar-SA"/>
      </w:rPr>
    </w:lvl>
  </w:abstractNum>
  <w:abstractNum w:abstractNumId="20">
    <w:nsid w:val="42516BB2"/>
    <w:multiLevelType w:val="multilevel"/>
    <w:tmpl w:val="CB504AC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A8F24A8"/>
    <w:multiLevelType w:val="hybridMultilevel"/>
    <w:tmpl w:val="BDA638FE"/>
    <w:lvl w:ilvl="0" w:tplc="F7EE2646">
      <w:start w:val="4"/>
      <w:numFmt w:val="decimal"/>
      <w:lvlText w:val="%1"/>
      <w:lvlJc w:val="left"/>
      <w:pPr>
        <w:ind w:left="1138" w:hanging="480"/>
      </w:pPr>
      <w:rPr>
        <w:rFonts w:hint="default"/>
        <w:lang w:val="ru-RU" w:eastAsia="en-US" w:bidi="ar-SA"/>
      </w:rPr>
    </w:lvl>
    <w:lvl w:ilvl="1" w:tplc="A0D6D9F0">
      <w:numFmt w:val="none"/>
      <w:lvlText w:val=""/>
      <w:lvlJc w:val="left"/>
      <w:pPr>
        <w:tabs>
          <w:tab w:val="num" w:pos="360"/>
        </w:tabs>
      </w:pPr>
    </w:lvl>
    <w:lvl w:ilvl="2" w:tplc="740EAC2E">
      <w:numFmt w:val="bullet"/>
      <w:lvlText w:val="•"/>
      <w:lvlJc w:val="left"/>
      <w:pPr>
        <w:ind w:left="2945" w:hanging="480"/>
      </w:pPr>
      <w:rPr>
        <w:rFonts w:hint="default"/>
        <w:lang w:val="ru-RU" w:eastAsia="en-US" w:bidi="ar-SA"/>
      </w:rPr>
    </w:lvl>
    <w:lvl w:ilvl="3" w:tplc="146A7B68">
      <w:numFmt w:val="bullet"/>
      <w:lvlText w:val="•"/>
      <w:lvlJc w:val="left"/>
      <w:pPr>
        <w:ind w:left="3847" w:hanging="480"/>
      </w:pPr>
      <w:rPr>
        <w:rFonts w:hint="default"/>
        <w:lang w:val="ru-RU" w:eastAsia="en-US" w:bidi="ar-SA"/>
      </w:rPr>
    </w:lvl>
    <w:lvl w:ilvl="4" w:tplc="EB84DFE4">
      <w:numFmt w:val="bullet"/>
      <w:lvlText w:val="•"/>
      <w:lvlJc w:val="left"/>
      <w:pPr>
        <w:ind w:left="4750" w:hanging="480"/>
      </w:pPr>
      <w:rPr>
        <w:rFonts w:hint="default"/>
        <w:lang w:val="ru-RU" w:eastAsia="en-US" w:bidi="ar-SA"/>
      </w:rPr>
    </w:lvl>
    <w:lvl w:ilvl="5" w:tplc="B9DA97B0">
      <w:numFmt w:val="bullet"/>
      <w:lvlText w:val="•"/>
      <w:lvlJc w:val="left"/>
      <w:pPr>
        <w:ind w:left="5653" w:hanging="480"/>
      </w:pPr>
      <w:rPr>
        <w:rFonts w:hint="default"/>
        <w:lang w:val="ru-RU" w:eastAsia="en-US" w:bidi="ar-SA"/>
      </w:rPr>
    </w:lvl>
    <w:lvl w:ilvl="6" w:tplc="BA5E405A">
      <w:numFmt w:val="bullet"/>
      <w:lvlText w:val="•"/>
      <w:lvlJc w:val="left"/>
      <w:pPr>
        <w:ind w:left="6555" w:hanging="480"/>
      </w:pPr>
      <w:rPr>
        <w:rFonts w:hint="default"/>
        <w:lang w:val="ru-RU" w:eastAsia="en-US" w:bidi="ar-SA"/>
      </w:rPr>
    </w:lvl>
    <w:lvl w:ilvl="7" w:tplc="4656A6D2">
      <w:numFmt w:val="bullet"/>
      <w:lvlText w:val="•"/>
      <w:lvlJc w:val="left"/>
      <w:pPr>
        <w:ind w:left="7458" w:hanging="480"/>
      </w:pPr>
      <w:rPr>
        <w:rFonts w:hint="default"/>
        <w:lang w:val="ru-RU" w:eastAsia="en-US" w:bidi="ar-SA"/>
      </w:rPr>
    </w:lvl>
    <w:lvl w:ilvl="8" w:tplc="6C881144">
      <w:numFmt w:val="bullet"/>
      <w:lvlText w:val="•"/>
      <w:lvlJc w:val="left"/>
      <w:pPr>
        <w:ind w:left="8360" w:hanging="480"/>
      </w:pPr>
      <w:rPr>
        <w:rFonts w:hint="default"/>
        <w:lang w:val="ru-RU" w:eastAsia="en-US" w:bidi="ar-SA"/>
      </w:rPr>
    </w:lvl>
  </w:abstractNum>
  <w:abstractNum w:abstractNumId="22">
    <w:nsid w:val="4C4819C3"/>
    <w:multiLevelType w:val="hybridMultilevel"/>
    <w:tmpl w:val="A7560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4D445B"/>
    <w:multiLevelType w:val="multilevel"/>
    <w:tmpl w:val="13AE3F1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5">
    <w:nsid w:val="55903A0D"/>
    <w:multiLevelType w:val="hybridMultilevel"/>
    <w:tmpl w:val="C6925028"/>
    <w:lvl w:ilvl="0" w:tplc="6D804570">
      <w:start w:val="4"/>
      <w:numFmt w:val="decimal"/>
      <w:lvlText w:val="%1"/>
      <w:lvlJc w:val="left"/>
      <w:pPr>
        <w:ind w:left="118" w:hanging="519"/>
      </w:pPr>
      <w:rPr>
        <w:rFonts w:hint="default"/>
        <w:lang w:val="ru-RU" w:eastAsia="en-US" w:bidi="ar-SA"/>
      </w:rPr>
    </w:lvl>
    <w:lvl w:ilvl="1" w:tplc="6B1A49B2">
      <w:numFmt w:val="none"/>
      <w:lvlText w:val=""/>
      <w:lvlJc w:val="left"/>
      <w:pPr>
        <w:tabs>
          <w:tab w:val="num" w:pos="360"/>
        </w:tabs>
      </w:pPr>
    </w:lvl>
    <w:lvl w:ilvl="2" w:tplc="B65213D0">
      <w:numFmt w:val="bullet"/>
      <w:lvlText w:val="•"/>
      <w:lvlJc w:val="left"/>
      <w:pPr>
        <w:ind w:left="2129" w:hanging="519"/>
      </w:pPr>
      <w:rPr>
        <w:rFonts w:hint="default"/>
        <w:lang w:val="ru-RU" w:eastAsia="en-US" w:bidi="ar-SA"/>
      </w:rPr>
    </w:lvl>
    <w:lvl w:ilvl="3" w:tplc="6B5AEAB8">
      <w:numFmt w:val="bullet"/>
      <w:lvlText w:val="•"/>
      <w:lvlJc w:val="left"/>
      <w:pPr>
        <w:ind w:left="3133" w:hanging="519"/>
      </w:pPr>
      <w:rPr>
        <w:rFonts w:hint="default"/>
        <w:lang w:val="ru-RU" w:eastAsia="en-US" w:bidi="ar-SA"/>
      </w:rPr>
    </w:lvl>
    <w:lvl w:ilvl="4" w:tplc="3014BD14">
      <w:numFmt w:val="bullet"/>
      <w:lvlText w:val="•"/>
      <w:lvlJc w:val="left"/>
      <w:pPr>
        <w:ind w:left="4138" w:hanging="519"/>
      </w:pPr>
      <w:rPr>
        <w:rFonts w:hint="default"/>
        <w:lang w:val="ru-RU" w:eastAsia="en-US" w:bidi="ar-SA"/>
      </w:rPr>
    </w:lvl>
    <w:lvl w:ilvl="5" w:tplc="26DE75B6">
      <w:numFmt w:val="bullet"/>
      <w:lvlText w:val="•"/>
      <w:lvlJc w:val="left"/>
      <w:pPr>
        <w:ind w:left="5143" w:hanging="519"/>
      </w:pPr>
      <w:rPr>
        <w:rFonts w:hint="default"/>
        <w:lang w:val="ru-RU" w:eastAsia="en-US" w:bidi="ar-SA"/>
      </w:rPr>
    </w:lvl>
    <w:lvl w:ilvl="6" w:tplc="4928E3F0">
      <w:numFmt w:val="bullet"/>
      <w:lvlText w:val="•"/>
      <w:lvlJc w:val="left"/>
      <w:pPr>
        <w:ind w:left="6147" w:hanging="519"/>
      </w:pPr>
      <w:rPr>
        <w:rFonts w:hint="default"/>
        <w:lang w:val="ru-RU" w:eastAsia="en-US" w:bidi="ar-SA"/>
      </w:rPr>
    </w:lvl>
    <w:lvl w:ilvl="7" w:tplc="0CC07E14">
      <w:numFmt w:val="bullet"/>
      <w:lvlText w:val="•"/>
      <w:lvlJc w:val="left"/>
      <w:pPr>
        <w:ind w:left="7152" w:hanging="519"/>
      </w:pPr>
      <w:rPr>
        <w:rFonts w:hint="default"/>
        <w:lang w:val="ru-RU" w:eastAsia="en-US" w:bidi="ar-SA"/>
      </w:rPr>
    </w:lvl>
    <w:lvl w:ilvl="8" w:tplc="29061794">
      <w:numFmt w:val="bullet"/>
      <w:lvlText w:val="•"/>
      <w:lvlJc w:val="left"/>
      <w:pPr>
        <w:ind w:left="8156" w:hanging="519"/>
      </w:pPr>
      <w:rPr>
        <w:rFonts w:hint="default"/>
        <w:lang w:val="ru-RU" w:eastAsia="en-US" w:bidi="ar-SA"/>
      </w:rPr>
    </w:lvl>
  </w:abstractNum>
  <w:abstractNum w:abstractNumId="26">
    <w:nsid w:val="5BEC40EA"/>
    <w:multiLevelType w:val="hybridMultilevel"/>
    <w:tmpl w:val="0D166A16"/>
    <w:lvl w:ilvl="0" w:tplc="652E1DAA">
      <w:start w:val="3"/>
      <w:numFmt w:val="decimal"/>
      <w:lvlText w:val="%1"/>
      <w:lvlJc w:val="left"/>
      <w:pPr>
        <w:ind w:left="118" w:hanging="556"/>
      </w:pPr>
      <w:rPr>
        <w:rFonts w:hint="default"/>
        <w:lang w:val="ru-RU" w:eastAsia="en-US" w:bidi="ar-SA"/>
      </w:rPr>
    </w:lvl>
    <w:lvl w:ilvl="1" w:tplc="81F2A11A">
      <w:numFmt w:val="none"/>
      <w:lvlText w:val=""/>
      <w:lvlJc w:val="left"/>
      <w:pPr>
        <w:tabs>
          <w:tab w:val="num" w:pos="360"/>
        </w:tabs>
      </w:pPr>
    </w:lvl>
    <w:lvl w:ilvl="2" w:tplc="EF9E0654">
      <w:numFmt w:val="bullet"/>
      <w:lvlText w:val="•"/>
      <w:lvlJc w:val="left"/>
      <w:pPr>
        <w:ind w:left="2129" w:hanging="556"/>
      </w:pPr>
      <w:rPr>
        <w:rFonts w:hint="default"/>
        <w:lang w:val="ru-RU" w:eastAsia="en-US" w:bidi="ar-SA"/>
      </w:rPr>
    </w:lvl>
    <w:lvl w:ilvl="3" w:tplc="0BD2E762">
      <w:numFmt w:val="bullet"/>
      <w:lvlText w:val="•"/>
      <w:lvlJc w:val="left"/>
      <w:pPr>
        <w:ind w:left="3133" w:hanging="556"/>
      </w:pPr>
      <w:rPr>
        <w:rFonts w:hint="default"/>
        <w:lang w:val="ru-RU" w:eastAsia="en-US" w:bidi="ar-SA"/>
      </w:rPr>
    </w:lvl>
    <w:lvl w:ilvl="4" w:tplc="1704721A">
      <w:numFmt w:val="bullet"/>
      <w:lvlText w:val="•"/>
      <w:lvlJc w:val="left"/>
      <w:pPr>
        <w:ind w:left="4138" w:hanging="556"/>
      </w:pPr>
      <w:rPr>
        <w:rFonts w:hint="default"/>
        <w:lang w:val="ru-RU" w:eastAsia="en-US" w:bidi="ar-SA"/>
      </w:rPr>
    </w:lvl>
    <w:lvl w:ilvl="5" w:tplc="EA28B7DA">
      <w:numFmt w:val="bullet"/>
      <w:lvlText w:val="•"/>
      <w:lvlJc w:val="left"/>
      <w:pPr>
        <w:ind w:left="5143" w:hanging="556"/>
      </w:pPr>
      <w:rPr>
        <w:rFonts w:hint="default"/>
        <w:lang w:val="ru-RU" w:eastAsia="en-US" w:bidi="ar-SA"/>
      </w:rPr>
    </w:lvl>
    <w:lvl w:ilvl="6" w:tplc="A6323AE6">
      <w:numFmt w:val="bullet"/>
      <w:lvlText w:val="•"/>
      <w:lvlJc w:val="left"/>
      <w:pPr>
        <w:ind w:left="6147" w:hanging="556"/>
      </w:pPr>
      <w:rPr>
        <w:rFonts w:hint="default"/>
        <w:lang w:val="ru-RU" w:eastAsia="en-US" w:bidi="ar-SA"/>
      </w:rPr>
    </w:lvl>
    <w:lvl w:ilvl="7" w:tplc="DE46AAC4">
      <w:numFmt w:val="bullet"/>
      <w:lvlText w:val="•"/>
      <w:lvlJc w:val="left"/>
      <w:pPr>
        <w:ind w:left="7152" w:hanging="556"/>
      </w:pPr>
      <w:rPr>
        <w:rFonts w:hint="default"/>
        <w:lang w:val="ru-RU" w:eastAsia="en-US" w:bidi="ar-SA"/>
      </w:rPr>
    </w:lvl>
    <w:lvl w:ilvl="8" w:tplc="D2CA3D42">
      <w:numFmt w:val="bullet"/>
      <w:lvlText w:val="•"/>
      <w:lvlJc w:val="left"/>
      <w:pPr>
        <w:ind w:left="8156" w:hanging="556"/>
      </w:pPr>
      <w:rPr>
        <w:rFonts w:hint="default"/>
        <w:lang w:val="ru-RU" w:eastAsia="en-US" w:bidi="ar-SA"/>
      </w:rPr>
    </w:lvl>
  </w:abstractNum>
  <w:abstractNum w:abstractNumId="27">
    <w:nsid w:val="62E95D9B"/>
    <w:multiLevelType w:val="hybridMultilevel"/>
    <w:tmpl w:val="5CE413BC"/>
    <w:lvl w:ilvl="0" w:tplc="76029D56">
      <w:start w:val="5"/>
      <w:numFmt w:val="decimal"/>
      <w:lvlText w:val="%1"/>
      <w:lvlJc w:val="left"/>
      <w:pPr>
        <w:ind w:left="1246" w:hanging="420"/>
      </w:pPr>
      <w:rPr>
        <w:rFonts w:hint="default"/>
        <w:lang w:val="ru-RU" w:eastAsia="en-US" w:bidi="ar-SA"/>
      </w:rPr>
    </w:lvl>
    <w:lvl w:ilvl="1" w:tplc="61208AD0">
      <w:numFmt w:val="none"/>
      <w:lvlText w:val=""/>
      <w:lvlJc w:val="left"/>
      <w:pPr>
        <w:tabs>
          <w:tab w:val="num" w:pos="360"/>
        </w:tabs>
      </w:pPr>
    </w:lvl>
    <w:lvl w:ilvl="2" w:tplc="AE1296BC">
      <w:numFmt w:val="bullet"/>
      <w:lvlText w:val="•"/>
      <w:lvlJc w:val="left"/>
      <w:pPr>
        <w:ind w:left="3025" w:hanging="420"/>
      </w:pPr>
      <w:rPr>
        <w:rFonts w:hint="default"/>
        <w:lang w:val="ru-RU" w:eastAsia="en-US" w:bidi="ar-SA"/>
      </w:rPr>
    </w:lvl>
    <w:lvl w:ilvl="3" w:tplc="16C4BACC">
      <w:numFmt w:val="bullet"/>
      <w:lvlText w:val="•"/>
      <w:lvlJc w:val="left"/>
      <w:pPr>
        <w:ind w:left="3917" w:hanging="420"/>
      </w:pPr>
      <w:rPr>
        <w:rFonts w:hint="default"/>
        <w:lang w:val="ru-RU" w:eastAsia="en-US" w:bidi="ar-SA"/>
      </w:rPr>
    </w:lvl>
    <w:lvl w:ilvl="4" w:tplc="95823208">
      <w:numFmt w:val="bullet"/>
      <w:lvlText w:val="•"/>
      <w:lvlJc w:val="left"/>
      <w:pPr>
        <w:ind w:left="4810" w:hanging="420"/>
      </w:pPr>
      <w:rPr>
        <w:rFonts w:hint="default"/>
        <w:lang w:val="ru-RU" w:eastAsia="en-US" w:bidi="ar-SA"/>
      </w:rPr>
    </w:lvl>
    <w:lvl w:ilvl="5" w:tplc="EBA4B2DE">
      <w:numFmt w:val="bullet"/>
      <w:lvlText w:val="•"/>
      <w:lvlJc w:val="left"/>
      <w:pPr>
        <w:ind w:left="5703" w:hanging="420"/>
      </w:pPr>
      <w:rPr>
        <w:rFonts w:hint="default"/>
        <w:lang w:val="ru-RU" w:eastAsia="en-US" w:bidi="ar-SA"/>
      </w:rPr>
    </w:lvl>
    <w:lvl w:ilvl="6" w:tplc="64FCA4EC">
      <w:numFmt w:val="bullet"/>
      <w:lvlText w:val="•"/>
      <w:lvlJc w:val="left"/>
      <w:pPr>
        <w:ind w:left="6595" w:hanging="420"/>
      </w:pPr>
      <w:rPr>
        <w:rFonts w:hint="default"/>
        <w:lang w:val="ru-RU" w:eastAsia="en-US" w:bidi="ar-SA"/>
      </w:rPr>
    </w:lvl>
    <w:lvl w:ilvl="7" w:tplc="75C8F416">
      <w:numFmt w:val="bullet"/>
      <w:lvlText w:val="•"/>
      <w:lvlJc w:val="left"/>
      <w:pPr>
        <w:ind w:left="7488" w:hanging="420"/>
      </w:pPr>
      <w:rPr>
        <w:rFonts w:hint="default"/>
        <w:lang w:val="ru-RU" w:eastAsia="en-US" w:bidi="ar-SA"/>
      </w:rPr>
    </w:lvl>
    <w:lvl w:ilvl="8" w:tplc="783638FE">
      <w:numFmt w:val="bullet"/>
      <w:lvlText w:val="•"/>
      <w:lvlJc w:val="left"/>
      <w:pPr>
        <w:ind w:left="8380" w:hanging="420"/>
      </w:pPr>
      <w:rPr>
        <w:rFonts w:hint="default"/>
        <w:lang w:val="ru-RU" w:eastAsia="en-US" w:bidi="ar-SA"/>
      </w:rPr>
    </w:lvl>
  </w:abstractNum>
  <w:abstractNum w:abstractNumId="28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1">
    <w:nsid w:val="7B96084C"/>
    <w:multiLevelType w:val="multilevel"/>
    <w:tmpl w:val="E9145EB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7BEA0329"/>
    <w:multiLevelType w:val="multilevel"/>
    <w:tmpl w:val="BDCA9FC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E2659DE"/>
    <w:multiLevelType w:val="multilevel"/>
    <w:tmpl w:val="C4D6BA2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0"/>
  </w:num>
  <w:num w:numId="2">
    <w:abstractNumId w:val="24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8"/>
  </w:num>
  <w:num w:numId="6">
    <w:abstractNumId w:val="28"/>
  </w:num>
  <w:num w:numId="7">
    <w:abstractNumId w:val="2"/>
  </w:num>
  <w:num w:numId="8">
    <w:abstractNumId w:val="5"/>
  </w:num>
  <w:num w:numId="9">
    <w:abstractNumId w:val="29"/>
  </w:num>
  <w:num w:numId="10">
    <w:abstractNumId w:val="0"/>
  </w:num>
  <w:num w:numId="11">
    <w:abstractNumId w:val="22"/>
  </w:num>
  <w:num w:numId="12">
    <w:abstractNumId w:val="12"/>
  </w:num>
  <w:num w:numId="13">
    <w:abstractNumId w:val="16"/>
  </w:num>
  <w:num w:numId="14">
    <w:abstractNumId w:val="27"/>
  </w:num>
  <w:num w:numId="15">
    <w:abstractNumId w:val="14"/>
  </w:num>
  <w:num w:numId="16">
    <w:abstractNumId w:val="1"/>
  </w:num>
  <w:num w:numId="17">
    <w:abstractNumId w:val="21"/>
  </w:num>
  <w:num w:numId="18">
    <w:abstractNumId w:val="19"/>
  </w:num>
  <w:num w:numId="19">
    <w:abstractNumId w:val="13"/>
  </w:num>
  <w:num w:numId="20">
    <w:abstractNumId w:val="25"/>
  </w:num>
  <w:num w:numId="21">
    <w:abstractNumId w:val="6"/>
  </w:num>
  <w:num w:numId="22">
    <w:abstractNumId w:val="4"/>
  </w:num>
  <w:num w:numId="23">
    <w:abstractNumId w:val="26"/>
  </w:num>
  <w:num w:numId="24">
    <w:abstractNumId w:val="10"/>
  </w:num>
  <w:num w:numId="25">
    <w:abstractNumId w:val="7"/>
  </w:num>
  <w:num w:numId="26">
    <w:abstractNumId w:val="18"/>
  </w:num>
  <w:num w:numId="27">
    <w:abstractNumId w:val="23"/>
  </w:num>
  <w:num w:numId="28">
    <w:abstractNumId w:val="32"/>
  </w:num>
  <w:num w:numId="29">
    <w:abstractNumId w:val="17"/>
  </w:num>
  <w:num w:numId="30">
    <w:abstractNumId w:val="20"/>
  </w:num>
  <w:num w:numId="31">
    <w:abstractNumId w:val="3"/>
  </w:num>
  <w:num w:numId="32">
    <w:abstractNumId w:val="31"/>
  </w:num>
  <w:num w:numId="33">
    <w:abstractNumId w:val="33"/>
  </w:num>
  <w:num w:numId="34">
    <w:abstractNumId w:val="11"/>
  </w:num>
  <w:num w:numId="35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2231"/>
    <w:rsid w:val="000033C6"/>
    <w:rsid w:val="000034E9"/>
    <w:rsid w:val="000129A6"/>
    <w:rsid w:val="00015C14"/>
    <w:rsid w:val="00016587"/>
    <w:rsid w:val="0003239D"/>
    <w:rsid w:val="00036F70"/>
    <w:rsid w:val="00043CD0"/>
    <w:rsid w:val="00050277"/>
    <w:rsid w:val="00061DAD"/>
    <w:rsid w:val="00061F22"/>
    <w:rsid w:val="00071070"/>
    <w:rsid w:val="00080827"/>
    <w:rsid w:val="00084F23"/>
    <w:rsid w:val="00085105"/>
    <w:rsid w:val="0009380F"/>
    <w:rsid w:val="000947AE"/>
    <w:rsid w:val="000964A1"/>
    <w:rsid w:val="00097F0B"/>
    <w:rsid w:val="000A4DFD"/>
    <w:rsid w:val="000C00C8"/>
    <w:rsid w:val="000C03AB"/>
    <w:rsid w:val="000D3CF4"/>
    <w:rsid w:val="000D6800"/>
    <w:rsid w:val="000E05D5"/>
    <w:rsid w:val="000E187F"/>
    <w:rsid w:val="000F02D2"/>
    <w:rsid w:val="00110C14"/>
    <w:rsid w:val="00110F8C"/>
    <w:rsid w:val="00112646"/>
    <w:rsid w:val="0011379E"/>
    <w:rsid w:val="00133840"/>
    <w:rsid w:val="00141A25"/>
    <w:rsid w:val="00151FB9"/>
    <w:rsid w:val="00157867"/>
    <w:rsid w:val="00161347"/>
    <w:rsid w:val="0018068F"/>
    <w:rsid w:val="001828BF"/>
    <w:rsid w:val="0018361E"/>
    <w:rsid w:val="00191CBE"/>
    <w:rsid w:val="001A11B9"/>
    <w:rsid w:val="001A2ABA"/>
    <w:rsid w:val="001A42E9"/>
    <w:rsid w:val="001A4B23"/>
    <w:rsid w:val="001E7E9E"/>
    <w:rsid w:val="002114D7"/>
    <w:rsid w:val="00211A64"/>
    <w:rsid w:val="00212154"/>
    <w:rsid w:val="0022556B"/>
    <w:rsid w:val="0023203C"/>
    <w:rsid w:val="0023424A"/>
    <w:rsid w:val="0023458B"/>
    <w:rsid w:val="00235E29"/>
    <w:rsid w:val="002451DD"/>
    <w:rsid w:val="002505E2"/>
    <w:rsid w:val="00255E91"/>
    <w:rsid w:val="00256CBB"/>
    <w:rsid w:val="00263D76"/>
    <w:rsid w:val="00264C30"/>
    <w:rsid w:val="002669DA"/>
    <w:rsid w:val="0027799D"/>
    <w:rsid w:val="00282801"/>
    <w:rsid w:val="002852D8"/>
    <w:rsid w:val="00286236"/>
    <w:rsid w:val="00291B3A"/>
    <w:rsid w:val="002B0DEA"/>
    <w:rsid w:val="002B3A9F"/>
    <w:rsid w:val="002B53A8"/>
    <w:rsid w:val="002C06A9"/>
    <w:rsid w:val="002C07A7"/>
    <w:rsid w:val="002D665C"/>
    <w:rsid w:val="002E27F6"/>
    <w:rsid w:val="002E2BB9"/>
    <w:rsid w:val="002E3BFC"/>
    <w:rsid w:val="002E6899"/>
    <w:rsid w:val="002F1E44"/>
    <w:rsid w:val="002F22AF"/>
    <w:rsid w:val="002F39BE"/>
    <w:rsid w:val="00305C38"/>
    <w:rsid w:val="00306AEC"/>
    <w:rsid w:val="00325DF4"/>
    <w:rsid w:val="00326763"/>
    <w:rsid w:val="00335212"/>
    <w:rsid w:val="003457B5"/>
    <w:rsid w:val="00346C95"/>
    <w:rsid w:val="00352695"/>
    <w:rsid w:val="00374C7B"/>
    <w:rsid w:val="0037705D"/>
    <w:rsid w:val="00382CBF"/>
    <w:rsid w:val="00384550"/>
    <w:rsid w:val="0039083B"/>
    <w:rsid w:val="003927B5"/>
    <w:rsid w:val="00393C24"/>
    <w:rsid w:val="003941F3"/>
    <w:rsid w:val="00394EC0"/>
    <w:rsid w:val="003A10BE"/>
    <w:rsid w:val="003A3DA9"/>
    <w:rsid w:val="003D0E83"/>
    <w:rsid w:val="003D2BF6"/>
    <w:rsid w:val="003E000B"/>
    <w:rsid w:val="003E0DBA"/>
    <w:rsid w:val="003E257A"/>
    <w:rsid w:val="003F230B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6798"/>
    <w:rsid w:val="0047708B"/>
    <w:rsid w:val="00487565"/>
    <w:rsid w:val="00487D9F"/>
    <w:rsid w:val="004A31F4"/>
    <w:rsid w:val="004B0B38"/>
    <w:rsid w:val="004B4093"/>
    <w:rsid w:val="004D193B"/>
    <w:rsid w:val="004D4FF4"/>
    <w:rsid w:val="004D5113"/>
    <w:rsid w:val="004D5AEC"/>
    <w:rsid w:val="004D791E"/>
    <w:rsid w:val="004E4776"/>
    <w:rsid w:val="004E4E74"/>
    <w:rsid w:val="005003F0"/>
    <w:rsid w:val="00500D69"/>
    <w:rsid w:val="00504202"/>
    <w:rsid w:val="00506436"/>
    <w:rsid w:val="00515343"/>
    <w:rsid w:val="005179E0"/>
    <w:rsid w:val="00524E37"/>
    <w:rsid w:val="00525018"/>
    <w:rsid w:val="00530E51"/>
    <w:rsid w:val="005333BE"/>
    <w:rsid w:val="005336DA"/>
    <w:rsid w:val="0053639C"/>
    <w:rsid w:val="00541D93"/>
    <w:rsid w:val="00543DAC"/>
    <w:rsid w:val="00554763"/>
    <w:rsid w:val="005645F4"/>
    <w:rsid w:val="005744DF"/>
    <w:rsid w:val="0057674C"/>
    <w:rsid w:val="0058788A"/>
    <w:rsid w:val="005A1CCF"/>
    <w:rsid w:val="005A6FFC"/>
    <w:rsid w:val="005B72EA"/>
    <w:rsid w:val="005B74EF"/>
    <w:rsid w:val="005C176A"/>
    <w:rsid w:val="005C2F1D"/>
    <w:rsid w:val="005D172E"/>
    <w:rsid w:val="005D3E55"/>
    <w:rsid w:val="005E23DB"/>
    <w:rsid w:val="005E7DA5"/>
    <w:rsid w:val="005F00E8"/>
    <w:rsid w:val="005F188E"/>
    <w:rsid w:val="005F2219"/>
    <w:rsid w:val="005F3EC8"/>
    <w:rsid w:val="00623E20"/>
    <w:rsid w:val="0062430D"/>
    <w:rsid w:val="00643E03"/>
    <w:rsid w:val="00644B8F"/>
    <w:rsid w:val="00646199"/>
    <w:rsid w:val="00647E2E"/>
    <w:rsid w:val="00651DC3"/>
    <w:rsid w:val="00652C36"/>
    <w:rsid w:val="00655CC2"/>
    <w:rsid w:val="00682660"/>
    <w:rsid w:val="006846B8"/>
    <w:rsid w:val="00687FE6"/>
    <w:rsid w:val="00694856"/>
    <w:rsid w:val="006A0841"/>
    <w:rsid w:val="006A3232"/>
    <w:rsid w:val="006A70F9"/>
    <w:rsid w:val="006B2C2C"/>
    <w:rsid w:val="006C1207"/>
    <w:rsid w:val="006C20CE"/>
    <w:rsid w:val="006D308C"/>
    <w:rsid w:val="006E51E1"/>
    <w:rsid w:val="006F360F"/>
    <w:rsid w:val="00713A00"/>
    <w:rsid w:val="00735CB6"/>
    <w:rsid w:val="007372B1"/>
    <w:rsid w:val="00742889"/>
    <w:rsid w:val="00750D93"/>
    <w:rsid w:val="00754746"/>
    <w:rsid w:val="00757EAA"/>
    <w:rsid w:val="0076421A"/>
    <w:rsid w:val="00765681"/>
    <w:rsid w:val="00766DE4"/>
    <w:rsid w:val="00767FA5"/>
    <w:rsid w:val="00772453"/>
    <w:rsid w:val="00772D23"/>
    <w:rsid w:val="0077514A"/>
    <w:rsid w:val="00793F76"/>
    <w:rsid w:val="007A0512"/>
    <w:rsid w:val="007A259A"/>
    <w:rsid w:val="007B1258"/>
    <w:rsid w:val="007B135B"/>
    <w:rsid w:val="007B1EBD"/>
    <w:rsid w:val="007B5F32"/>
    <w:rsid w:val="007B71BF"/>
    <w:rsid w:val="007C79D4"/>
    <w:rsid w:val="007D3773"/>
    <w:rsid w:val="007E243C"/>
    <w:rsid w:val="007E47BD"/>
    <w:rsid w:val="007E6D27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027D"/>
    <w:rsid w:val="00831B56"/>
    <w:rsid w:val="00835FB4"/>
    <w:rsid w:val="0083719E"/>
    <w:rsid w:val="00846862"/>
    <w:rsid w:val="0085697D"/>
    <w:rsid w:val="00873D00"/>
    <w:rsid w:val="008742D3"/>
    <w:rsid w:val="0087478E"/>
    <w:rsid w:val="0087644F"/>
    <w:rsid w:val="008802AA"/>
    <w:rsid w:val="0088543A"/>
    <w:rsid w:val="008956B3"/>
    <w:rsid w:val="00895E47"/>
    <w:rsid w:val="008B0047"/>
    <w:rsid w:val="008B41E9"/>
    <w:rsid w:val="008B581F"/>
    <w:rsid w:val="008C2486"/>
    <w:rsid w:val="008C2898"/>
    <w:rsid w:val="008D2A56"/>
    <w:rsid w:val="008D323D"/>
    <w:rsid w:val="008D4194"/>
    <w:rsid w:val="008E0592"/>
    <w:rsid w:val="008E2503"/>
    <w:rsid w:val="008E261D"/>
    <w:rsid w:val="00902D4A"/>
    <w:rsid w:val="009069CC"/>
    <w:rsid w:val="00906F68"/>
    <w:rsid w:val="009072C3"/>
    <w:rsid w:val="00910033"/>
    <w:rsid w:val="00910569"/>
    <w:rsid w:val="00913714"/>
    <w:rsid w:val="009156D6"/>
    <w:rsid w:val="009172CC"/>
    <w:rsid w:val="00917723"/>
    <w:rsid w:val="009230EB"/>
    <w:rsid w:val="00923188"/>
    <w:rsid w:val="009242F5"/>
    <w:rsid w:val="009258BB"/>
    <w:rsid w:val="00930186"/>
    <w:rsid w:val="009309BD"/>
    <w:rsid w:val="00931BE8"/>
    <w:rsid w:val="009325E6"/>
    <w:rsid w:val="00934D76"/>
    <w:rsid w:val="00937EF2"/>
    <w:rsid w:val="009421D2"/>
    <w:rsid w:val="009444DF"/>
    <w:rsid w:val="0094469D"/>
    <w:rsid w:val="009454DF"/>
    <w:rsid w:val="00952C45"/>
    <w:rsid w:val="00956CC9"/>
    <w:rsid w:val="0096023F"/>
    <w:rsid w:val="00960FF1"/>
    <w:rsid w:val="00965FBB"/>
    <w:rsid w:val="00970C1F"/>
    <w:rsid w:val="009732AB"/>
    <w:rsid w:val="00974D7F"/>
    <w:rsid w:val="009A3D9C"/>
    <w:rsid w:val="009B0481"/>
    <w:rsid w:val="009B11A9"/>
    <w:rsid w:val="009C592A"/>
    <w:rsid w:val="009C60BF"/>
    <w:rsid w:val="009D2107"/>
    <w:rsid w:val="009D33E7"/>
    <w:rsid w:val="009D71B4"/>
    <w:rsid w:val="009E2BBA"/>
    <w:rsid w:val="009E59CA"/>
    <w:rsid w:val="009E5C40"/>
    <w:rsid w:val="009F0864"/>
    <w:rsid w:val="009F5BFF"/>
    <w:rsid w:val="009F7B75"/>
    <w:rsid w:val="00A00C02"/>
    <w:rsid w:val="00A02ECB"/>
    <w:rsid w:val="00A10874"/>
    <w:rsid w:val="00A1504D"/>
    <w:rsid w:val="00A177D6"/>
    <w:rsid w:val="00A32E01"/>
    <w:rsid w:val="00A3334D"/>
    <w:rsid w:val="00A50A35"/>
    <w:rsid w:val="00A57055"/>
    <w:rsid w:val="00A65754"/>
    <w:rsid w:val="00A678B5"/>
    <w:rsid w:val="00A678ED"/>
    <w:rsid w:val="00A72F0E"/>
    <w:rsid w:val="00A77023"/>
    <w:rsid w:val="00A802AC"/>
    <w:rsid w:val="00A858DE"/>
    <w:rsid w:val="00A93DD5"/>
    <w:rsid w:val="00A94DEB"/>
    <w:rsid w:val="00A95F45"/>
    <w:rsid w:val="00AA4983"/>
    <w:rsid w:val="00AA4B9A"/>
    <w:rsid w:val="00AB4AEE"/>
    <w:rsid w:val="00AB4BDC"/>
    <w:rsid w:val="00AC6560"/>
    <w:rsid w:val="00AD17DD"/>
    <w:rsid w:val="00AE3CEF"/>
    <w:rsid w:val="00AE41B9"/>
    <w:rsid w:val="00AE4E00"/>
    <w:rsid w:val="00AF5222"/>
    <w:rsid w:val="00B0545E"/>
    <w:rsid w:val="00B07BAE"/>
    <w:rsid w:val="00B16407"/>
    <w:rsid w:val="00B251F4"/>
    <w:rsid w:val="00B31B11"/>
    <w:rsid w:val="00B36BAC"/>
    <w:rsid w:val="00B375EB"/>
    <w:rsid w:val="00B4326C"/>
    <w:rsid w:val="00B5343F"/>
    <w:rsid w:val="00B557BD"/>
    <w:rsid w:val="00B64C48"/>
    <w:rsid w:val="00B73D21"/>
    <w:rsid w:val="00B81D29"/>
    <w:rsid w:val="00B85912"/>
    <w:rsid w:val="00B91618"/>
    <w:rsid w:val="00B925E8"/>
    <w:rsid w:val="00BA04C4"/>
    <w:rsid w:val="00BA0501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47C4"/>
    <w:rsid w:val="00C159E7"/>
    <w:rsid w:val="00C17C94"/>
    <w:rsid w:val="00C27645"/>
    <w:rsid w:val="00C42C43"/>
    <w:rsid w:val="00C47AD9"/>
    <w:rsid w:val="00C5487D"/>
    <w:rsid w:val="00C6119D"/>
    <w:rsid w:val="00C71085"/>
    <w:rsid w:val="00C737FF"/>
    <w:rsid w:val="00C73BFC"/>
    <w:rsid w:val="00C75775"/>
    <w:rsid w:val="00C8027B"/>
    <w:rsid w:val="00C809DD"/>
    <w:rsid w:val="00C971E2"/>
    <w:rsid w:val="00CA13DF"/>
    <w:rsid w:val="00CA2925"/>
    <w:rsid w:val="00CB0F4F"/>
    <w:rsid w:val="00CB7BF9"/>
    <w:rsid w:val="00CC08ED"/>
    <w:rsid w:val="00CC1688"/>
    <w:rsid w:val="00CC3EC7"/>
    <w:rsid w:val="00CC4681"/>
    <w:rsid w:val="00CC5CA8"/>
    <w:rsid w:val="00CD3960"/>
    <w:rsid w:val="00CE2A7F"/>
    <w:rsid w:val="00CE76DD"/>
    <w:rsid w:val="00CF24A1"/>
    <w:rsid w:val="00CF439C"/>
    <w:rsid w:val="00CF6D58"/>
    <w:rsid w:val="00D07514"/>
    <w:rsid w:val="00D078AB"/>
    <w:rsid w:val="00D15179"/>
    <w:rsid w:val="00D21474"/>
    <w:rsid w:val="00D312C0"/>
    <w:rsid w:val="00D353EC"/>
    <w:rsid w:val="00D436C1"/>
    <w:rsid w:val="00D440A2"/>
    <w:rsid w:val="00D54D28"/>
    <w:rsid w:val="00D55431"/>
    <w:rsid w:val="00D639B4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7E78"/>
    <w:rsid w:val="00DC0B44"/>
    <w:rsid w:val="00DC1988"/>
    <w:rsid w:val="00DD17A7"/>
    <w:rsid w:val="00DE00EA"/>
    <w:rsid w:val="00DE2CC2"/>
    <w:rsid w:val="00DE3E3E"/>
    <w:rsid w:val="00DE77D6"/>
    <w:rsid w:val="00E009F4"/>
    <w:rsid w:val="00E03C7D"/>
    <w:rsid w:val="00E06488"/>
    <w:rsid w:val="00E06A9D"/>
    <w:rsid w:val="00E0706A"/>
    <w:rsid w:val="00E2154A"/>
    <w:rsid w:val="00E25C9B"/>
    <w:rsid w:val="00E31520"/>
    <w:rsid w:val="00E316A3"/>
    <w:rsid w:val="00E374CE"/>
    <w:rsid w:val="00E42DD1"/>
    <w:rsid w:val="00E43050"/>
    <w:rsid w:val="00E456E7"/>
    <w:rsid w:val="00E50AA2"/>
    <w:rsid w:val="00E55BFA"/>
    <w:rsid w:val="00E67064"/>
    <w:rsid w:val="00E75D9D"/>
    <w:rsid w:val="00E806D8"/>
    <w:rsid w:val="00E8083C"/>
    <w:rsid w:val="00E84C00"/>
    <w:rsid w:val="00E92DDE"/>
    <w:rsid w:val="00E937C3"/>
    <w:rsid w:val="00E942FF"/>
    <w:rsid w:val="00E9550F"/>
    <w:rsid w:val="00EA145E"/>
    <w:rsid w:val="00EA2454"/>
    <w:rsid w:val="00EB00C6"/>
    <w:rsid w:val="00EC5572"/>
    <w:rsid w:val="00ED0DB2"/>
    <w:rsid w:val="00ED1BEA"/>
    <w:rsid w:val="00ED465F"/>
    <w:rsid w:val="00ED5458"/>
    <w:rsid w:val="00ED6FCA"/>
    <w:rsid w:val="00EE7316"/>
    <w:rsid w:val="00EF00A3"/>
    <w:rsid w:val="00EF01FB"/>
    <w:rsid w:val="00F16AF8"/>
    <w:rsid w:val="00F16EDD"/>
    <w:rsid w:val="00F2407B"/>
    <w:rsid w:val="00F33870"/>
    <w:rsid w:val="00F376C6"/>
    <w:rsid w:val="00F40830"/>
    <w:rsid w:val="00F42908"/>
    <w:rsid w:val="00F43CCA"/>
    <w:rsid w:val="00F45BBC"/>
    <w:rsid w:val="00F46B99"/>
    <w:rsid w:val="00F51FDB"/>
    <w:rsid w:val="00F56A21"/>
    <w:rsid w:val="00F56BFB"/>
    <w:rsid w:val="00F6184F"/>
    <w:rsid w:val="00F6719E"/>
    <w:rsid w:val="00F71AA2"/>
    <w:rsid w:val="00F73159"/>
    <w:rsid w:val="00F83D18"/>
    <w:rsid w:val="00F85F76"/>
    <w:rsid w:val="00F866EB"/>
    <w:rsid w:val="00F87536"/>
    <w:rsid w:val="00F9139C"/>
    <w:rsid w:val="00FA033A"/>
    <w:rsid w:val="00FA0D40"/>
    <w:rsid w:val="00FB122D"/>
    <w:rsid w:val="00FB1A88"/>
    <w:rsid w:val="00FB3184"/>
    <w:rsid w:val="00FC513E"/>
    <w:rsid w:val="00FC5FD8"/>
    <w:rsid w:val="00FD0A0B"/>
    <w:rsid w:val="00FD2C1F"/>
    <w:rsid w:val="00FD3F35"/>
    <w:rsid w:val="00FD4CD5"/>
    <w:rsid w:val="00FE2CE2"/>
    <w:rsid w:val="00FE4D7A"/>
    <w:rsid w:val="00FE79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" w:uiPriority="1" w:qFormat="1"/>
    <w:lsdException w:name="Body Text Inden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11">
    <w:name w:val="Заголовок1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d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e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0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1">
    <w:name w:val="Заголовок статьи"/>
    <w:basedOn w:val="a"/>
    <w:next w:val="a"/>
    <w:rsid w:val="0087644F"/>
    <w:pPr>
      <w:ind w:left="1612" w:hanging="892"/>
    </w:pPr>
  </w:style>
  <w:style w:type="character" w:customStyle="1" w:styleId="af2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3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4">
    <w:name w:val="Заголовок ЭР (правое окно)"/>
    <w:basedOn w:val="af3"/>
    <w:next w:val="a"/>
    <w:uiPriority w:val="99"/>
    <w:rsid w:val="0087644F"/>
    <w:pPr>
      <w:spacing w:after="0"/>
      <w:jc w:val="left"/>
    </w:pPr>
  </w:style>
  <w:style w:type="paragraph" w:customStyle="1" w:styleId="af5">
    <w:name w:val="Интерактивный заголовок"/>
    <w:basedOn w:val="11"/>
    <w:next w:val="a"/>
    <w:uiPriority w:val="99"/>
    <w:rsid w:val="0087644F"/>
    <w:rPr>
      <w:u w:val="single"/>
    </w:rPr>
  </w:style>
  <w:style w:type="paragraph" w:customStyle="1" w:styleId="af6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7">
    <w:name w:val="Информация об изменениях"/>
    <w:basedOn w:val="af6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8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9">
    <w:name w:val="Комментарий"/>
    <w:basedOn w:val="af8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a">
    <w:name w:val="Информация об изменениях документа"/>
    <w:basedOn w:val="af9"/>
    <w:next w:val="a"/>
    <w:uiPriority w:val="99"/>
    <w:rsid w:val="0087644F"/>
    <w:rPr>
      <w:i/>
      <w:iCs/>
    </w:rPr>
  </w:style>
  <w:style w:type="paragraph" w:customStyle="1" w:styleId="afb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c">
    <w:name w:val="Колонтитул (левый)"/>
    <w:basedOn w:val="afb"/>
    <w:next w:val="a"/>
    <w:uiPriority w:val="99"/>
    <w:rsid w:val="0087644F"/>
    <w:rPr>
      <w:sz w:val="14"/>
      <w:szCs w:val="14"/>
    </w:rPr>
  </w:style>
  <w:style w:type="paragraph" w:customStyle="1" w:styleId="afd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e">
    <w:name w:val="Колонтитул (правый)"/>
    <w:basedOn w:val="afd"/>
    <w:next w:val="a"/>
    <w:uiPriority w:val="99"/>
    <w:rsid w:val="0087644F"/>
    <w:rPr>
      <w:sz w:val="14"/>
      <w:szCs w:val="14"/>
    </w:rPr>
  </w:style>
  <w:style w:type="paragraph" w:customStyle="1" w:styleId="aff">
    <w:name w:val="Комментарий пользователя"/>
    <w:basedOn w:val="af9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0">
    <w:name w:val="Куда обратиться?"/>
    <w:basedOn w:val="a6"/>
    <w:next w:val="a"/>
    <w:uiPriority w:val="99"/>
    <w:rsid w:val="0087644F"/>
  </w:style>
  <w:style w:type="paragraph" w:customStyle="1" w:styleId="aff1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2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3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4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7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8">
    <w:name w:val="Оглавление"/>
    <w:basedOn w:val="aff7"/>
    <w:next w:val="a"/>
    <w:uiPriority w:val="99"/>
    <w:rsid w:val="0087644F"/>
    <w:pPr>
      <w:ind w:left="140"/>
    </w:pPr>
  </w:style>
  <w:style w:type="character" w:customStyle="1" w:styleId="aff9">
    <w:name w:val="Опечатки"/>
    <w:uiPriority w:val="99"/>
    <w:rsid w:val="0087644F"/>
    <w:rPr>
      <w:color w:val="FF0000"/>
    </w:rPr>
  </w:style>
  <w:style w:type="paragraph" w:customStyle="1" w:styleId="affa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6"/>
    <w:next w:val="a"/>
    <w:uiPriority w:val="99"/>
    <w:rsid w:val="0087644F"/>
    <w:rPr>
      <w:b/>
      <w:bCs/>
    </w:rPr>
  </w:style>
  <w:style w:type="paragraph" w:customStyle="1" w:styleId="affd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e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0">
    <w:name w:val="Пример."/>
    <w:basedOn w:val="a6"/>
    <w:next w:val="a"/>
    <w:uiPriority w:val="99"/>
    <w:rsid w:val="0087644F"/>
  </w:style>
  <w:style w:type="paragraph" w:customStyle="1" w:styleId="afff1">
    <w:name w:val="Примечание."/>
    <w:basedOn w:val="a6"/>
    <w:next w:val="a"/>
    <w:uiPriority w:val="99"/>
    <w:rsid w:val="0087644F"/>
  </w:style>
  <w:style w:type="character" w:customStyle="1" w:styleId="afff2">
    <w:name w:val="Продолжение ссылки"/>
    <w:uiPriority w:val="99"/>
    <w:rsid w:val="0087644F"/>
  </w:style>
  <w:style w:type="paragraph" w:customStyle="1" w:styleId="afff3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4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5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87644F"/>
  </w:style>
  <w:style w:type="character" w:customStyle="1" w:styleId="afff8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9">
    <w:name w:val="Текст в таблице"/>
    <w:basedOn w:val="aff6"/>
    <w:next w:val="a"/>
    <w:uiPriority w:val="99"/>
    <w:rsid w:val="0087644F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b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d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e">
    <w:name w:val="Центрированный (таблица)"/>
    <w:basedOn w:val="aff6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">
    <w:name w:val="header"/>
    <w:basedOn w:val="a"/>
    <w:link w:val="affff0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0">
    <w:name w:val="Верхний колонтитул Знак"/>
    <w:link w:val="affff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1">
    <w:name w:val="footer"/>
    <w:basedOn w:val="a"/>
    <w:link w:val="affff2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2">
    <w:name w:val="Нижний колонтитул Знак"/>
    <w:link w:val="affff1"/>
    <w:locked/>
    <w:rsid w:val="007B1EBD"/>
    <w:rPr>
      <w:rFonts w:ascii="Arial" w:hAnsi="Arial" w:cs="Arial"/>
      <w:sz w:val="24"/>
      <w:szCs w:val="24"/>
    </w:rPr>
  </w:style>
  <w:style w:type="paragraph" w:styleId="affff3">
    <w:name w:val="Subtitle"/>
    <w:basedOn w:val="a"/>
    <w:link w:val="affff4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4">
    <w:name w:val="Подзаголовок Знак"/>
    <w:link w:val="affff3"/>
    <w:qFormat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5">
    <w:name w:val="Balloon Text"/>
    <w:basedOn w:val="a"/>
    <w:link w:val="affff6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6">
    <w:name w:val="Текст выноски Знак"/>
    <w:link w:val="affff5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7">
    <w:name w:val="Body Text Indent"/>
    <w:basedOn w:val="a"/>
    <w:link w:val="affff8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8">
    <w:name w:val="Основной текст с отступом Знак"/>
    <w:link w:val="affff7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9">
    <w:name w:val="Title"/>
    <w:basedOn w:val="a"/>
    <w:link w:val="affffa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a">
    <w:name w:val="Название Знак"/>
    <w:link w:val="affff9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b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c">
    <w:name w:val="Normal (Web)"/>
    <w:basedOn w:val="a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d">
    <w:name w:val="Strong"/>
    <w:uiPriority w:val="99"/>
    <w:qFormat/>
    <w:locked/>
    <w:rsid w:val="00BA4796"/>
    <w:rPr>
      <w:rFonts w:cs="Times New Roman"/>
      <w:b/>
    </w:rPr>
  </w:style>
  <w:style w:type="character" w:styleId="affffe">
    <w:name w:val="Emphasis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">
    <w:name w:val="Body Text"/>
    <w:basedOn w:val="a"/>
    <w:link w:val="afffff0"/>
    <w:uiPriority w:val="1"/>
    <w:unhideWhenUsed/>
    <w:qFormat/>
    <w:rsid w:val="00E67064"/>
    <w:pPr>
      <w:spacing w:after="120"/>
    </w:pPr>
    <w:rPr>
      <w:rFonts w:cs="Times New Roman"/>
    </w:rPr>
  </w:style>
  <w:style w:type="character" w:customStyle="1" w:styleId="afffff0">
    <w:name w:val="Основной текст Знак"/>
    <w:link w:val="afffff"/>
    <w:uiPriority w:val="1"/>
    <w:rsid w:val="00E67064"/>
    <w:rPr>
      <w:rFonts w:ascii="Arial" w:hAnsi="Arial" w:cs="Arial"/>
      <w:sz w:val="24"/>
      <w:szCs w:val="24"/>
    </w:rPr>
  </w:style>
  <w:style w:type="paragraph" w:customStyle="1" w:styleId="afffff1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0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link w:val="ConsNormal0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2">
    <w:name w:val="List Paragraph"/>
    <w:basedOn w:val="a"/>
    <w:uiPriority w:val="1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3">
    <w:name w:val="footnote text"/>
    <w:basedOn w:val="a"/>
    <w:link w:val="afffff4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4">
    <w:name w:val="Текст сноски Знак"/>
    <w:link w:val="afffff3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12">
    <w:name w:val="Гиперссылка1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  <w:style w:type="paragraph" w:styleId="afffff5">
    <w:name w:val="No Spacing"/>
    <w:uiPriority w:val="1"/>
    <w:qFormat/>
    <w:rsid w:val="00B557BD"/>
    <w:rPr>
      <w:rFonts w:eastAsia="Calibri" w:cs="Times New Roman"/>
      <w:sz w:val="22"/>
      <w:szCs w:val="22"/>
      <w:lang w:eastAsia="en-US"/>
    </w:rPr>
  </w:style>
  <w:style w:type="paragraph" w:customStyle="1" w:styleId="msonormalcxspmiddle">
    <w:name w:val="msonormalcxspmiddle"/>
    <w:basedOn w:val="a"/>
    <w:uiPriority w:val="99"/>
    <w:rsid w:val="00B16407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B16407"/>
    <w:pPr>
      <w:widowControl w:val="0"/>
      <w:autoSpaceDE w:val="0"/>
      <w:autoSpaceDN w:val="0"/>
    </w:pPr>
    <w:rPr>
      <w:rFonts w:eastAsia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16407"/>
    <w:pPr>
      <w:adjustRightInd/>
      <w:ind w:firstLine="0"/>
      <w:jc w:val="left"/>
    </w:pPr>
    <w:rPr>
      <w:rFonts w:ascii="Times New Roman" w:hAnsi="Times New Roman" w:cs="Times New Roman"/>
      <w:sz w:val="22"/>
      <w:szCs w:val="22"/>
      <w:lang w:eastAsia="en-US"/>
    </w:rPr>
  </w:style>
  <w:style w:type="character" w:customStyle="1" w:styleId="afffff6">
    <w:name w:val="Без интервала Знак"/>
    <w:basedOn w:val="a0"/>
    <w:link w:val="13"/>
    <w:uiPriority w:val="99"/>
    <w:locked/>
    <w:rsid w:val="006A70F9"/>
    <w:rPr>
      <w:lang w:val="ru-RU" w:eastAsia="ru-RU" w:bidi="ar-SA"/>
    </w:rPr>
  </w:style>
  <w:style w:type="paragraph" w:customStyle="1" w:styleId="13">
    <w:name w:val="Без интервала1"/>
    <w:link w:val="afffff6"/>
    <w:uiPriority w:val="99"/>
    <w:rsid w:val="006A70F9"/>
  </w:style>
  <w:style w:type="character" w:customStyle="1" w:styleId="afffff7">
    <w:name w:val="Основной текст_"/>
    <w:basedOn w:val="a0"/>
    <w:link w:val="15"/>
    <w:rsid w:val="005336DA"/>
    <w:rPr>
      <w:rFonts w:ascii="Times New Roman" w:hAnsi="Times New Roman" w:cs="Times New Roman"/>
      <w:color w:val="131313"/>
      <w:sz w:val="28"/>
      <w:szCs w:val="28"/>
      <w:shd w:val="clear" w:color="auto" w:fill="FFFFFF"/>
    </w:rPr>
  </w:style>
  <w:style w:type="paragraph" w:customStyle="1" w:styleId="15">
    <w:name w:val="Основной текст1"/>
    <w:basedOn w:val="a"/>
    <w:link w:val="afffff7"/>
    <w:rsid w:val="005336DA"/>
    <w:pPr>
      <w:shd w:val="clear" w:color="auto" w:fill="FFFFFF"/>
      <w:autoSpaceDE/>
      <w:autoSpaceDN/>
      <w:adjustRightInd/>
      <w:ind w:firstLine="400"/>
      <w:jc w:val="left"/>
    </w:pPr>
    <w:rPr>
      <w:rFonts w:ascii="Times New Roman" w:hAnsi="Times New Roman" w:cs="Times New Roman"/>
      <w:color w:val="131313"/>
      <w:sz w:val="28"/>
      <w:szCs w:val="28"/>
    </w:rPr>
  </w:style>
  <w:style w:type="paragraph" w:customStyle="1" w:styleId="16">
    <w:name w:val="Абзац списка1"/>
    <w:basedOn w:val="a"/>
    <w:uiPriority w:val="99"/>
    <w:rsid w:val="00CF24A1"/>
    <w:pPr>
      <w:suppressAutoHyphens/>
      <w:autoSpaceDE/>
      <w:autoSpaceDN/>
      <w:adjustRightInd/>
      <w:ind w:left="720" w:firstLine="0"/>
      <w:contextualSpacing/>
      <w:jc w:val="left"/>
    </w:pPr>
    <w:rPr>
      <w:rFonts w:ascii="Times New Roman" w:hAnsi="Times New Roman" w:cs="Times New Roman"/>
      <w:lang w:eastAsia="en-US"/>
    </w:rPr>
  </w:style>
  <w:style w:type="character" w:customStyle="1" w:styleId="ConsNormal0">
    <w:name w:val="ConsNormal Знак"/>
    <w:link w:val="ConsNormal"/>
    <w:rsid w:val="00151FB9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A2F9C3-E508-4198-BA09-701A3AE35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761</Words>
  <Characters>4342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5093</CharactersWithSpaces>
  <SharedDoc>false</SharedDoc>
  <HLinks>
    <vt:vector size="6" baseType="variant">
      <vt:variant>
        <vt:i4>5570584</vt:i4>
      </vt:variant>
      <vt:variant>
        <vt:i4>0</vt:i4>
      </vt:variant>
      <vt:variant>
        <vt:i4>0</vt:i4>
      </vt:variant>
      <vt:variant>
        <vt:i4>5</vt:i4>
      </vt:variant>
      <vt:variant>
        <vt:lpwstr>garantf1://8926510.0/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3</cp:revision>
  <cp:lastPrinted>2023-09-20T07:22:00Z</cp:lastPrinted>
  <dcterms:created xsi:type="dcterms:W3CDTF">2023-09-22T11:34:00Z</dcterms:created>
  <dcterms:modified xsi:type="dcterms:W3CDTF">2023-09-22T12:03:00Z</dcterms:modified>
</cp:coreProperties>
</file>