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5A8" w:rsidRPr="0076166E" w:rsidRDefault="0076166E" w:rsidP="0076166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A75A8" w:rsidRPr="000B5243">
        <w:rPr>
          <w:rFonts w:ascii="Times New Roman" w:hAnsi="Times New Roman" w:cs="Times New Roman"/>
          <w:sz w:val="28"/>
          <w:szCs w:val="28"/>
        </w:rPr>
        <w:t>АДМИНИСТРАЦИЯ ПУРДОШАНСКОГО СЕЛЬСКОГО ПОСЕЛЕНИЯ</w:t>
      </w:r>
    </w:p>
    <w:p w:rsidR="00FA75A8" w:rsidRPr="000B5243" w:rsidRDefault="00FA75A8" w:rsidP="00FA75A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B524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FA75A8" w:rsidRDefault="00FA75A8" w:rsidP="00FA75A8">
      <w:pPr>
        <w:jc w:val="center"/>
        <w:rPr>
          <w:rFonts w:ascii="Times New Roman" w:hAnsi="Times New Roman" w:cs="Times New Roman"/>
          <w:sz w:val="28"/>
          <w:szCs w:val="28"/>
        </w:rPr>
      </w:pPr>
      <w:r w:rsidRPr="000B524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A75A8" w:rsidRDefault="00FA75A8" w:rsidP="00FA75A8">
      <w:pPr>
        <w:jc w:val="center"/>
        <w:rPr>
          <w:b/>
          <w:sz w:val="28"/>
          <w:szCs w:val="28"/>
        </w:rPr>
      </w:pPr>
    </w:p>
    <w:p w:rsidR="00FA75A8" w:rsidRDefault="00FA75A8" w:rsidP="00FA75A8">
      <w:pPr>
        <w:jc w:val="center"/>
        <w:rPr>
          <w:b/>
          <w:sz w:val="28"/>
          <w:szCs w:val="28"/>
        </w:rPr>
      </w:pPr>
    </w:p>
    <w:p w:rsidR="00FA75A8" w:rsidRPr="00F06D15" w:rsidRDefault="00FA75A8" w:rsidP="00FA75A8">
      <w:pPr>
        <w:suppressAutoHyphens/>
        <w:autoSpaceDE/>
        <w:autoSpaceDN/>
        <w:adjustRightInd/>
        <w:ind w:firstLine="0"/>
        <w:jc w:val="center"/>
        <w:rPr>
          <w:rFonts w:ascii="Times New Roman" w:eastAsia="Lucida Sans Unicode" w:hAnsi="Times New Roman" w:cs="Times New Roman"/>
          <w:b/>
          <w:sz w:val="34"/>
          <w:szCs w:val="34"/>
        </w:rPr>
      </w:pPr>
      <w:r w:rsidRPr="00F06D15">
        <w:rPr>
          <w:rFonts w:ascii="Times New Roman" w:eastAsia="Lucida Sans Unicode" w:hAnsi="Times New Roman" w:cs="Times New Roman"/>
          <w:b/>
          <w:sz w:val="34"/>
          <w:szCs w:val="34"/>
        </w:rPr>
        <w:t>П О С Т А Н О В Л Е Н И Е</w:t>
      </w:r>
    </w:p>
    <w:p w:rsidR="00FA75A8" w:rsidRPr="00F06D15" w:rsidRDefault="00FA75A8" w:rsidP="00FA75A8">
      <w:pPr>
        <w:suppressAutoHyphens/>
        <w:autoSpaceDE/>
        <w:autoSpaceDN/>
        <w:adjustRightInd/>
        <w:ind w:firstLine="0"/>
        <w:jc w:val="center"/>
        <w:rPr>
          <w:rFonts w:ascii="Times New Roman" w:eastAsia="Lucida Sans Unicode" w:hAnsi="Times New Roman" w:cs="Times New Roman"/>
          <w:b/>
          <w:sz w:val="34"/>
          <w:szCs w:val="34"/>
        </w:rPr>
      </w:pPr>
    </w:p>
    <w:p w:rsidR="00FA75A8" w:rsidRDefault="00FA75A8" w:rsidP="00FA75A8">
      <w:pPr>
        <w:suppressAutoHyphens/>
        <w:autoSpaceDE/>
        <w:autoSpaceDN/>
        <w:adjustRightInd/>
        <w:ind w:firstLine="0"/>
        <w:jc w:val="left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 xml:space="preserve">        </w:t>
      </w:r>
    </w:p>
    <w:p w:rsidR="00FA75A8" w:rsidRPr="00FA75A8" w:rsidRDefault="002123CB" w:rsidP="00FA75A8">
      <w:pPr>
        <w:suppressAutoHyphens/>
        <w:autoSpaceDE/>
        <w:autoSpaceDN/>
        <w:adjustRightInd/>
        <w:ind w:firstLine="0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  <w:sz w:val="28"/>
        </w:rPr>
        <w:t xml:space="preserve"> </w:t>
      </w:r>
      <w:r w:rsidR="00F828FD">
        <w:rPr>
          <w:rFonts w:ascii="Times New Roman" w:eastAsia="Lucida Sans Unicode" w:hAnsi="Times New Roman" w:cs="Times New Roman"/>
          <w:sz w:val="28"/>
        </w:rPr>
        <w:t>25 декабря </w:t>
      </w:r>
      <w:r w:rsidR="00FA75A8" w:rsidRPr="00F06D15">
        <w:rPr>
          <w:rFonts w:ascii="Times New Roman" w:eastAsia="Lucida Sans Unicode" w:hAnsi="Times New Roman" w:cs="Times New Roman"/>
          <w:sz w:val="28"/>
          <w:szCs w:val="28"/>
        </w:rPr>
        <w:t>20</w:t>
      </w:r>
      <w:r w:rsidR="00F828FD">
        <w:rPr>
          <w:rFonts w:ascii="Times New Roman" w:eastAsia="Lucida Sans Unicode" w:hAnsi="Times New Roman" w:cs="Times New Roman"/>
          <w:sz w:val="28"/>
          <w:szCs w:val="28"/>
        </w:rPr>
        <w:t>23</w:t>
      </w:r>
      <w:r w:rsidR="00FA75A8" w:rsidRPr="00F06D15">
        <w:rPr>
          <w:rFonts w:ascii="Times New Roman" w:eastAsia="Lucida Sans Unicode" w:hAnsi="Times New Roman" w:cs="Times New Roman"/>
          <w:sz w:val="28"/>
          <w:szCs w:val="28"/>
        </w:rPr>
        <w:t xml:space="preserve">года    </w:t>
      </w:r>
      <w:r w:rsidR="00FA75A8">
        <w:rPr>
          <w:rFonts w:ascii="Times New Roman" w:eastAsia="Lucida Sans Unicode" w:hAnsi="Times New Roman" w:cs="Times New Roman"/>
          <w:sz w:val="28"/>
          <w:szCs w:val="28"/>
        </w:rPr>
        <w:t xml:space="preserve">      </w:t>
      </w:r>
      <w:r w:rsidR="00FA75A8" w:rsidRPr="00F06D15">
        <w:rPr>
          <w:rFonts w:ascii="Times New Roman" w:eastAsia="Lucida Sans Unicode" w:hAnsi="Times New Roman" w:cs="Times New Roman"/>
          <w:sz w:val="28"/>
          <w:szCs w:val="28"/>
        </w:rPr>
        <w:t xml:space="preserve">          </w:t>
      </w:r>
      <w:r w:rsidR="00F828FD">
        <w:rPr>
          <w:rFonts w:ascii="Times New Roman" w:eastAsia="Lucida Sans Unicode" w:hAnsi="Times New Roman" w:cs="Times New Roman"/>
          <w:sz w:val="28"/>
          <w:szCs w:val="28"/>
        </w:rPr>
        <w:t xml:space="preserve">                   № 127 </w:t>
      </w:r>
    </w:p>
    <w:p w:rsidR="00FA75A8" w:rsidRPr="00F06D15" w:rsidRDefault="00FA75A8" w:rsidP="00FA75A8">
      <w:pPr>
        <w:suppressAutoHyphens/>
        <w:autoSpaceDE/>
        <w:autoSpaceDN/>
        <w:adjustRightInd/>
        <w:ind w:firstLine="0"/>
        <w:jc w:val="left"/>
        <w:rPr>
          <w:rFonts w:ascii="Times New Roman" w:eastAsia="Lucida Sans Unicode" w:hAnsi="Times New Roman" w:cs="Times New Roman"/>
          <w:sz w:val="28"/>
          <w:szCs w:val="28"/>
        </w:rPr>
      </w:pPr>
    </w:p>
    <w:p w:rsidR="00FA75A8" w:rsidRPr="00F06D15" w:rsidRDefault="00FA75A8" w:rsidP="00FA75A8">
      <w:pPr>
        <w:suppressAutoHyphens/>
        <w:autoSpaceDE/>
        <w:autoSpaceDN/>
        <w:adjustRightInd/>
        <w:ind w:firstLine="0"/>
        <w:jc w:val="center"/>
        <w:rPr>
          <w:rFonts w:ascii="Times New Roman" w:eastAsia="Lucida Sans Unicode" w:hAnsi="Times New Roman" w:cs="Times New Roman"/>
          <w:sz w:val="28"/>
          <w:szCs w:val="28"/>
        </w:rPr>
      </w:pPr>
      <w:r w:rsidRPr="00F06D15">
        <w:rPr>
          <w:rFonts w:ascii="Times New Roman" w:eastAsia="Lucida Sans Unicode" w:hAnsi="Times New Roman" w:cs="Times New Roman"/>
          <w:sz w:val="28"/>
          <w:szCs w:val="28"/>
        </w:rPr>
        <w:t xml:space="preserve">с. </w:t>
      </w:r>
      <w:r>
        <w:rPr>
          <w:rFonts w:ascii="Times New Roman" w:eastAsia="Lucida Sans Unicode" w:hAnsi="Times New Roman" w:cs="Times New Roman"/>
          <w:sz w:val="28"/>
          <w:szCs w:val="28"/>
        </w:rPr>
        <w:t>Пурдошки</w:t>
      </w:r>
    </w:p>
    <w:p w:rsidR="00FA75A8" w:rsidRDefault="00FA75A8" w:rsidP="00FA75A8">
      <w:pPr>
        <w:jc w:val="center"/>
        <w:rPr>
          <w:b/>
          <w:sz w:val="28"/>
          <w:szCs w:val="28"/>
        </w:rPr>
      </w:pPr>
    </w:p>
    <w:p w:rsidR="00FA75A8" w:rsidRDefault="00AC07AA" w:rsidP="00FA75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</w:t>
      </w:r>
      <w:r w:rsidR="00FA75A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Муниципальную программу</w:t>
      </w:r>
      <w:r w:rsidR="00FA75A8" w:rsidRPr="00A67AA2">
        <w:rPr>
          <w:b/>
          <w:sz w:val="28"/>
          <w:szCs w:val="28"/>
        </w:rPr>
        <w:t xml:space="preserve"> «Комплексное развитие сельских территорий на 2020 – 2025 годы»</w:t>
      </w:r>
      <w:r w:rsidR="00FA75A8">
        <w:rPr>
          <w:b/>
          <w:sz w:val="28"/>
          <w:szCs w:val="28"/>
        </w:rPr>
        <w:t xml:space="preserve">  на территории Пурдошанского</w:t>
      </w:r>
      <w:r w:rsidR="00E678EB">
        <w:rPr>
          <w:b/>
          <w:sz w:val="28"/>
          <w:szCs w:val="28"/>
        </w:rPr>
        <w:t xml:space="preserve"> </w:t>
      </w:r>
      <w:r w:rsidR="00FA75A8">
        <w:rPr>
          <w:b/>
          <w:sz w:val="28"/>
          <w:szCs w:val="28"/>
        </w:rPr>
        <w:t>сельского поселения Темниковского муниципального района Республики Мордовия</w:t>
      </w:r>
      <w:r w:rsidR="00BE7DD4">
        <w:rPr>
          <w:b/>
          <w:sz w:val="28"/>
          <w:szCs w:val="28"/>
        </w:rPr>
        <w:t xml:space="preserve"> </w:t>
      </w:r>
    </w:p>
    <w:p w:rsidR="00FA75A8" w:rsidRPr="00A67AA2" w:rsidRDefault="00FA75A8" w:rsidP="00FA75A8">
      <w:pPr>
        <w:jc w:val="center"/>
        <w:rPr>
          <w:b/>
        </w:rPr>
      </w:pPr>
    </w:p>
    <w:p w:rsidR="00FA75A8" w:rsidRDefault="00FA75A8" w:rsidP="00FA75A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Администрация Пурдошанского сельского поселения </w:t>
      </w:r>
    </w:p>
    <w:p w:rsidR="00FA75A8" w:rsidRDefault="00FA75A8" w:rsidP="00FA75A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 о с т а н о в л я е т :</w:t>
      </w:r>
    </w:p>
    <w:p w:rsidR="00FA75A8" w:rsidRDefault="006026DD" w:rsidP="00FA75A8">
      <w:pPr>
        <w:widowControl/>
        <w:numPr>
          <w:ilvl w:val="0"/>
          <w:numId w:val="3"/>
        </w:numPr>
        <w:tabs>
          <w:tab w:val="clear" w:pos="1080"/>
          <w:tab w:val="num" w:pos="0"/>
        </w:tabs>
        <w:autoSpaceDE/>
        <w:autoSpaceDN/>
        <w:adjustRightInd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Внести изменения в </w:t>
      </w:r>
      <w:r w:rsidR="00FA75A8" w:rsidRPr="00A67AA2">
        <w:rPr>
          <w:sz w:val="28"/>
          <w:szCs w:val="28"/>
        </w:rPr>
        <w:t>муниципальную программу «</w:t>
      </w:r>
      <w:r w:rsidR="00FA75A8">
        <w:rPr>
          <w:sz w:val="28"/>
          <w:szCs w:val="28"/>
        </w:rPr>
        <w:t>Комплексное развитие сельских территорий на 2020-2025 годы» на территории Пурдошанского сельского поселения Темниковского муниципальн</w:t>
      </w:r>
      <w:r>
        <w:rPr>
          <w:sz w:val="28"/>
          <w:szCs w:val="28"/>
        </w:rPr>
        <w:t>ого района Республики Мордовия, утвержденную 30.12.2019 года постановлением №53</w:t>
      </w:r>
    </w:p>
    <w:p w:rsidR="00FA75A8" w:rsidRPr="00FA75A8" w:rsidRDefault="00FA75A8" w:rsidP="00FA75A8">
      <w:pPr>
        <w:widowControl/>
        <w:numPr>
          <w:ilvl w:val="0"/>
          <w:numId w:val="3"/>
        </w:numPr>
        <w:tabs>
          <w:tab w:val="clear" w:pos="1080"/>
          <w:tab w:val="num" w:pos="0"/>
        </w:tabs>
        <w:autoSpaceDE/>
        <w:autoSpaceDN/>
        <w:adjustRightInd/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67AA2">
        <w:rPr>
          <w:sz w:val="28"/>
          <w:szCs w:val="28"/>
        </w:rPr>
        <w:t xml:space="preserve">Настоящее постановление опубликовать в информационном </w:t>
      </w:r>
      <w:r>
        <w:rPr>
          <w:rFonts w:ascii="Times New Roman" w:hAnsi="Times New Roman" w:cs="Times New Roman"/>
          <w:sz w:val="28"/>
          <w:szCs w:val="28"/>
        </w:rPr>
        <w:t>бюллетене</w:t>
      </w:r>
      <w:r w:rsidRPr="00FA75A8">
        <w:rPr>
          <w:rFonts w:ascii="Times New Roman" w:hAnsi="Times New Roman" w:cs="Times New Roman"/>
          <w:sz w:val="28"/>
          <w:szCs w:val="28"/>
        </w:rPr>
        <w:t>.</w:t>
      </w:r>
    </w:p>
    <w:p w:rsidR="005254ED" w:rsidRPr="00A452F1" w:rsidRDefault="00FA75A8" w:rsidP="00FA75A8">
      <w:pPr>
        <w:pStyle w:val="af6"/>
        <w:numPr>
          <w:ilvl w:val="0"/>
          <w:numId w:val="3"/>
        </w:numPr>
        <w:tabs>
          <w:tab w:val="clear" w:pos="1080"/>
          <w:tab w:val="num" w:pos="0"/>
        </w:tabs>
        <w:ind w:left="0" w:firstLine="0"/>
        <w:jc w:val="both"/>
        <w:rPr>
          <w:rFonts w:ascii="Times New Roman" w:hAnsi="Times New Roman"/>
        </w:rPr>
      </w:pPr>
      <w:r w:rsidRPr="00FA75A8">
        <w:rPr>
          <w:rFonts w:ascii="Times New Roman" w:hAnsi="Times New Roman"/>
          <w:sz w:val="28"/>
          <w:szCs w:val="28"/>
        </w:rPr>
        <w:t>Контроль за исполнением настоящего постановления оставляю за собой</w:t>
      </w:r>
      <w:r>
        <w:rPr>
          <w:rFonts w:ascii="Times New Roman" w:hAnsi="Times New Roman"/>
          <w:sz w:val="28"/>
          <w:szCs w:val="28"/>
        </w:rPr>
        <w:t>.</w:t>
      </w:r>
    </w:p>
    <w:p w:rsidR="00A452F1" w:rsidRPr="00A452F1" w:rsidRDefault="00A452F1" w:rsidP="00FA75A8">
      <w:pPr>
        <w:pStyle w:val="af6"/>
        <w:numPr>
          <w:ilvl w:val="0"/>
          <w:numId w:val="3"/>
        </w:numPr>
        <w:tabs>
          <w:tab w:val="clear" w:pos="1080"/>
          <w:tab w:val="num" w:pos="0"/>
        </w:tabs>
        <w:ind w:left="0" w:firstLine="0"/>
        <w:jc w:val="both"/>
        <w:rPr>
          <w:rFonts w:ascii="Times New Roman" w:hAnsi="Times New Roman"/>
        </w:rPr>
      </w:pPr>
      <w:r w:rsidRPr="00A452F1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</w:t>
      </w:r>
      <w:r>
        <w:rPr>
          <w:rFonts w:ascii="Times New Roman" w:hAnsi="Times New Roman"/>
          <w:sz w:val="36"/>
          <w:szCs w:val="28"/>
        </w:rPr>
        <w:t>.</w:t>
      </w:r>
    </w:p>
    <w:p w:rsidR="00FA75A8" w:rsidRDefault="00FA75A8" w:rsidP="00FA75A8">
      <w:pPr>
        <w:tabs>
          <w:tab w:val="num" w:pos="0"/>
        </w:tabs>
        <w:rPr>
          <w:rFonts w:ascii="Times New Roman" w:hAnsi="Times New Roman"/>
        </w:rPr>
      </w:pPr>
    </w:p>
    <w:p w:rsidR="00FA75A8" w:rsidRDefault="00FA75A8" w:rsidP="00FA75A8">
      <w:pPr>
        <w:tabs>
          <w:tab w:val="num" w:pos="0"/>
        </w:tabs>
        <w:rPr>
          <w:rFonts w:ascii="Times New Roman" w:hAnsi="Times New Roman"/>
        </w:rPr>
      </w:pPr>
    </w:p>
    <w:p w:rsidR="00FA75A8" w:rsidRDefault="00FA75A8" w:rsidP="00FA75A8">
      <w:pPr>
        <w:tabs>
          <w:tab w:val="num" w:pos="0"/>
        </w:tabs>
        <w:rPr>
          <w:rFonts w:ascii="Times New Roman" w:hAnsi="Times New Roman"/>
        </w:rPr>
      </w:pPr>
    </w:p>
    <w:p w:rsidR="00FA75A8" w:rsidRDefault="00FA75A8" w:rsidP="00FA75A8">
      <w:pPr>
        <w:tabs>
          <w:tab w:val="num" w:pos="0"/>
        </w:tabs>
        <w:rPr>
          <w:rFonts w:ascii="Times New Roman" w:hAnsi="Times New Roman"/>
        </w:rPr>
      </w:pPr>
    </w:p>
    <w:p w:rsidR="00FA75A8" w:rsidRDefault="00F828FD" w:rsidP="00FA75A8">
      <w:pPr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Пурдошанского </w:t>
      </w:r>
    </w:p>
    <w:p w:rsidR="00F828FD" w:rsidRDefault="00F828FD" w:rsidP="00FA75A8">
      <w:pPr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Н.В. Кашуркин </w:t>
      </w:r>
    </w:p>
    <w:p w:rsidR="00FA75A8" w:rsidRDefault="00FA75A8" w:rsidP="00FA75A8">
      <w:pPr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FA75A8" w:rsidRDefault="00FA75A8" w:rsidP="00FA75A8">
      <w:pPr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F828FD" w:rsidRDefault="00F828FD" w:rsidP="00FA75A8">
      <w:pPr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F828FD" w:rsidRDefault="00F828FD" w:rsidP="00FA75A8">
      <w:pPr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F828FD" w:rsidRPr="00FA75A8" w:rsidRDefault="00F828FD" w:rsidP="00FA75A8">
      <w:pPr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Spec="right" w:tblpY="-141"/>
        <w:tblW w:w="0" w:type="auto"/>
        <w:tblLook w:val="0000" w:firstRow="0" w:lastRow="0" w:firstColumn="0" w:lastColumn="0" w:noHBand="0" w:noVBand="0"/>
      </w:tblPr>
      <w:tblGrid>
        <w:gridCol w:w="4960"/>
      </w:tblGrid>
      <w:tr w:rsidR="00BE5D3F" w:rsidRPr="000A70A0" w:rsidTr="00AD523E">
        <w:trPr>
          <w:trHeight w:val="899"/>
        </w:trPr>
        <w:tc>
          <w:tcPr>
            <w:tcW w:w="4960" w:type="dxa"/>
          </w:tcPr>
          <w:p w:rsidR="00BE5D3F" w:rsidRPr="000A70A0" w:rsidRDefault="00AC07AA" w:rsidP="00AC07AA">
            <w:pPr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sub_1000"/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               </w:t>
            </w:r>
            <w:r w:rsidR="00BE5D3F" w:rsidRPr="000A70A0">
              <w:rPr>
                <w:rFonts w:ascii="Times New Roman" w:hAnsi="Times New Roman"/>
                <w:b/>
                <w:sz w:val="28"/>
                <w:szCs w:val="28"/>
              </w:rPr>
              <w:t>Утвержден</w:t>
            </w:r>
            <w:r w:rsidR="00BE5D3F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  <w:p w:rsidR="000C637B" w:rsidRDefault="000C637B" w:rsidP="00AC07AA">
            <w:pPr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п</w:t>
            </w:r>
            <w:r w:rsidR="00BE5D3F" w:rsidRPr="000A70A0">
              <w:rPr>
                <w:rFonts w:ascii="Times New Roman" w:hAnsi="Times New Roman"/>
                <w:sz w:val="28"/>
                <w:szCs w:val="28"/>
              </w:rPr>
              <w:t xml:space="preserve">остановлением </w:t>
            </w:r>
            <w:r w:rsidR="000C5C5D">
              <w:rPr>
                <w:rFonts w:ascii="Times New Roman" w:hAnsi="Times New Roman"/>
                <w:sz w:val="28"/>
                <w:szCs w:val="28"/>
              </w:rPr>
              <w:t xml:space="preserve">Администрации </w:t>
            </w:r>
          </w:p>
          <w:p w:rsidR="000C637B" w:rsidRDefault="000C637B" w:rsidP="00AC07AA">
            <w:pPr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Пурдошанского сельского поселения</w:t>
            </w:r>
          </w:p>
          <w:p w:rsidR="005D1A00" w:rsidRDefault="000C637B" w:rsidP="00AC07AA">
            <w:pPr>
              <w:ind w:left="-284" w:firstLine="14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Темниковского муниципального </w:t>
            </w:r>
            <w:r w:rsidR="000C5C5D">
              <w:rPr>
                <w:rFonts w:ascii="Times New Roman" w:hAnsi="Times New Roman"/>
                <w:sz w:val="28"/>
                <w:szCs w:val="28"/>
              </w:rPr>
              <w:t xml:space="preserve">района </w:t>
            </w:r>
            <w:r w:rsidR="00BE5D3F" w:rsidRPr="000A70A0">
              <w:rPr>
                <w:rFonts w:ascii="Times New Roman" w:hAnsi="Times New Roman"/>
                <w:sz w:val="28"/>
                <w:szCs w:val="28"/>
              </w:rPr>
              <w:t xml:space="preserve"> Республики Мордовия</w:t>
            </w:r>
          </w:p>
          <w:p w:rsidR="00BE5D3F" w:rsidRPr="000A70A0" w:rsidRDefault="005D1A00" w:rsidP="00F828FD">
            <w:pPr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="00BE5D3F" w:rsidRPr="000A70A0"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F828FD">
              <w:rPr>
                <w:rFonts w:ascii="Times New Roman" w:hAnsi="Times New Roman"/>
                <w:sz w:val="28"/>
                <w:szCs w:val="28"/>
              </w:rPr>
              <w:t>25</w:t>
            </w:r>
            <w:r w:rsidR="00B67CA2">
              <w:rPr>
                <w:rFonts w:ascii="Times New Roman" w:hAnsi="Times New Roman"/>
                <w:sz w:val="28"/>
                <w:szCs w:val="28"/>
              </w:rPr>
              <w:t>.12.</w:t>
            </w:r>
            <w:r w:rsidR="00AC07A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0350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C07AA">
              <w:rPr>
                <w:rFonts w:ascii="Times New Roman" w:hAnsi="Times New Roman"/>
                <w:sz w:val="28"/>
                <w:szCs w:val="28"/>
              </w:rPr>
              <w:t>20</w:t>
            </w:r>
            <w:r w:rsidR="00F828FD">
              <w:rPr>
                <w:rFonts w:ascii="Times New Roman" w:hAnsi="Times New Roman"/>
                <w:sz w:val="28"/>
                <w:szCs w:val="28"/>
              </w:rPr>
              <w:t>23</w:t>
            </w:r>
            <w:r w:rsidR="00B67CA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E5D3F" w:rsidRPr="000A70A0">
              <w:rPr>
                <w:rFonts w:ascii="Times New Roman" w:hAnsi="Times New Roman"/>
                <w:sz w:val="28"/>
                <w:szCs w:val="28"/>
              </w:rPr>
              <w:t xml:space="preserve"> г. №</w:t>
            </w:r>
            <w:r w:rsidR="00F828FD">
              <w:rPr>
                <w:rFonts w:ascii="Times New Roman" w:hAnsi="Times New Roman"/>
                <w:sz w:val="28"/>
                <w:szCs w:val="28"/>
              </w:rPr>
              <w:t xml:space="preserve">127 </w:t>
            </w:r>
            <w:r w:rsidR="00BE5D3F" w:rsidRPr="000A70A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BE5D3F" w:rsidRDefault="00AC07AA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BE5D3F" w:rsidRDefault="00BE5D3F" w:rsidP="008052E9"/>
    <w:p w:rsidR="00BE5D3F" w:rsidRPr="00BE5D3F" w:rsidRDefault="00BE5D3F" w:rsidP="008052E9"/>
    <w:p w:rsidR="00BE5D3F" w:rsidRDefault="00BE5D3F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BE5D3F" w:rsidRDefault="00BE5D3F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D1564B" w:rsidRDefault="00D1564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D1564B" w:rsidRDefault="00D1564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D1564B" w:rsidRDefault="00D1564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5D1A00" w:rsidRDefault="005D1A00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246FE7" w:rsidRPr="008B7822" w:rsidRDefault="000C5C5D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="00246FE7" w:rsidRPr="008B7822">
        <w:rPr>
          <w:rFonts w:ascii="Times New Roman" w:hAnsi="Times New Roman" w:cs="Times New Roman"/>
          <w:sz w:val="28"/>
          <w:szCs w:val="28"/>
        </w:rPr>
        <w:t xml:space="preserve"> программа</w:t>
      </w:r>
      <w:r w:rsidR="00D4789E" w:rsidRPr="008B7822">
        <w:rPr>
          <w:rFonts w:ascii="Times New Roman" w:hAnsi="Times New Roman" w:cs="Times New Roman"/>
          <w:sz w:val="28"/>
          <w:szCs w:val="28"/>
        </w:rPr>
        <w:t xml:space="preserve"> </w:t>
      </w:r>
      <w:r w:rsidR="00246FE7" w:rsidRPr="008B7822">
        <w:rPr>
          <w:rFonts w:ascii="Times New Roman" w:hAnsi="Times New Roman" w:cs="Times New Roman"/>
          <w:sz w:val="28"/>
          <w:szCs w:val="28"/>
        </w:rPr>
        <w:br/>
      </w:r>
      <w:r w:rsidR="001933D7" w:rsidRPr="008B7822">
        <w:rPr>
          <w:rFonts w:ascii="Times New Roman" w:hAnsi="Times New Roman" w:cs="Times New Roman"/>
          <w:sz w:val="28"/>
          <w:szCs w:val="28"/>
        </w:rPr>
        <w:t>«К</w:t>
      </w:r>
      <w:r w:rsidR="00D4789E" w:rsidRPr="008B7822">
        <w:rPr>
          <w:rFonts w:ascii="Times New Roman" w:hAnsi="Times New Roman" w:cs="Times New Roman"/>
          <w:sz w:val="28"/>
          <w:szCs w:val="28"/>
        </w:rPr>
        <w:t>омплексно</w:t>
      </w:r>
      <w:r w:rsidR="001933D7" w:rsidRPr="008B7822">
        <w:rPr>
          <w:rFonts w:ascii="Times New Roman" w:hAnsi="Times New Roman" w:cs="Times New Roman"/>
          <w:sz w:val="28"/>
          <w:szCs w:val="28"/>
        </w:rPr>
        <w:t>е</w:t>
      </w:r>
      <w:r w:rsidR="00D4789E" w:rsidRPr="008B7822">
        <w:rPr>
          <w:rFonts w:ascii="Times New Roman" w:hAnsi="Times New Roman" w:cs="Times New Roman"/>
          <w:sz w:val="28"/>
          <w:szCs w:val="28"/>
        </w:rPr>
        <w:t xml:space="preserve"> </w:t>
      </w:r>
      <w:r w:rsidR="00246FE7" w:rsidRPr="008B7822">
        <w:rPr>
          <w:rFonts w:ascii="Times New Roman" w:hAnsi="Times New Roman" w:cs="Times New Roman"/>
          <w:sz w:val="28"/>
          <w:szCs w:val="28"/>
        </w:rPr>
        <w:t>развити</w:t>
      </w:r>
      <w:r w:rsidR="001933D7" w:rsidRPr="008B7822">
        <w:rPr>
          <w:rFonts w:ascii="Times New Roman" w:hAnsi="Times New Roman" w:cs="Times New Roman"/>
          <w:sz w:val="28"/>
          <w:szCs w:val="28"/>
        </w:rPr>
        <w:t>е</w:t>
      </w:r>
      <w:r w:rsidR="00D4789E" w:rsidRPr="008B7822">
        <w:rPr>
          <w:rFonts w:ascii="Times New Roman" w:hAnsi="Times New Roman" w:cs="Times New Roman"/>
          <w:sz w:val="28"/>
          <w:szCs w:val="28"/>
        </w:rPr>
        <w:t xml:space="preserve"> сельских территорий</w:t>
      </w:r>
      <w:r w:rsidR="00F828FD">
        <w:rPr>
          <w:rFonts w:ascii="Times New Roman" w:hAnsi="Times New Roman" w:cs="Times New Roman"/>
          <w:sz w:val="28"/>
          <w:szCs w:val="28"/>
        </w:rPr>
        <w:t xml:space="preserve"> на 2020 – 2026</w:t>
      </w:r>
      <w:r w:rsidR="008F70E3">
        <w:rPr>
          <w:rFonts w:ascii="Times New Roman" w:hAnsi="Times New Roman" w:cs="Times New Roman"/>
          <w:sz w:val="28"/>
          <w:szCs w:val="28"/>
        </w:rPr>
        <w:t xml:space="preserve"> годы</w:t>
      </w:r>
      <w:r w:rsidR="001933D7" w:rsidRPr="008B7822">
        <w:rPr>
          <w:rFonts w:ascii="Times New Roman" w:hAnsi="Times New Roman" w:cs="Times New Roman"/>
          <w:sz w:val="28"/>
          <w:szCs w:val="28"/>
        </w:rPr>
        <w:t>»</w:t>
      </w:r>
      <w:r w:rsidR="00246FE7" w:rsidRPr="008B7822">
        <w:rPr>
          <w:rFonts w:ascii="Times New Roman" w:hAnsi="Times New Roman" w:cs="Times New Roman"/>
          <w:sz w:val="28"/>
          <w:szCs w:val="28"/>
        </w:rPr>
        <w:br/>
      </w:r>
      <w:bookmarkEnd w:id="0"/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FA75A8" w:rsidRDefault="00FA75A8" w:rsidP="00FA75A8"/>
    <w:p w:rsidR="00FA75A8" w:rsidRPr="00FA75A8" w:rsidRDefault="00FA75A8" w:rsidP="00FA75A8"/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FD3A68" w:rsidRPr="008B7822" w:rsidRDefault="00246FE7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8B7822">
        <w:rPr>
          <w:rFonts w:ascii="Times New Roman" w:hAnsi="Times New Roman" w:cs="Times New Roman"/>
          <w:sz w:val="28"/>
          <w:szCs w:val="28"/>
        </w:rPr>
        <w:t>Паспорт</w:t>
      </w:r>
      <w:r w:rsidRPr="008B7822">
        <w:rPr>
          <w:rFonts w:ascii="Times New Roman" w:hAnsi="Times New Roman" w:cs="Times New Roman"/>
          <w:sz w:val="28"/>
          <w:szCs w:val="28"/>
        </w:rPr>
        <w:br/>
      </w:r>
      <w:r w:rsidR="000C5C5D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0C5C5D" w:rsidRPr="008B7822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A874E8">
        <w:rPr>
          <w:rFonts w:ascii="Times New Roman" w:hAnsi="Times New Roman" w:cs="Times New Roman"/>
          <w:sz w:val="28"/>
          <w:szCs w:val="28"/>
        </w:rPr>
        <w:t>ы</w:t>
      </w:r>
      <w:r w:rsidR="000C5C5D" w:rsidRPr="008B7822">
        <w:rPr>
          <w:rFonts w:ascii="Times New Roman" w:hAnsi="Times New Roman" w:cs="Times New Roman"/>
          <w:sz w:val="28"/>
          <w:szCs w:val="28"/>
        </w:rPr>
        <w:t xml:space="preserve"> </w:t>
      </w:r>
      <w:r w:rsidR="000C5C5D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8B7822">
        <w:rPr>
          <w:rFonts w:ascii="Times New Roman" w:hAnsi="Times New Roman" w:cs="Times New Roman"/>
          <w:sz w:val="28"/>
          <w:szCs w:val="28"/>
        </w:rPr>
        <w:t xml:space="preserve"> </w:t>
      </w:r>
      <w:r w:rsidR="00D4789E" w:rsidRPr="008B7822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D4789E" w:rsidRPr="008B7822">
        <w:rPr>
          <w:rFonts w:ascii="Times New Roman" w:hAnsi="Times New Roman" w:cs="Times New Roman"/>
          <w:sz w:val="28"/>
          <w:szCs w:val="28"/>
        </w:rPr>
        <w:br/>
      </w:r>
      <w:r w:rsidR="001933D7" w:rsidRPr="008B7822">
        <w:rPr>
          <w:rFonts w:ascii="Times New Roman" w:hAnsi="Times New Roman" w:cs="Times New Roman"/>
          <w:sz w:val="28"/>
          <w:szCs w:val="28"/>
        </w:rPr>
        <w:t>«Комплексное развитие сельских территорий</w:t>
      </w:r>
      <w:r w:rsidR="00F828FD">
        <w:rPr>
          <w:rFonts w:ascii="Times New Roman" w:hAnsi="Times New Roman" w:cs="Times New Roman"/>
          <w:sz w:val="28"/>
          <w:szCs w:val="28"/>
        </w:rPr>
        <w:t xml:space="preserve"> на 2020 -2026</w:t>
      </w:r>
      <w:r w:rsidR="008F70E3">
        <w:rPr>
          <w:rFonts w:ascii="Times New Roman" w:hAnsi="Times New Roman" w:cs="Times New Roman"/>
          <w:sz w:val="28"/>
          <w:szCs w:val="28"/>
        </w:rPr>
        <w:t xml:space="preserve"> годы</w:t>
      </w:r>
      <w:r w:rsidR="001933D7" w:rsidRPr="008B7822">
        <w:rPr>
          <w:rFonts w:ascii="Times New Roman" w:hAnsi="Times New Roman" w:cs="Times New Roman"/>
          <w:sz w:val="28"/>
          <w:szCs w:val="28"/>
        </w:rPr>
        <w:t>»</w:t>
      </w:r>
    </w:p>
    <w:p w:rsidR="00171BB6" w:rsidRPr="008B7822" w:rsidRDefault="00171BB6" w:rsidP="008052E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0"/>
        <w:gridCol w:w="5436"/>
      </w:tblGrid>
      <w:tr w:rsidR="002B5ED3" w:rsidRPr="008B7822" w:rsidTr="00BB253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B5ED3" w:rsidRPr="008B7822" w:rsidRDefault="002B5ED3" w:rsidP="008052E9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="000C5C5D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Муниципальной </w:t>
            </w: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  <w:p w:rsidR="002B5ED3" w:rsidRPr="008B7822" w:rsidRDefault="002B5ED3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2B5ED3" w:rsidRPr="008B7822" w:rsidRDefault="000C5C5D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</w:t>
            </w:r>
            <w:r w:rsidR="00A9343F"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9343F"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«Комплексное развитие сельских территорий</w:t>
            </w:r>
            <w:r w:rsidR="00F828FD">
              <w:rPr>
                <w:rFonts w:ascii="Times New Roman" w:hAnsi="Times New Roman" w:cs="Times New Roman"/>
                <w:sz w:val="28"/>
                <w:szCs w:val="28"/>
              </w:rPr>
              <w:t xml:space="preserve"> на 2020 – 2026</w:t>
            </w:r>
            <w:r w:rsidR="008F70E3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  <w:r w:rsidR="00A9343F"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» (далее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Муниципальная</w:t>
            </w:r>
            <w:r w:rsidR="00A9343F"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программа)</w:t>
            </w:r>
          </w:p>
          <w:p w:rsidR="00A9343F" w:rsidRPr="008B7822" w:rsidRDefault="00A9343F" w:rsidP="008052E9"/>
        </w:tc>
      </w:tr>
      <w:tr w:rsidR="00246FE7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8B7822" w:rsidRDefault="00FD3A68" w:rsidP="008052E9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bookmarkStart w:id="1" w:name="sub_1112"/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="00173107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246FE7"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  <w:bookmarkEnd w:id="1"/>
          </w:p>
          <w:p w:rsidR="00246FE7" w:rsidRPr="008B7822" w:rsidRDefault="00246FE7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617FC9" w:rsidRDefault="000C5C5D" w:rsidP="000C5C5D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617FC9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617FC9" w:rsidRPr="00617FC9">
              <w:rPr>
                <w:rFonts w:ascii="Times New Roman" w:hAnsi="Times New Roman" w:cs="Times New Roman"/>
                <w:sz w:val="28"/>
                <w:szCs w:val="28"/>
              </w:rPr>
              <w:t xml:space="preserve">Пурдошанского сельского поселения </w:t>
            </w:r>
            <w:r w:rsidRPr="00617FC9">
              <w:rPr>
                <w:rFonts w:ascii="Times New Roman" w:hAnsi="Times New Roman" w:cs="Times New Roman"/>
                <w:sz w:val="28"/>
                <w:szCs w:val="28"/>
              </w:rPr>
              <w:t>Темниковского муниципального района</w:t>
            </w:r>
            <w:r w:rsidR="00246FE7" w:rsidRPr="00617FC9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</w:t>
            </w:r>
          </w:p>
        </w:tc>
      </w:tr>
      <w:tr w:rsidR="00246FE7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8B7822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617FC9" w:rsidRDefault="00246FE7" w:rsidP="000C5C5D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CC6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96CC6" w:rsidRPr="008B7822" w:rsidRDefault="00996CC6" w:rsidP="0017310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Подпрограммы </w:t>
            </w:r>
            <w:r w:rsidR="00173107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Муниципальной</w:t>
            </w: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B05D86" w:rsidRPr="008B7822" w:rsidRDefault="00180EBC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996CC6" w:rsidRPr="008B7822" w:rsidRDefault="00996CC6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6FE7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180EBC" w:rsidRDefault="00180EBC" w:rsidP="00173107">
            <w:pPr>
              <w:pStyle w:val="ad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246FE7" w:rsidRPr="008B7822" w:rsidRDefault="00246FE7" w:rsidP="00173107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Цели </w:t>
            </w:r>
            <w:r w:rsidR="00173107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Муниципальной</w:t>
            </w:r>
            <w:r w:rsidRPr="008B7822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180EBC" w:rsidRDefault="00180EBC" w:rsidP="0039301A">
            <w:pPr>
              <w:pStyle w:val="ConsPlusNormal"/>
              <w:jc w:val="both"/>
              <w:rPr>
                <w:sz w:val="28"/>
                <w:szCs w:val="28"/>
              </w:rPr>
            </w:pPr>
          </w:p>
          <w:p w:rsidR="0039301A" w:rsidRPr="007C6941" w:rsidRDefault="0039301A" w:rsidP="0039301A">
            <w:pPr>
              <w:pStyle w:val="ConsPlusNormal"/>
              <w:jc w:val="both"/>
              <w:rPr>
                <w:sz w:val="28"/>
                <w:szCs w:val="28"/>
              </w:rPr>
            </w:pPr>
            <w:r w:rsidRPr="007C6941">
              <w:rPr>
                <w:sz w:val="28"/>
                <w:szCs w:val="28"/>
              </w:rPr>
              <w:t>обеспечение создания комфортных условий жизнедеятельности в сельской местности;</w:t>
            </w:r>
          </w:p>
          <w:p w:rsidR="0039301A" w:rsidRPr="007C6941" w:rsidRDefault="0039301A" w:rsidP="0039301A">
            <w:pPr>
              <w:pStyle w:val="ConsPlusNormal"/>
              <w:jc w:val="both"/>
              <w:rPr>
                <w:sz w:val="28"/>
                <w:szCs w:val="28"/>
              </w:rPr>
            </w:pPr>
            <w:r w:rsidRPr="007C6941">
              <w:rPr>
                <w:sz w:val="28"/>
                <w:szCs w:val="28"/>
              </w:rPr>
      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  <w:p w:rsidR="00113ECC" w:rsidRPr="008B7822" w:rsidRDefault="00113ECC" w:rsidP="008052E9">
            <w:pPr>
              <w:pStyle w:val="aa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79742B" w:rsidRPr="008B7822" w:rsidRDefault="0079742B" w:rsidP="008052E9">
            <w:pPr>
              <w:ind w:firstLine="0"/>
              <w:rPr>
                <w:sz w:val="28"/>
                <w:szCs w:val="28"/>
              </w:rPr>
            </w:pPr>
          </w:p>
        </w:tc>
      </w:tr>
      <w:tr w:rsidR="00246FE7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8B7822" w:rsidRDefault="00246FE7" w:rsidP="00173107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sub_1114"/>
            <w:r w:rsidRPr="008B7822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Задачи </w:t>
            </w:r>
            <w:r w:rsidR="00173107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Муниципальной</w:t>
            </w:r>
            <w:r w:rsidRPr="008B7822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программы</w:t>
            </w:r>
            <w:bookmarkEnd w:id="2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1E3194" w:rsidRPr="008B7822" w:rsidRDefault="00030355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 кредитования</w:t>
            </w:r>
            <w:r w:rsidR="001E3194" w:rsidRPr="008B782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4376B" w:rsidRPr="008B7822" w:rsidRDefault="0054376B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291139" w:rsidRDefault="0054376B" w:rsidP="00EF078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>- развития инженерной инфраструктуры</w:t>
            </w:r>
            <w:r w:rsidR="0029113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91139" w:rsidRPr="007C6941" w:rsidRDefault="00291139" w:rsidP="0029113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реализация общественно-значимых проектов по благоустройству территори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</w:p>
          <w:p w:rsidR="005C0CCF" w:rsidRPr="008B7822" w:rsidRDefault="0054376B" w:rsidP="00EF0785">
            <w:pPr>
              <w:ind w:firstLine="0"/>
              <w:rPr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46FE7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EF0785" w:rsidRDefault="00EF0785" w:rsidP="00073503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bookmarkStart w:id="3" w:name="sub_1115"/>
          </w:p>
          <w:p w:rsidR="00246FE7" w:rsidRPr="008B7822" w:rsidRDefault="00246FE7" w:rsidP="0007350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Целевые индикаторы и </w:t>
            </w: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показатели </w:t>
            </w:r>
            <w:r w:rsidR="0007350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  <w:bookmarkEnd w:id="3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39301A" w:rsidRDefault="0039301A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EC1E33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72CE5">
              <w:rPr>
                <w:rFonts w:ascii="Times New Roman" w:hAnsi="Times New Roman" w:cs="Times New Roman"/>
                <w:sz w:val="28"/>
                <w:szCs w:val="28"/>
              </w:rPr>
              <w:t xml:space="preserve">ввод в действие </w:t>
            </w:r>
            <w:r w:rsidR="00846C1A" w:rsidRPr="00572CE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72CE5" w:rsidRPr="00572CE5">
              <w:rPr>
                <w:rFonts w:ascii="Times New Roman" w:hAnsi="Times New Roman" w:cs="Times New Roman"/>
                <w:sz w:val="28"/>
                <w:szCs w:val="28"/>
              </w:rPr>
              <w:t>0,710</w:t>
            </w:r>
            <w:r w:rsidRPr="00572CE5">
              <w:rPr>
                <w:rFonts w:ascii="Times New Roman" w:hAnsi="Times New Roman" w:cs="Times New Roman"/>
                <w:sz w:val="28"/>
                <w:szCs w:val="28"/>
              </w:rPr>
              <w:t xml:space="preserve"> км локальных </w:t>
            </w:r>
            <w:r w:rsidRPr="00572C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водопроводов</w:t>
            </w:r>
            <w:r w:rsidR="002E4D8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E4D86" w:rsidRDefault="002E4D86" w:rsidP="002E4D86">
            <w:pPr>
              <w:ind w:firstLine="0"/>
              <w:rPr>
                <w:sz w:val="28"/>
                <w:szCs w:val="28"/>
              </w:rPr>
            </w:pPr>
            <w:r w:rsidRPr="002E4D86">
              <w:rPr>
                <w:sz w:val="28"/>
                <w:szCs w:val="28"/>
              </w:rPr>
              <w:t>удовлетворенность населения</w:t>
            </w:r>
            <w:r>
              <w:rPr>
                <w:sz w:val="28"/>
                <w:szCs w:val="28"/>
              </w:rPr>
              <w:t xml:space="preserve"> ур</w:t>
            </w:r>
            <w:r w:rsidR="00291139">
              <w:rPr>
                <w:sz w:val="28"/>
                <w:szCs w:val="28"/>
              </w:rPr>
              <w:t>овнем организации водоснабжения;</w:t>
            </w:r>
          </w:p>
          <w:p w:rsidR="00291139" w:rsidRPr="002E4D86" w:rsidRDefault="00291139" w:rsidP="002E4D86">
            <w:pPr>
              <w:ind w:firstLine="0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</w:t>
            </w:r>
            <w:r w:rsidRPr="00A109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оличество общественно-значимых проектов по благоустройству территори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и.</w:t>
            </w:r>
          </w:p>
          <w:p w:rsidR="00246FE7" w:rsidRPr="008B7822" w:rsidRDefault="00246FE7" w:rsidP="0039301A">
            <w:pPr>
              <w:ind w:firstLine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246FE7" w:rsidRPr="00C11C59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EF0785" w:rsidRDefault="00EF0785" w:rsidP="00FB3BE1">
            <w:pPr>
              <w:pStyle w:val="ad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246FE7" w:rsidRPr="00C11C59" w:rsidRDefault="00996CC6" w:rsidP="00FB3BE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Этапы и с</w:t>
            </w:r>
            <w:r w:rsidR="00246FE7"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роки реализации </w:t>
            </w:r>
            <w:r w:rsidR="00FB3BE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Муниципальной </w:t>
            </w:r>
            <w:r w:rsidR="00246FE7"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EF0785" w:rsidRDefault="00EF0785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FE7" w:rsidRPr="00C11C59" w:rsidRDefault="00385C3D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1 января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2020 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31 декабря </w:t>
            </w:r>
            <w:r w:rsidR="00F828FD">
              <w:rPr>
                <w:rFonts w:ascii="Times New Roman" w:hAnsi="Times New Roman" w:cs="Times New Roman"/>
                <w:sz w:val="28"/>
                <w:szCs w:val="28"/>
              </w:rPr>
              <w:t>2026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> годы</w:t>
            </w:r>
          </w:p>
          <w:p w:rsidR="00246FE7" w:rsidRPr="00C11C59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FE7" w:rsidRPr="00C11C59" w:rsidRDefault="00246FE7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FE7" w:rsidRPr="00C11C59" w:rsidRDefault="00246FE7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6FE7" w:rsidRPr="00C11C59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C11C59" w:rsidRDefault="00246FE7" w:rsidP="00FB3BE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sub_1117"/>
            <w:r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Объемы финансирования </w:t>
            </w:r>
            <w:r w:rsidR="00FB3BE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Муниципальной </w:t>
            </w:r>
            <w:r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программы</w:t>
            </w:r>
            <w:bookmarkEnd w:id="4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45814" w:rsidRPr="00C11C59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</w:t>
            </w:r>
            <w:r w:rsidR="00FB3BE1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состав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46FE7" w:rsidRPr="00C11C59" w:rsidRDefault="00845814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за счет всех источников финансирования –</w:t>
            </w:r>
            <w:r w:rsidR="00B93923">
              <w:rPr>
                <w:rFonts w:ascii="Times New Roman" w:hAnsi="Times New Roman" w:cs="Times New Roman"/>
                <w:sz w:val="28"/>
                <w:szCs w:val="28"/>
              </w:rPr>
              <w:t>20865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246FE7" w:rsidRPr="00C11C59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06037" w:rsidRPr="00C11C5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19420,0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45814" w:rsidRPr="00C11C59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246FE7" w:rsidRPr="00C11C59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B93923">
              <w:rPr>
                <w:rFonts w:ascii="Times New Roman" w:hAnsi="Times New Roman" w:cs="Times New Roman"/>
                <w:sz w:val="28"/>
                <w:szCs w:val="28"/>
              </w:rPr>
              <w:t>1445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246FE7" w:rsidRPr="00C11C59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45814" w:rsidRPr="00C11C59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45814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F828FD" w:rsidRPr="00F828FD" w:rsidRDefault="00F828FD" w:rsidP="00F828F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28FD">
              <w:rPr>
                <w:rFonts w:ascii="Times New Roman" w:hAnsi="Times New Roman" w:cs="Times New Roman"/>
                <w:sz w:val="28"/>
                <w:szCs w:val="28"/>
              </w:rPr>
              <w:t xml:space="preserve">2026 год -0,0 тыс. рублей </w:t>
            </w:r>
          </w:p>
          <w:p w:rsidR="00845814" w:rsidRPr="00F828FD" w:rsidRDefault="00845814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28FD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885517" w:rsidRDefault="00845814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за счет 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  <w:r w:rsidR="00FD3A68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едств </w:t>
            </w:r>
            <w:r w:rsidR="00DF50D5">
              <w:rPr>
                <w:rFonts w:ascii="Times New Roman" w:hAnsi="Times New Roman" w:cs="Times New Roman"/>
                <w:sz w:val="28"/>
                <w:szCs w:val="28"/>
              </w:rPr>
              <w:t xml:space="preserve"> регио</w:t>
            </w:r>
            <w:r w:rsidR="00FB3620">
              <w:rPr>
                <w:rFonts w:ascii="Times New Roman" w:hAnsi="Times New Roman" w:cs="Times New Roman"/>
                <w:sz w:val="28"/>
                <w:szCs w:val="28"/>
              </w:rPr>
              <w:t>нального</w:t>
            </w:r>
            <w:r w:rsidR="00FD3A68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бюджета 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FD3A68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93923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5,8</w:t>
            </w:r>
            <w:r w:rsidR="00885517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FC17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85517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1455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46FE7" w:rsidRPr="00C11C59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числе: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19225</w:t>
            </w:r>
            <w:r w:rsidR="00FB3620">
              <w:rPr>
                <w:rFonts w:ascii="Times New Roman" w:hAnsi="Times New Roman" w:cs="Times New Roman"/>
                <w:sz w:val="28"/>
                <w:szCs w:val="28"/>
              </w:rPr>
              <w:t>,8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B93923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F828FD" w:rsidRPr="00F828FD" w:rsidRDefault="00F828FD" w:rsidP="00F828F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28FD">
              <w:rPr>
                <w:rFonts w:ascii="Times New Roman" w:hAnsi="Times New Roman" w:cs="Times New Roman"/>
                <w:sz w:val="28"/>
                <w:szCs w:val="28"/>
              </w:rPr>
              <w:t xml:space="preserve">2026 год -0,0 тыс. рублей </w:t>
            </w:r>
          </w:p>
          <w:p w:rsidR="00F828FD" w:rsidRPr="00F828FD" w:rsidRDefault="00F828FD" w:rsidP="00F828FD"/>
          <w:p w:rsidR="00246FE7" w:rsidRPr="00C11C59" w:rsidRDefault="00845814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за счет 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средств местных бюджетов 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93923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4,2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194,2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39301A" w:rsidRPr="00C11C5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B93923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39301A" w:rsidRPr="00C11C5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F828FD" w:rsidRPr="00F828FD" w:rsidRDefault="00F828FD" w:rsidP="00F828F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28FD">
              <w:rPr>
                <w:rFonts w:ascii="Times New Roman" w:hAnsi="Times New Roman" w:cs="Times New Roman"/>
                <w:sz w:val="28"/>
                <w:szCs w:val="28"/>
              </w:rPr>
              <w:t xml:space="preserve">2026 год -0,0 тыс. рублей </w:t>
            </w:r>
          </w:p>
          <w:p w:rsidR="00F828FD" w:rsidRPr="00F828FD" w:rsidRDefault="00F828FD" w:rsidP="00F828FD"/>
          <w:p w:rsidR="00246FE7" w:rsidRPr="00C11C59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внебюджетны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источник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93923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836F9A" w:rsidRPr="00C11C5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B93923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F828FD" w:rsidRPr="00F828FD" w:rsidRDefault="00F828FD" w:rsidP="00F828F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28FD">
              <w:rPr>
                <w:rFonts w:ascii="Times New Roman" w:hAnsi="Times New Roman" w:cs="Times New Roman"/>
                <w:sz w:val="28"/>
                <w:szCs w:val="28"/>
              </w:rPr>
              <w:t xml:space="preserve">2026 год -0,0 тыс. рублей </w:t>
            </w:r>
          </w:p>
          <w:p w:rsidR="00F828FD" w:rsidRPr="00F828FD" w:rsidRDefault="00F828FD" w:rsidP="00F828FD"/>
          <w:p w:rsidR="00246FE7" w:rsidRPr="00C11C59" w:rsidRDefault="003D6341" w:rsidP="008052E9">
            <w:pPr>
              <w:pStyle w:val="aa"/>
              <w:rPr>
                <w:sz w:val="28"/>
                <w:szCs w:val="28"/>
              </w:rPr>
            </w:pPr>
            <w:r w:rsidRPr="00C11C59">
              <w:rPr>
                <w:sz w:val="28"/>
                <w:szCs w:val="28"/>
              </w:rPr>
              <w:t xml:space="preserve">Объем финансирования </w:t>
            </w:r>
            <w:r w:rsidR="006F0078">
              <w:rPr>
                <w:sz w:val="28"/>
                <w:szCs w:val="28"/>
              </w:rPr>
              <w:t>Муниципальной</w:t>
            </w:r>
            <w:r w:rsidRPr="00C11C59">
              <w:rPr>
                <w:sz w:val="28"/>
                <w:szCs w:val="28"/>
              </w:rPr>
              <w:t xml:space="preserve"> программы подлежит ежегодному уточнению, исходя из реальных возможностей бюджетов всех уровней</w:t>
            </w:r>
          </w:p>
          <w:p w:rsidR="00246FE7" w:rsidRPr="00C11C59" w:rsidRDefault="00246FE7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6FE7" w:rsidRPr="00C11C59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C11C59" w:rsidRDefault="00246FE7" w:rsidP="00FB3BE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sub_1118"/>
            <w:r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О</w:t>
            </w:r>
            <w:r w:rsidR="00FD3A68"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жидаемые результаты реализации </w:t>
            </w:r>
            <w:r w:rsidR="00FB3BE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Муниципальной </w:t>
            </w:r>
            <w:r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программы</w:t>
            </w:r>
            <w:bookmarkEnd w:id="5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EC1E33" w:rsidRPr="00C11C59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повышение уровня инженерного обустройства населенных пунктов, расположенных в сельской местности:</w:t>
            </w:r>
          </w:p>
          <w:p w:rsidR="00EC1E33" w:rsidRPr="006D6871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6D6871">
              <w:rPr>
                <w:rFonts w:ascii="Times New Roman" w:hAnsi="Times New Roman" w:cs="Times New Roman"/>
                <w:sz w:val="28"/>
                <w:szCs w:val="28"/>
              </w:rPr>
              <w:t xml:space="preserve">газом – с </w:t>
            </w:r>
            <w:r w:rsidR="00A55DF0" w:rsidRPr="006D6871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Pr="006D6871">
              <w:rPr>
                <w:rFonts w:ascii="Times New Roman" w:hAnsi="Times New Roman" w:cs="Times New Roman"/>
                <w:sz w:val="28"/>
                <w:szCs w:val="28"/>
              </w:rPr>
              <w:t xml:space="preserve">% (2018 г.) до </w:t>
            </w:r>
            <w:r w:rsidR="00A55DF0" w:rsidRPr="006D6871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  <w:r w:rsidRPr="006D6871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  <w:p w:rsidR="00EC1E33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6D6871">
              <w:rPr>
                <w:rFonts w:ascii="Times New Roman" w:hAnsi="Times New Roman" w:cs="Times New Roman"/>
                <w:sz w:val="28"/>
                <w:szCs w:val="28"/>
              </w:rPr>
              <w:t>водой – с 6</w:t>
            </w:r>
            <w:r w:rsidR="00A55DF0" w:rsidRPr="006D6871">
              <w:rPr>
                <w:rFonts w:ascii="Times New Roman" w:hAnsi="Times New Roman" w:cs="Times New Roman"/>
                <w:sz w:val="28"/>
                <w:szCs w:val="28"/>
              </w:rPr>
              <w:t>5% (2018 г.) до 76,4</w:t>
            </w:r>
            <w:r w:rsidRPr="006D6871">
              <w:rPr>
                <w:rFonts w:ascii="Times New Roman" w:hAnsi="Times New Roman" w:cs="Times New Roman"/>
                <w:sz w:val="28"/>
                <w:szCs w:val="28"/>
              </w:rPr>
              <w:t xml:space="preserve"> процент</w:t>
            </w:r>
            <w:r w:rsidR="00A55DF0" w:rsidRPr="006D687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D687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93923" w:rsidRPr="007C6941" w:rsidRDefault="00B93923" w:rsidP="00B9392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B93923" w:rsidRPr="00B93923" w:rsidRDefault="00B93923" w:rsidP="00B93923"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проект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по благоустройству территори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</w:p>
          <w:p w:rsidR="00246FE7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2CE5" w:rsidRDefault="00572CE5" w:rsidP="00572CE5"/>
          <w:p w:rsidR="00572CE5" w:rsidRDefault="00572CE5" w:rsidP="00572CE5"/>
          <w:p w:rsidR="00572CE5" w:rsidRPr="00572CE5" w:rsidRDefault="00572CE5" w:rsidP="00572CE5"/>
        </w:tc>
      </w:tr>
    </w:tbl>
    <w:p w:rsidR="00246FE7" w:rsidRDefault="00246FE7" w:rsidP="008052E9">
      <w:pPr>
        <w:rPr>
          <w:rFonts w:ascii="Times New Roman" w:hAnsi="Times New Roman" w:cs="Times New Roman"/>
          <w:sz w:val="28"/>
          <w:szCs w:val="28"/>
        </w:rPr>
      </w:pPr>
    </w:p>
    <w:p w:rsidR="000B1799" w:rsidRPr="00C11C59" w:rsidRDefault="000B1799" w:rsidP="008052E9">
      <w:pPr>
        <w:rPr>
          <w:rFonts w:ascii="Times New Roman" w:hAnsi="Times New Roman" w:cs="Times New Roman"/>
          <w:sz w:val="28"/>
          <w:szCs w:val="28"/>
        </w:rPr>
      </w:pPr>
    </w:p>
    <w:p w:rsidR="001455B6" w:rsidRDefault="001455B6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B4D72" w:rsidRDefault="00AB4D72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B4D72" w:rsidRDefault="00AB4D72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B4D72" w:rsidRDefault="00AB4D72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B4D72" w:rsidRDefault="00AB4D72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B4D72" w:rsidRDefault="00AB4D72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B4D72" w:rsidRDefault="00AB4D72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B4D72" w:rsidRDefault="00AB4D72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B4D72" w:rsidRDefault="00AB4D72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C07AA" w:rsidRDefault="00AC07AA" w:rsidP="00F828FD">
      <w:pPr>
        <w:pStyle w:val="s3"/>
        <w:shd w:val="clear" w:color="auto" w:fill="FFFFFF"/>
        <w:spacing w:before="0" w:beforeAutospacing="0" w:after="0" w:afterAutospacing="0"/>
        <w:contextualSpacing/>
        <w:rPr>
          <w:b/>
          <w:sz w:val="28"/>
          <w:szCs w:val="28"/>
        </w:rPr>
      </w:pPr>
    </w:p>
    <w:p w:rsidR="00073641" w:rsidRPr="00C11C59" w:rsidRDefault="00073641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  <w:r w:rsidRPr="00C11C59">
        <w:rPr>
          <w:b/>
          <w:sz w:val="28"/>
          <w:szCs w:val="28"/>
        </w:rPr>
        <w:t>Введение</w:t>
      </w:r>
    </w:p>
    <w:p w:rsidR="00073641" w:rsidRPr="00C11C59" w:rsidRDefault="00073641" w:rsidP="008052E9">
      <w:pPr>
        <w:pStyle w:val="empty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</w:p>
    <w:p w:rsidR="00073641" w:rsidRPr="00C11C59" w:rsidRDefault="0007364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A55DF0">
        <w:rPr>
          <w:sz w:val="28"/>
          <w:szCs w:val="28"/>
        </w:rPr>
        <w:t xml:space="preserve">Муниципальная </w:t>
      </w:r>
      <w:r w:rsidRPr="00C11C59">
        <w:rPr>
          <w:sz w:val="28"/>
          <w:szCs w:val="28"/>
        </w:rPr>
        <w:t xml:space="preserve"> программа разработана во исполнение поручения Президента Российской Федерации В.В. Путина по итогам рабочей поездки в Ставропольский край 9 октября 2018 г. № Пр-2014, на основании </w:t>
      </w:r>
      <w:hyperlink r:id="rId8" w:anchor="/document/8961567/entry/100000" w:history="1">
        <w:r w:rsidRPr="00C11C59">
          <w:rPr>
            <w:rStyle w:val="af5"/>
            <w:color w:val="auto"/>
            <w:sz w:val="28"/>
            <w:szCs w:val="28"/>
            <w:u w:val="none"/>
          </w:rPr>
          <w:t>Порядка</w:t>
        </w:r>
      </w:hyperlink>
      <w:r w:rsidRPr="00C11C59">
        <w:rPr>
          <w:sz w:val="28"/>
          <w:szCs w:val="28"/>
        </w:rPr>
        <w:t xml:space="preserve"> разработки, реализации и оценки эффективности государственных программ Республики Мордовия, утвержденного </w:t>
      </w:r>
      <w:hyperlink r:id="rId9" w:anchor="/document/8961567/entry/0" w:history="1">
        <w:r w:rsidRPr="00C11C5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C11C59">
        <w:rPr>
          <w:sz w:val="28"/>
          <w:szCs w:val="28"/>
        </w:rPr>
        <w:t xml:space="preserve"> Правительства Республики Мордовия от 27 июня 2011 г. № 234</w:t>
      </w:r>
      <w:r w:rsidR="00FB3BE1">
        <w:rPr>
          <w:sz w:val="28"/>
          <w:szCs w:val="28"/>
        </w:rPr>
        <w:t>, Постановления администрации</w:t>
      </w:r>
      <w:r w:rsidR="00335D88">
        <w:rPr>
          <w:sz w:val="28"/>
          <w:szCs w:val="28"/>
        </w:rPr>
        <w:t xml:space="preserve"> Темниковского муниципального района  Республики Мордовия  №</w:t>
      </w:r>
      <w:r w:rsidR="00924074">
        <w:rPr>
          <w:sz w:val="28"/>
          <w:szCs w:val="28"/>
        </w:rPr>
        <w:t xml:space="preserve"> </w:t>
      </w:r>
      <w:r w:rsidR="00335D88">
        <w:rPr>
          <w:sz w:val="28"/>
          <w:szCs w:val="28"/>
        </w:rPr>
        <w:t>499 от</w:t>
      </w:r>
      <w:r w:rsidR="00924074">
        <w:rPr>
          <w:sz w:val="28"/>
          <w:szCs w:val="28"/>
        </w:rPr>
        <w:t xml:space="preserve"> </w:t>
      </w:r>
      <w:r w:rsidR="00335D88">
        <w:rPr>
          <w:sz w:val="28"/>
          <w:szCs w:val="28"/>
        </w:rPr>
        <w:t>24.09.</w:t>
      </w:r>
      <w:r w:rsidR="00924074">
        <w:rPr>
          <w:sz w:val="28"/>
          <w:szCs w:val="28"/>
        </w:rPr>
        <w:t xml:space="preserve"> </w:t>
      </w:r>
      <w:r w:rsidR="00335D88">
        <w:rPr>
          <w:sz w:val="28"/>
          <w:szCs w:val="28"/>
        </w:rPr>
        <w:t>2015г «Об утверждении  Перечня  муниципальных программ предлагаемых</w:t>
      </w:r>
      <w:r w:rsidR="00924074">
        <w:rPr>
          <w:sz w:val="28"/>
          <w:szCs w:val="28"/>
        </w:rPr>
        <w:t xml:space="preserve"> к реализации с 2016 года на территории Темниковского муниципального района</w:t>
      </w:r>
      <w:r w:rsidR="00335D88">
        <w:rPr>
          <w:sz w:val="28"/>
          <w:szCs w:val="28"/>
        </w:rPr>
        <w:t xml:space="preserve"> </w:t>
      </w:r>
      <w:r w:rsidRPr="00C11C59">
        <w:rPr>
          <w:sz w:val="28"/>
          <w:szCs w:val="28"/>
        </w:rPr>
        <w:t>.</w:t>
      </w:r>
    </w:p>
    <w:p w:rsidR="00073641" w:rsidRPr="00C11C59" w:rsidRDefault="0007364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Главным приоритет</w:t>
      </w:r>
      <w:r w:rsidR="000E452C" w:rsidRPr="00C11C59">
        <w:rPr>
          <w:sz w:val="28"/>
          <w:szCs w:val="28"/>
        </w:rPr>
        <w:t>ом</w:t>
      </w:r>
      <w:r w:rsidRPr="00C11C59">
        <w:rPr>
          <w:sz w:val="28"/>
          <w:szCs w:val="28"/>
        </w:rPr>
        <w:t xml:space="preserve"> </w:t>
      </w:r>
      <w:r w:rsidR="00A55DF0"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 программы явля</w:t>
      </w:r>
      <w:r w:rsidR="000E452C" w:rsidRPr="00C11C59">
        <w:rPr>
          <w:sz w:val="28"/>
          <w:szCs w:val="28"/>
        </w:rPr>
        <w:t>е</w:t>
      </w:r>
      <w:r w:rsidRPr="00C11C59">
        <w:rPr>
          <w:sz w:val="28"/>
          <w:szCs w:val="28"/>
        </w:rPr>
        <w:t xml:space="preserve">тся </w:t>
      </w:r>
      <w:r w:rsidR="000E452C" w:rsidRPr="00C11C59">
        <w:rPr>
          <w:sz w:val="28"/>
          <w:szCs w:val="28"/>
        </w:rPr>
        <w:t>особое внимание социальному и инфраструктурному развитию сельск</w:t>
      </w:r>
      <w:r w:rsidR="00AB4D72">
        <w:rPr>
          <w:sz w:val="28"/>
          <w:szCs w:val="28"/>
        </w:rPr>
        <w:t>ой</w:t>
      </w:r>
      <w:r w:rsidR="000E452C" w:rsidRPr="00C11C59">
        <w:rPr>
          <w:sz w:val="28"/>
          <w:szCs w:val="28"/>
        </w:rPr>
        <w:t xml:space="preserve"> территори</w:t>
      </w:r>
      <w:r w:rsidR="00AB4D72">
        <w:rPr>
          <w:sz w:val="28"/>
          <w:szCs w:val="28"/>
        </w:rPr>
        <w:t>и</w:t>
      </w:r>
      <w:r w:rsidR="000E452C" w:rsidRPr="00C11C59">
        <w:rPr>
          <w:sz w:val="28"/>
          <w:szCs w:val="28"/>
        </w:rPr>
        <w:t>, решение которого должно качественно изменить жизнь сельских жителей, приблизить условия проживания в сельской местности к уровню городов</w:t>
      </w:r>
      <w:r w:rsidRPr="00C11C59">
        <w:rPr>
          <w:sz w:val="28"/>
          <w:szCs w:val="28"/>
        </w:rPr>
        <w:t>.</w:t>
      </w:r>
    </w:p>
    <w:p w:rsidR="00073641" w:rsidRPr="00C11C59" w:rsidRDefault="0007364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A55DF0">
        <w:rPr>
          <w:sz w:val="28"/>
          <w:szCs w:val="28"/>
        </w:rPr>
        <w:t xml:space="preserve">Муниципальная </w:t>
      </w:r>
      <w:r w:rsidRPr="00C11C59">
        <w:rPr>
          <w:sz w:val="28"/>
          <w:szCs w:val="28"/>
        </w:rPr>
        <w:t>программа определяет цели, задачи и направления комплексному развитию сельских территорий, финансовое обеспечение и механизмы реализации предусмотренных мероприятий, показатели их результативности.</w:t>
      </w:r>
    </w:p>
    <w:p w:rsidR="000020A4" w:rsidRDefault="000020A4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0B1799" w:rsidRDefault="000B1799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sub_1100"/>
      <w:r w:rsidRPr="000852E5">
        <w:rPr>
          <w:rFonts w:ascii="Times New Roman" w:hAnsi="Times New Roman" w:cs="Times New Roman"/>
          <w:color w:val="auto"/>
          <w:sz w:val="28"/>
          <w:szCs w:val="28"/>
        </w:rPr>
        <w:t>Раздел 1. Общая характеристика сферы реализации</w:t>
      </w:r>
      <w:r w:rsidR="00B37C67"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B71BB7" w:rsidRPr="000852E5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программы, основные проблемы и прогноз </w:t>
      </w:r>
      <w:r w:rsidR="005A3F4B" w:rsidRPr="000852E5">
        <w:rPr>
          <w:rFonts w:ascii="Times New Roman" w:hAnsi="Times New Roman" w:cs="Times New Roman"/>
          <w:color w:val="auto"/>
          <w:sz w:val="28"/>
          <w:szCs w:val="28"/>
        </w:rPr>
        <w:t>комплексного</w:t>
      </w:r>
      <w:r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 развития сельск</w:t>
      </w:r>
      <w:r w:rsidR="000852E5" w:rsidRPr="000852E5">
        <w:rPr>
          <w:rFonts w:ascii="Times New Roman" w:hAnsi="Times New Roman" w:cs="Times New Roman"/>
          <w:color w:val="auto"/>
          <w:sz w:val="28"/>
          <w:szCs w:val="28"/>
        </w:rPr>
        <w:t>ой</w:t>
      </w:r>
      <w:r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 территори</w:t>
      </w:r>
      <w:r w:rsidR="000852E5"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и Пурдошанского сельского поселения </w:t>
      </w:r>
      <w:r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B37C67"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 Темниковского муниципального района </w:t>
      </w:r>
      <w:r w:rsidRPr="000852E5">
        <w:rPr>
          <w:rFonts w:ascii="Times New Roman" w:hAnsi="Times New Roman" w:cs="Times New Roman"/>
          <w:color w:val="auto"/>
          <w:sz w:val="28"/>
          <w:szCs w:val="28"/>
        </w:rPr>
        <w:t>Республики Мордовия до 20</w:t>
      </w:r>
      <w:r w:rsidR="0022110A" w:rsidRPr="000852E5">
        <w:rPr>
          <w:rFonts w:ascii="Times New Roman" w:hAnsi="Times New Roman" w:cs="Times New Roman"/>
          <w:color w:val="auto"/>
          <w:sz w:val="28"/>
          <w:szCs w:val="28"/>
        </w:rPr>
        <w:t>25</w:t>
      </w:r>
      <w:r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 года</w:t>
      </w:r>
    </w:p>
    <w:bookmarkEnd w:id="6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Развитие </w:t>
      </w:r>
      <w:r w:rsidR="00A55DF0">
        <w:rPr>
          <w:sz w:val="28"/>
          <w:szCs w:val="28"/>
        </w:rPr>
        <w:t xml:space="preserve">Темниковского муниципального района </w:t>
      </w:r>
      <w:r w:rsidRPr="00C11C59">
        <w:rPr>
          <w:sz w:val="28"/>
          <w:szCs w:val="28"/>
        </w:rPr>
        <w:t xml:space="preserve">Республики Мордовия на современном этапе характеризуется увеличением внимания со стороны государства к </w:t>
      </w:r>
      <w:r w:rsidR="00782567" w:rsidRPr="00C11C59">
        <w:rPr>
          <w:sz w:val="28"/>
          <w:szCs w:val="28"/>
        </w:rPr>
        <w:t xml:space="preserve">комплексному </w:t>
      </w:r>
      <w:r w:rsidRPr="00C11C59">
        <w:rPr>
          <w:sz w:val="28"/>
          <w:szCs w:val="28"/>
        </w:rPr>
        <w:t>развитию сельских территорий.</w:t>
      </w:r>
    </w:p>
    <w:p w:rsidR="0022110A" w:rsidRPr="00C11C59" w:rsidRDefault="00FD3A68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Решение задачи по повышению уровня и качества жизни населения, </w:t>
      </w:r>
      <w:r w:rsidR="00782567" w:rsidRPr="00C11C59">
        <w:rPr>
          <w:sz w:val="28"/>
          <w:szCs w:val="28"/>
        </w:rPr>
        <w:t>комплексному</w:t>
      </w:r>
      <w:r w:rsidR="0022110A" w:rsidRPr="00C11C59">
        <w:rPr>
          <w:sz w:val="28"/>
          <w:szCs w:val="28"/>
        </w:rPr>
        <w:t xml:space="preserve"> развитию сельских территорий, предусмотренной </w:t>
      </w:r>
      <w:r w:rsidR="001452DD" w:rsidRPr="00C11C59">
        <w:rPr>
          <w:sz w:val="28"/>
          <w:szCs w:val="28"/>
        </w:rPr>
        <w:t>Стратегией устойчивого развития сельских территорий Российской Федерации на период до 2030 года, утвержденной распоряжением Правительства Российской Федерации от 2 февраля 2015 г. № 151-р</w:t>
      </w:r>
      <w:r w:rsidR="0022110A" w:rsidRPr="00C11C59">
        <w:rPr>
          <w:sz w:val="28"/>
          <w:szCs w:val="28"/>
        </w:rPr>
        <w:t xml:space="preserve">, </w:t>
      </w:r>
      <w:r w:rsidR="001452DD" w:rsidRPr="00C11C59">
        <w:rPr>
          <w:sz w:val="28"/>
          <w:szCs w:val="28"/>
        </w:rPr>
        <w:t xml:space="preserve">Стратегией пространственного развития Российской Федерации до 2025 года, утвержденной распоряжением Правительства Российской Федерации от 13 февраля 2019 г. № 207-р, </w:t>
      </w:r>
      <w:hyperlink r:id="rId10" w:anchor="/document/8923600/entry/0" w:history="1">
        <w:r w:rsidR="0022110A" w:rsidRPr="00C11C59">
          <w:rPr>
            <w:rStyle w:val="af5"/>
            <w:color w:val="auto"/>
            <w:sz w:val="28"/>
            <w:szCs w:val="28"/>
            <w:u w:val="none"/>
          </w:rPr>
          <w:t>Законом</w:t>
        </w:r>
      </w:hyperlink>
      <w:r w:rsidR="0022110A" w:rsidRPr="00C11C59">
        <w:rPr>
          <w:sz w:val="28"/>
          <w:szCs w:val="28"/>
        </w:rPr>
        <w:t xml:space="preserve"> Республики Мордовия от</w:t>
      </w:r>
      <w:r w:rsidR="001452DD" w:rsidRPr="00C11C59">
        <w:rPr>
          <w:sz w:val="28"/>
          <w:szCs w:val="28"/>
        </w:rPr>
        <w:t> </w:t>
      </w:r>
      <w:r w:rsidR="0022110A" w:rsidRPr="00C11C59">
        <w:rPr>
          <w:sz w:val="28"/>
          <w:szCs w:val="28"/>
        </w:rPr>
        <w:t>1</w:t>
      </w:r>
      <w:r w:rsidR="001452DD" w:rsidRPr="00C11C59">
        <w:rPr>
          <w:sz w:val="28"/>
          <w:szCs w:val="28"/>
        </w:rPr>
        <w:t> </w:t>
      </w:r>
      <w:r w:rsidR="0022110A" w:rsidRPr="00C11C59">
        <w:rPr>
          <w:sz w:val="28"/>
          <w:szCs w:val="28"/>
        </w:rPr>
        <w:t xml:space="preserve">октября 2008 г. № 94-З «О стратегии социально-экономического развития Республики Мордовия до 2025 года», требует пересмотра места и роли сельских территорий в осуществлении стратегических социально-экономических преобразований в </w:t>
      </w:r>
      <w:r w:rsidR="00AC3A05">
        <w:rPr>
          <w:sz w:val="28"/>
          <w:szCs w:val="28"/>
        </w:rPr>
        <w:t>районе</w:t>
      </w:r>
      <w:r w:rsidR="0022110A" w:rsidRPr="00C11C59">
        <w:rPr>
          <w:sz w:val="28"/>
          <w:szCs w:val="28"/>
        </w:rPr>
        <w:t xml:space="preserve">, в том </w:t>
      </w:r>
      <w:r w:rsidR="0022110A" w:rsidRPr="00C11C59">
        <w:rPr>
          <w:sz w:val="28"/>
          <w:szCs w:val="28"/>
        </w:rPr>
        <w:lastRenderedPageBreak/>
        <w:t xml:space="preserve">числе принятия мер по созданию предпосылок для </w:t>
      </w:r>
      <w:r w:rsidR="005A3F4B" w:rsidRPr="00C11C59">
        <w:rPr>
          <w:sz w:val="28"/>
          <w:szCs w:val="28"/>
        </w:rPr>
        <w:t>комплексного</w:t>
      </w:r>
      <w:r w:rsidR="0022110A" w:rsidRPr="00C11C59">
        <w:rPr>
          <w:sz w:val="28"/>
          <w:szCs w:val="28"/>
        </w:rPr>
        <w:t xml:space="preserve"> развития сельских территорий путем: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уровня комфортности условий жизнедеятельности;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доступности улучшения жилищных условий для сельского населения;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престижности сельскохозяйственного труда и формирования в обществе позитивного отношения к сельскому образу жизни;</w:t>
      </w:r>
    </w:p>
    <w:p w:rsidR="0022110A" w:rsidRPr="00C11C59" w:rsidRDefault="005A3F4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улучшения демографической ситуации;</w:t>
      </w:r>
    </w:p>
    <w:p w:rsidR="0022110A" w:rsidRDefault="005A3F4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развития в сельской местности местного самоуправления и и</w:t>
      </w:r>
      <w:r w:rsidR="009F03B0">
        <w:rPr>
          <w:sz w:val="28"/>
          <w:szCs w:val="28"/>
        </w:rPr>
        <w:t>нститутов гражданского общества;</w:t>
      </w:r>
    </w:p>
    <w:p w:rsidR="009F03B0" w:rsidRPr="007C6941" w:rsidRDefault="009F03B0" w:rsidP="009F03B0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C6941">
        <w:rPr>
          <w:rFonts w:ascii="Times New Roman" w:hAnsi="Times New Roman" w:cs="Times New Roman"/>
          <w:sz w:val="28"/>
          <w:szCs w:val="28"/>
        </w:rPr>
        <w:t>реализация общественно-значим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</w:t>
      </w:r>
      <w:r>
        <w:rPr>
          <w:rFonts w:ascii="Times New Roman" w:hAnsi="Times New Roman" w:cs="Times New Roman"/>
          <w:sz w:val="28"/>
          <w:szCs w:val="28"/>
        </w:rPr>
        <w:t>и.</w:t>
      </w:r>
    </w:p>
    <w:p w:rsidR="00BD23B5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C7539B" w:rsidRDefault="00C7539B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4C5881" w:rsidRPr="00C11C59" w:rsidRDefault="004C5881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2. Прогноз </w:t>
      </w:r>
      <w:r w:rsidR="00D6525D" w:rsidRPr="00C11C59">
        <w:rPr>
          <w:rFonts w:ascii="Times New Roman" w:hAnsi="Times New Roman" w:cs="Times New Roman"/>
          <w:color w:val="auto"/>
          <w:sz w:val="28"/>
          <w:szCs w:val="28"/>
        </w:rPr>
        <w:t>комплексного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развития сельских территорий </w:t>
      </w:r>
      <w:r w:rsidR="00520D08">
        <w:rPr>
          <w:rFonts w:ascii="Times New Roman" w:hAnsi="Times New Roman" w:cs="Times New Roman"/>
          <w:color w:val="auto"/>
          <w:sz w:val="28"/>
          <w:szCs w:val="28"/>
        </w:rPr>
        <w:t xml:space="preserve">Темниковского муниципального района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Республики Мордовия до 2025 года</w:t>
      </w:r>
    </w:p>
    <w:p w:rsidR="004C5881" w:rsidRPr="00C11C59" w:rsidRDefault="004C588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D6525D" w:rsidRPr="00C11C59">
        <w:rPr>
          <w:sz w:val="28"/>
          <w:szCs w:val="28"/>
        </w:rPr>
        <w:t>Комплексное</w:t>
      </w:r>
      <w:r w:rsidR="0022110A" w:rsidRPr="00C11C59">
        <w:rPr>
          <w:sz w:val="28"/>
          <w:szCs w:val="28"/>
        </w:rPr>
        <w:t xml:space="preserve">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</w:t>
      </w:r>
      <w:r w:rsidR="00DD39CF">
        <w:rPr>
          <w:sz w:val="28"/>
          <w:szCs w:val="28"/>
        </w:rPr>
        <w:t>, администрации Темниковского района</w:t>
      </w:r>
      <w:r w:rsidR="0022110A" w:rsidRPr="00C11C59">
        <w:rPr>
          <w:sz w:val="28"/>
          <w:szCs w:val="28"/>
        </w:rPr>
        <w:t xml:space="preserve"> в рассматриваемой перспективе.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Динамика </w:t>
      </w:r>
      <w:r w:rsidR="00D6525D" w:rsidRPr="00C11C59">
        <w:rPr>
          <w:sz w:val="28"/>
          <w:szCs w:val="28"/>
        </w:rPr>
        <w:t>комплексного</w:t>
      </w:r>
      <w:r w:rsidR="0022110A" w:rsidRPr="00C11C59">
        <w:rPr>
          <w:sz w:val="28"/>
          <w:szCs w:val="28"/>
        </w:rPr>
        <w:t xml:space="preserve"> развития сельских территорий на период до 202</w:t>
      </w:r>
      <w:r w:rsidRPr="00C11C59">
        <w:rPr>
          <w:sz w:val="28"/>
          <w:szCs w:val="28"/>
        </w:rPr>
        <w:t>5</w:t>
      </w:r>
      <w:r w:rsidR="0022110A" w:rsidRPr="00C11C59">
        <w:rPr>
          <w:sz w:val="28"/>
          <w:szCs w:val="28"/>
        </w:rPr>
        <w:t xml:space="preserve">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В прогнозном периоде наметятся следующие значимые тенденции: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увеличение бюджетных инвестиций в объекты муниципальной собственности;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использование механизмов государственно-частного партнерства и привлечение дополнительных средств внебюджетных источников для финансирования мероприятий </w:t>
      </w:r>
      <w:r w:rsidR="00DD39CF">
        <w:rPr>
          <w:sz w:val="28"/>
          <w:szCs w:val="28"/>
        </w:rPr>
        <w:t>Муниципальной</w:t>
      </w:r>
      <w:r w:rsidR="001452DD" w:rsidRPr="00C11C59">
        <w:rPr>
          <w:sz w:val="28"/>
          <w:szCs w:val="28"/>
        </w:rPr>
        <w:t xml:space="preserve"> </w:t>
      </w:r>
      <w:r w:rsidR="0022110A" w:rsidRPr="00C11C59">
        <w:rPr>
          <w:sz w:val="28"/>
          <w:szCs w:val="28"/>
        </w:rPr>
        <w:t>программы, включая средства населения и организаций.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0F20AF">
        <w:rPr>
          <w:sz w:val="28"/>
          <w:szCs w:val="28"/>
        </w:rPr>
        <w:t>Муниципальная</w:t>
      </w:r>
      <w:r w:rsidR="001452DD" w:rsidRPr="00C11C59">
        <w:rPr>
          <w:sz w:val="28"/>
          <w:szCs w:val="28"/>
        </w:rPr>
        <w:t xml:space="preserve"> </w:t>
      </w:r>
      <w:r w:rsidR="0022110A" w:rsidRPr="00C11C59">
        <w:rPr>
          <w:sz w:val="28"/>
          <w:szCs w:val="28"/>
        </w:rPr>
        <w:t>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lastRenderedPageBreak/>
        <w:tab/>
      </w:r>
      <w:r w:rsidR="0022110A" w:rsidRPr="00C11C59">
        <w:rPr>
          <w:sz w:val="28"/>
          <w:szCs w:val="28"/>
        </w:rPr>
        <w:t xml:space="preserve">Прогноз реализации </w:t>
      </w:r>
      <w:r w:rsidR="000F20AF">
        <w:rPr>
          <w:sz w:val="28"/>
          <w:szCs w:val="28"/>
        </w:rPr>
        <w:t>Муниципальной</w:t>
      </w:r>
      <w:r w:rsidR="00D6525D" w:rsidRPr="00C11C59">
        <w:rPr>
          <w:sz w:val="28"/>
          <w:szCs w:val="28"/>
        </w:rPr>
        <w:t xml:space="preserve"> </w:t>
      </w:r>
      <w:r w:rsidR="0022110A" w:rsidRPr="00C11C59">
        <w:rPr>
          <w:sz w:val="28"/>
          <w:szCs w:val="28"/>
        </w:rPr>
        <w:t>программы основывается на достижении уровней ее основных показателей (индикаторов).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В части основных показателей </w:t>
      </w:r>
      <w:r w:rsidR="00533B4D">
        <w:rPr>
          <w:sz w:val="28"/>
          <w:szCs w:val="28"/>
        </w:rPr>
        <w:t>Муниципальной</w:t>
      </w:r>
      <w:r w:rsidR="001452DD" w:rsidRPr="00C11C59">
        <w:rPr>
          <w:sz w:val="28"/>
          <w:szCs w:val="28"/>
        </w:rPr>
        <w:t xml:space="preserve"> </w:t>
      </w:r>
      <w:r w:rsidR="00EF0785">
        <w:rPr>
          <w:sz w:val="28"/>
          <w:szCs w:val="28"/>
        </w:rPr>
        <w:t>программы прогнозируе</w:t>
      </w:r>
      <w:r w:rsidR="0022110A" w:rsidRPr="00C11C59">
        <w:rPr>
          <w:sz w:val="28"/>
          <w:szCs w:val="28"/>
        </w:rPr>
        <w:t>тся:</w:t>
      </w:r>
    </w:p>
    <w:p w:rsidR="00CC0A00" w:rsidRPr="00C11C59" w:rsidRDefault="000F20AF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C0A00" w:rsidRPr="00C11C59">
        <w:rPr>
          <w:rFonts w:ascii="Times New Roman" w:hAnsi="Times New Roman" w:cs="Times New Roman"/>
          <w:sz w:val="28"/>
          <w:szCs w:val="28"/>
        </w:rPr>
        <w:t xml:space="preserve">ввести в действие </w:t>
      </w:r>
      <w:r w:rsidR="00572CE5">
        <w:rPr>
          <w:rFonts w:ascii="Times New Roman" w:hAnsi="Times New Roman" w:cs="Times New Roman"/>
          <w:sz w:val="28"/>
          <w:szCs w:val="28"/>
        </w:rPr>
        <w:t>10,71</w:t>
      </w:r>
      <w:r w:rsidR="00CC0A00" w:rsidRPr="00C11C59">
        <w:rPr>
          <w:rFonts w:ascii="Times New Roman" w:hAnsi="Times New Roman" w:cs="Times New Roman"/>
          <w:sz w:val="28"/>
          <w:szCs w:val="28"/>
        </w:rPr>
        <w:t> км локальных водопроводов</w:t>
      </w:r>
      <w:r w:rsidR="00EF0785">
        <w:rPr>
          <w:rFonts w:ascii="Times New Roman" w:hAnsi="Times New Roman" w:cs="Times New Roman"/>
          <w:sz w:val="28"/>
          <w:szCs w:val="28"/>
        </w:rPr>
        <w:t>.</w:t>
      </w:r>
    </w:p>
    <w:p w:rsidR="000B1799" w:rsidRDefault="00CC0A00" w:rsidP="00F828FD">
      <w:pPr>
        <w:pStyle w:val="aa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</w:r>
    </w:p>
    <w:p w:rsidR="00246FE7" w:rsidRDefault="00246FE7" w:rsidP="007145DE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sub_1200"/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2. Приоритеты государственной политики в сфере реализации </w:t>
      </w:r>
      <w:r w:rsidR="007145DE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Муниципальной п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рограммы, цели, задачи и показатели (индикаторы) реализации </w:t>
      </w:r>
      <w:r w:rsidR="00D155C7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Муниципальной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программы, основные ожидаемые результаты и сроки ее </w:t>
      </w:r>
      <w:r w:rsidR="007145DE">
        <w:rPr>
          <w:rFonts w:ascii="Times New Roman" w:hAnsi="Times New Roman" w:cs="Times New Roman"/>
          <w:color w:val="auto"/>
          <w:sz w:val="28"/>
          <w:szCs w:val="28"/>
        </w:rPr>
        <w:t>реализации</w:t>
      </w:r>
      <w:bookmarkEnd w:id="7"/>
      <w:r w:rsidR="007145DE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7145DE" w:rsidRPr="007145DE" w:rsidRDefault="007145DE" w:rsidP="007145DE"/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30"/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3. Приоритеты государственной политики в сфере реализации </w:t>
      </w:r>
      <w:r w:rsidR="00D155C7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8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Без использования </w:t>
      </w:r>
      <w:r w:rsidR="00BF2B33" w:rsidRPr="00C11C59">
        <w:rPr>
          <w:rFonts w:ascii="Times New Roman" w:hAnsi="Times New Roman" w:cs="Times New Roman"/>
          <w:sz w:val="28"/>
          <w:szCs w:val="28"/>
        </w:rPr>
        <w:t>проектного подхода</w:t>
      </w:r>
      <w:r w:rsidRPr="00C11C59">
        <w:rPr>
          <w:rFonts w:ascii="Times New Roman" w:hAnsi="Times New Roman" w:cs="Times New Roman"/>
          <w:sz w:val="28"/>
          <w:szCs w:val="28"/>
        </w:rPr>
        <w:t xml:space="preserve">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</w:t>
      </w:r>
      <w:r w:rsidR="008173B2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C11C59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Целесообразность использования </w:t>
      </w:r>
      <w:r w:rsidR="00BF2B33" w:rsidRPr="00C11C59">
        <w:rPr>
          <w:rFonts w:ascii="Times New Roman" w:hAnsi="Times New Roman" w:cs="Times New Roman"/>
          <w:sz w:val="28"/>
          <w:szCs w:val="28"/>
        </w:rPr>
        <w:t>проектного подхода</w:t>
      </w:r>
      <w:r w:rsidRPr="00C11C59">
        <w:rPr>
          <w:rFonts w:ascii="Times New Roman" w:hAnsi="Times New Roman" w:cs="Times New Roman"/>
          <w:sz w:val="28"/>
          <w:szCs w:val="28"/>
        </w:rPr>
        <w:t xml:space="preserve"> для решения задачи по устойчивому развитию сельских территорий подкреплена: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взаимосвязью целевых установок </w:t>
      </w:r>
      <w:r w:rsidR="00767711" w:rsidRPr="00C11C59">
        <w:rPr>
          <w:rFonts w:ascii="Times New Roman" w:hAnsi="Times New Roman" w:cs="Times New Roman"/>
          <w:sz w:val="28"/>
          <w:szCs w:val="28"/>
        </w:rPr>
        <w:t>комплексного</w:t>
      </w:r>
      <w:r w:rsidRPr="00C11C59">
        <w:rPr>
          <w:rFonts w:ascii="Times New Roman" w:hAnsi="Times New Roman" w:cs="Times New Roman"/>
          <w:sz w:val="28"/>
          <w:szCs w:val="28"/>
        </w:rPr>
        <w:t xml:space="preserve"> развития сельских территорий с приоритетами социально-экономического развития </w:t>
      </w:r>
      <w:r w:rsidR="008173B2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C11C59">
        <w:rPr>
          <w:rFonts w:ascii="Times New Roman" w:hAnsi="Times New Roman" w:cs="Times New Roman"/>
          <w:sz w:val="28"/>
          <w:szCs w:val="28"/>
        </w:rPr>
        <w:t>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В связи с этим </w:t>
      </w:r>
      <w:r w:rsidR="00767711" w:rsidRPr="00C11C59">
        <w:rPr>
          <w:rFonts w:ascii="Times New Roman" w:hAnsi="Times New Roman" w:cs="Times New Roman"/>
          <w:sz w:val="28"/>
          <w:szCs w:val="28"/>
        </w:rPr>
        <w:t>комплексное</w:t>
      </w:r>
      <w:r w:rsidRPr="00C11C59">
        <w:rPr>
          <w:rFonts w:ascii="Times New Roman" w:hAnsi="Times New Roman" w:cs="Times New Roman"/>
          <w:sz w:val="28"/>
          <w:szCs w:val="28"/>
        </w:rPr>
        <w:t xml:space="preserve">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</w:t>
      </w:r>
      <w:r w:rsidR="007145DE">
        <w:rPr>
          <w:rFonts w:ascii="Times New Roman" w:hAnsi="Times New Roman" w:cs="Times New Roman"/>
          <w:sz w:val="28"/>
          <w:szCs w:val="28"/>
        </w:rPr>
        <w:t>Муниципальная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программа.</w:t>
      </w:r>
    </w:p>
    <w:p w:rsidR="00F4410A" w:rsidRPr="00C11C59" w:rsidRDefault="00F4410A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4. Цели и задачи </w:t>
      </w:r>
      <w:r w:rsidR="001D544B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Default="008173B2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="00246FE7" w:rsidRPr="00C11C59">
        <w:rPr>
          <w:rFonts w:ascii="Times New Roman" w:hAnsi="Times New Roman" w:cs="Times New Roman"/>
          <w:sz w:val="28"/>
          <w:szCs w:val="28"/>
        </w:rPr>
        <w:t xml:space="preserve"> программа разработана для достижения следующих целей:</w:t>
      </w:r>
    </w:p>
    <w:p w:rsidR="00EF0785" w:rsidRPr="007C6941" w:rsidRDefault="000020A4" w:rsidP="00EF0785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F0785" w:rsidRPr="007C6941">
        <w:rPr>
          <w:sz w:val="28"/>
          <w:szCs w:val="28"/>
        </w:rPr>
        <w:t xml:space="preserve">обеспечение создания комфортных условий жизнедеятельности в </w:t>
      </w:r>
      <w:r w:rsidR="00EF0785" w:rsidRPr="007C6941">
        <w:rPr>
          <w:sz w:val="28"/>
          <w:szCs w:val="28"/>
        </w:rPr>
        <w:lastRenderedPageBreak/>
        <w:t>сельской местности;</w:t>
      </w:r>
    </w:p>
    <w:p w:rsidR="00EF0785" w:rsidRPr="007C6941" w:rsidRDefault="00EF0785" w:rsidP="00EF0785">
      <w:pPr>
        <w:pStyle w:val="ConsPlusNormal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</w:t>
      </w:r>
      <w:r>
        <w:rPr>
          <w:sz w:val="28"/>
          <w:szCs w:val="28"/>
        </w:rPr>
        <w:t>.</w:t>
      </w:r>
      <w:r w:rsidRPr="007C6941">
        <w:rPr>
          <w:sz w:val="28"/>
          <w:szCs w:val="28"/>
        </w:rPr>
        <w:t xml:space="preserve"> </w:t>
      </w:r>
    </w:p>
    <w:p w:rsidR="00246FE7" w:rsidRPr="00C11C59" w:rsidRDefault="00246FE7" w:rsidP="00EF0785">
      <w:pPr>
        <w:pStyle w:val="ConsPlusNormal"/>
        <w:jc w:val="both"/>
        <w:rPr>
          <w:sz w:val="28"/>
          <w:szCs w:val="28"/>
        </w:rPr>
      </w:pPr>
      <w:r w:rsidRPr="00C11C59">
        <w:rPr>
          <w:sz w:val="28"/>
          <w:szCs w:val="28"/>
        </w:rPr>
        <w:t xml:space="preserve">Достижение целей </w:t>
      </w:r>
      <w:r w:rsidR="00AD3763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будет осуществляться с учетом следующих подходов: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9" w:name="sub_402"/>
      <w:r w:rsidRPr="00C11C59">
        <w:rPr>
          <w:rFonts w:ascii="Times New Roman" w:hAnsi="Times New Roman" w:cs="Times New Roman"/>
          <w:sz w:val="28"/>
          <w:szCs w:val="28"/>
        </w:rPr>
        <w:t>комплексное планирование развития сельск</w:t>
      </w:r>
      <w:r w:rsidR="00EF0785">
        <w:rPr>
          <w:rFonts w:ascii="Times New Roman" w:hAnsi="Times New Roman" w:cs="Times New Roman"/>
          <w:sz w:val="28"/>
          <w:szCs w:val="28"/>
        </w:rPr>
        <w:t>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EF0785">
        <w:rPr>
          <w:rFonts w:ascii="Times New Roman" w:hAnsi="Times New Roman" w:cs="Times New Roman"/>
          <w:sz w:val="28"/>
          <w:szCs w:val="28"/>
        </w:rPr>
        <w:t>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и размещение объектов социальной и инженерной инфраструктуры, автомобильных дорог в соответствии с документами территориального планирования (генеральными планов поселений);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0" w:name="sub_403"/>
      <w:bookmarkEnd w:id="9"/>
      <w:r w:rsidRPr="00C11C59">
        <w:rPr>
          <w:rFonts w:ascii="Times New Roman" w:hAnsi="Times New Roman" w:cs="Times New Roman"/>
          <w:sz w:val="28"/>
          <w:szCs w:val="28"/>
        </w:rPr>
        <w:t>преимущественное обустройство объектами социальной и инженерной инфраструктуры, автомобильными дорогами населенных пунктов, расположенных в сельской местности, в которых реализуются или имеются планы по реализации инвестиционных проектов;</w:t>
      </w:r>
    </w:p>
    <w:bookmarkEnd w:id="10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использование механизмов государственно-частного партнерства и привлечение средств внебюджетных источников для финансирования мероприятий </w:t>
      </w:r>
      <w:r w:rsidR="00AD3763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программы, включая средства населения и организаций.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1" w:name="sub_404"/>
      <w:r w:rsidRPr="00C11C59">
        <w:rPr>
          <w:rFonts w:ascii="Times New Roman" w:hAnsi="Times New Roman" w:cs="Times New Roman"/>
          <w:sz w:val="28"/>
          <w:szCs w:val="28"/>
        </w:rPr>
        <w:t>При разработке проектно-сметной документации по созданию объектов инженерной и социальной инфраструктуры, автомобильных дорог будут использоваться современные технологии развития.</w:t>
      </w:r>
    </w:p>
    <w:bookmarkEnd w:id="11"/>
    <w:p w:rsidR="00E60013" w:rsidRPr="00C11C59" w:rsidRDefault="00E60013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E34CD" w:rsidRDefault="003E34CD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5. Показатели (индикаторы) реализации </w:t>
      </w:r>
      <w:r w:rsidR="00AD3763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Муниципальной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программы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50A64" w:rsidRPr="00C11C59" w:rsidRDefault="00246FE7" w:rsidP="00AB4D72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12" w:name="sub_503"/>
      <w:r w:rsidRPr="00C11C59">
        <w:rPr>
          <w:rFonts w:ascii="Times New Roman" w:hAnsi="Times New Roman" w:cs="Times New Roman"/>
          <w:sz w:val="28"/>
          <w:szCs w:val="28"/>
        </w:rPr>
        <w:t xml:space="preserve">К общим показателям (индикаторам) </w:t>
      </w:r>
      <w:r w:rsidR="00AD3763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относ</w:t>
      </w:r>
      <w:r w:rsidR="00EF0785">
        <w:rPr>
          <w:rFonts w:ascii="Times New Roman" w:hAnsi="Times New Roman" w:cs="Times New Roman"/>
          <w:sz w:val="28"/>
          <w:szCs w:val="28"/>
        </w:rPr>
        <w:t>и</w:t>
      </w:r>
      <w:r w:rsidRPr="00C11C59">
        <w:rPr>
          <w:rFonts w:ascii="Times New Roman" w:hAnsi="Times New Roman" w:cs="Times New Roman"/>
          <w:sz w:val="28"/>
          <w:szCs w:val="28"/>
        </w:rPr>
        <w:t>тся:</w:t>
      </w:r>
    </w:p>
    <w:p w:rsidR="00CC0A00" w:rsidRDefault="00D90972" w:rsidP="00AB4D72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bookmarkEnd w:id="12"/>
      <w:r w:rsidR="00CC0A00" w:rsidRPr="00C11C59">
        <w:rPr>
          <w:sz w:val="28"/>
          <w:szCs w:val="28"/>
        </w:rPr>
        <w:tab/>
      </w:r>
      <w:r w:rsidR="00CC0A00" w:rsidRPr="00EF0785">
        <w:rPr>
          <w:sz w:val="28"/>
          <w:szCs w:val="28"/>
        </w:rPr>
        <w:t>ввод в действие локальных водопроводов</w:t>
      </w:r>
      <w:r w:rsidR="005B4CF6">
        <w:rPr>
          <w:sz w:val="28"/>
          <w:szCs w:val="28"/>
        </w:rPr>
        <w:t>;</w:t>
      </w:r>
    </w:p>
    <w:p w:rsidR="005B4CF6" w:rsidRDefault="005B4CF6" w:rsidP="00AB4D72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5B4CF6">
        <w:rPr>
          <w:sz w:val="28"/>
          <w:szCs w:val="28"/>
        </w:rPr>
        <w:t>удовлетворенность населения ур</w:t>
      </w:r>
      <w:r w:rsidR="003F3822">
        <w:rPr>
          <w:sz w:val="28"/>
          <w:szCs w:val="28"/>
        </w:rPr>
        <w:t>овнем организации водоснабжения;</w:t>
      </w:r>
    </w:p>
    <w:p w:rsidR="003F3822" w:rsidRPr="005B4CF6" w:rsidRDefault="003F3822" w:rsidP="00AB4D72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к</w:t>
      </w:r>
      <w:r w:rsidRPr="00A10916">
        <w:rPr>
          <w:color w:val="000000" w:themeColor="text1"/>
          <w:sz w:val="28"/>
          <w:szCs w:val="28"/>
        </w:rPr>
        <w:t>оличество общественно-значимых проектов по благоустройству территори</w:t>
      </w:r>
      <w:r>
        <w:rPr>
          <w:color w:val="000000" w:themeColor="text1"/>
          <w:sz w:val="28"/>
          <w:szCs w:val="28"/>
        </w:rPr>
        <w:t>и.</w:t>
      </w:r>
    </w:p>
    <w:p w:rsidR="00AB4D72" w:rsidRPr="00AB4D72" w:rsidRDefault="00AB4D72" w:rsidP="00AB4D72">
      <w:pPr>
        <w:spacing w:line="276" w:lineRule="auto"/>
        <w:rPr>
          <w:sz w:val="28"/>
          <w:szCs w:val="28"/>
        </w:rPr>
      </w:pPr>
      <w:r w:rsidRPr="00AB4D72">
        <w:rPr>
          <w:sz w:val="28"/>
          <w:szCs w:val="28"/>
        </w:rPr>
        <w:t>Перечень показателе</w:t>
      </w:r>
      <w:r>
        <w:rPr>
          <w:sz w:val="28"/>
          <w:szCs w:val="28"/>
        </w:rPr>
        <w:t>й</w:t>
      </w:r>
      <w:r w:rsidRPr="00AB4D72">
        <w:rPr>
          <w:sz w:val="28"/>
          <w:szCs w:val="28"/>
        </w:rPr>
        <w:t xml:space="preserve"> (индикаторов</w:t>
      </w:r>
      <w:r>
        <w:rPr>
          <w:sz w:val="28"/>
          <w:szCs w:val="28"/>
        </w:rPr>
        <w:t>)</w:t>
      </w:r>
      <w:r w:rsidRPr="00AB4D72">
        <w:rPr>
          <w:sz w:val="28"/>
          <w:szCs w:val="28"/>
        </w:rPr>
        <w:t xml:space="preserve"> реализации Муниципальной программы приведены в приложении 2.</w:t>
      </w:r>
    </w:p>
    <w:p w:rsidR="00CC0A00" w:rsidRPr="00AB4D72" w:rsidRDefault="00CC0A00" w:rsidP="00AB4D72">
      <w:pPr>
        <w:pStyle w:val="aa"/>
        <w:spacing w:line="360" w:lineRule="auto"/>
        <w:rPr>
          <w:sz w:val="28"/>
          <w:szCs w:val="28"/>
        </w:rPr>
      </w:pPr>
      <w:r w:rsidRPr="00AB4D72">
        <w:rPr>
          <w:rFonts w:ascii="Times New Roman" w:hAnsi="Times New Roman" w:cs="Times New Roman"/>
          <w:sz w:val="28"/>
          <w:szCs w:val="28"/>
        </w:rPr>
        <w:tab/>
      </w:r>
      <w:r w:rsidRPr="00AB4D72">
        <w:rPr>
          <w:rFonts w:ascii="Times New Roman" w:hAnsi="Times New Roman" w:cs="Times New Roman"/>
          <w:sz w:val="28"/>
          <w:szCs w:val="28"/>
        </w:rPr>
        <w:tab/>
      </w:r>
    </w:p>
    <w:p w:rsidR="004D7C4E" w:rsidRPr="00C11C59" w:rsidRDefault="004D7C4E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6. Основные ожидаемые конечные результаты </w:t>
      </w:r>
      <w:r w:rsidR="00346D8D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и сроки реализации </w:t>
      </w:r>
      <w:r w:rsidR="00AD3763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 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lastRenderedPageBreak/>
        <w:t xml:space="preserve">Реализация </w:t>
      </w:r>
      <w:r w:rsidR="00AD3763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будет осуществляться </w:t>
      </w:r>
      <w:r w:rsidR="00B4680F" w:rsidRPr="00C11C59">
        <w:rPr>
          <w:rFonts w:ascii="Times New Roman" w:hAnsi="Times New Roman" w:cs="Times New Roman"/>
          <w:sz w:val="28"/>
          <w:szCs w:val="28"/>
        </w:rPr>
        <w:t>в 2020 – 2025 годах 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3" w:name="sub_605"/>
      <w:r w:rsidRPr="00C11C59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AD3763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планируется:</w:t>
      </w:r>
    </w:p>
    <w:bookmarkEnd w:id="13"/>
    <w:p w:rsidR="005F37FF" w:rsidRPr="00C11C59" w:rsidRDefault="005F37FF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ввести в действие </w:t>
      </w:r>
      <w:r w:rsidR="00AD3763">
        <w:rPr>
          <w:rFonts w:ascii="Times New Roman" w:hAnsi="Times New Roman" w:cs="Times New Roman"/>
          <w:sz w:val="28"/>
          <w:szCs w:val="28"/>
        </w:rPr>
        <w:t>1</w:t>
      </w:r>
      <w:r w:rsidR="00EF0785">
        <w:rPr>
          <w:rFonts w:ascii="Times New Roman" w:hAnsi="Times New Roman" w:cs="Times New Roman"/>
          <w:sz w:val="28"/>
          <w:szCs w:val="28"/>
        </w:rPr>
        <w:t>0</w:t>
      </w:r>
      <w:r w:rsidR="00AD3763">
        <w:rPr>
          <w:rFonts w:ascii="Times New Roman" w:hAnsi="Times New Roman" w:cs="Times New Roman"/>
          <w:sz w:val="28"/>
          <w:szCs w:val="28"/>
        </w:rPr>
        <w:t>,7</w:t>
      </w:r>
      <w:r w:rsidR="00EF0785">
        <w:rPr>
          <w:rFonts w:ascii="Times New Roman" w:hAnsi="Times New Roman" w:cs="Times New Roman"/>
          <w:sz w:val="28"/>
          <w:szCs w:val="28"/>
        </w:rPr>
        <w:t>10</w:t>
      </w:r>
      <w:r w:rsidRPr="00C11C59">
        <w:rPr>
          <w:rFonts w:ascii="Times New Roman" w:hAnsi="Times New Roman" w:cs="Times New Roman"/>
          <w:sz w:val="28"/>
          <w:szCs w:val="28"/>
        </w:rPr>
        <w:t> км локальных водопроводов</w:t>
      </w:r>
      <w:r w:rsidR="00EF0785">
        <w:rPr>
          <w:rFonts w:ascii="Times New Roman" w:hAnsi="Times New Roman" w:cs="Times New Roman"/>
          <w:sz w:val="28"/>
          <w:szCs w:val="28"/>
        </w:rPr>
        <w:t>.</w:t>
      </w:r>
    </w:p>
    <w:p w:rsidR="005F37FF" w:rsidRPr="00C11C59" w:rsidRDefault="005F37FF" w:rsidP="00EF0785">
      <w:pPr>
        <w:pStyle w:val="aa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</w:r>
    </w:p>
    <w:p w:rsidR="00850A64" w:rsidRPr="00C11C59" w:rsidRDefault="00850A64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14" w:name="sub_1300"/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3. Обобщенная характеристика основных мероприятий </w:t>
      </w:r>
      <w:r w:rsidR="00AD3763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14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Перечень мероприятий </w:t>
      </w:r>
      <w:r w:rsidR="00AD3763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сформирован с учетом анализа современного состояния и прогнозов развития сельск</w:t>
      </w:r>
      <w:r w:rsidR="009A0FF1">
        <w:rPr>
          <w:rFonts w:ascii="Times New Roman" w:hAnsi="Times New Roman" w:cs="Times New Roman"/>
          <w:sz w:val="28"/>
          <w:szCs w:val="28"/>
        </w:rPr>
        <w:t>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9A0FF1">
        <w:rPr>
          <w:rFonts w:ascii="Times New Roman" w:hAnsi="Times New Roman" w:cs="Times New Roman"/>
          <w:sz w:val="28"/>
          <w:szCs w:val="28"/>
        </w:rPr>
        <w:t xml:space="preserve">и, </w:t>
      </w:r>
      <w:r w:rsidRPr="00C11C59">
        <w:rPr>
          <w:rFonts w:ascii="Times New Roman" w:hAnsi="Times New Roman" w:cs="Times New Roman"/>
          <w:sz w:val="28"/>
          <w:szCs w:val="28"/>
        </w:rPr>
        <w:t>а также с учетом комплексного подхода к решению социально-экономических проблем развития сельск</w:t>
      </w:r>
      <w:r w:rsidR="009A0FF1">
        <w:rPr>
          <w:rFonts w:ascii="Times New Roman" w:hAnsi="Times New Roman" w:cs="Times New Roman"/>
          <w:sz w:val="28"/>
          <w:szCs w:val="28"/>
        </w:rPr>
        <w:t>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9A0FF1">
        <w:rPr>
          <w:rFonts w:ascii="Times New Roman" w:hAnsi="Times New Roman" w:cs="Times New Roman"/>
          <w:sz w:val="28"/>
          <w:szCs w:val="28"/>
        </w:rPr>
        <w:t>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на основе принципов проектного финансирования и комплексного планирования развития сельск</w:t>
      </w:r>
      <w:r w:rsidR="009A0FF1">
        <w:rPr>
          <w:rFonts w:ascii="Times New Roman" w:hAnsi="Times New Roman" w:cs="Times New Roman"/>
          <w:sz w:val="28"/>
          <w:szCs w:val="28"/>
        </w:rPr>
        <w:t>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9A0FF1">
        <w:rPr>
          <w:rFonts w:ascii="Times New Roman" w:hAnsi="Times New Roman" w:cs="Times New Roman"/>
          <w:sz w:val="28"/>
          <w:szCs w:val="28"/>
        </w:rPr>
        <w:t>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на основе документов территориального планирования.</w:t>
      </w:r>
    </w:p>
    <w:p w:rsidR="00FC65F2" w:rsidRPr="00C11C59" w:rsidRDefault="00FC65F2" w:rsidP="008052E9">
      <w:pPr>
        <w:contextualSpacing/>
        <w:rPr>
          <w:rFonts w:ascii="Times New Roman" w:hAnsi="Times New Roman" w:cs="Times New Roman"/>
          <w:sz w:val="29"/>
          <w:szCs w:val="29"/>
        </w:rPr>
      </w:pPr>
      <w:r w:rsidRPr="00C11C59">
        <w:rPr>
          <w:rFonts w:ascii="Times New Roman" w:hAnsi="Times New Roman" w:cs="Times New Roman"/>
          <w:sz w:val="29"/>
          <w:szCs w:val="29"/>
        </w:rPr>
        <w:t xml:space="preserve">Достижение целей и решение задач </w:t>
      </w:r>
      <w:r w:rsidR="00AD3763">
        <w:rPr>
          <w:rFonts w:ascii="Times New Roman" w:hAnsi="Times New Roman" w:cs="Times New Roman"/>
          <w:sz w:val="29"/>
          <w:szCs w:val="29"/>
        </w:rPr>
        <w:t>Муниципальной</w:t>
      </w:r>
      <w:r w:rsidRPr="00C11C59">
        <w:rPr>
          <w:rFonts w:ascii="Times New Roman" w:hAnsi="Times New Roman" w:cs="Times New Roman"/>
          <w:sz w:val="29"/>
          <w:szCs w:val="29"/>
        </w:rPr>
        <w:t xml:space="preserve"> программы </w:t>
      </w:r>
      <w:r w:rsidR="009A0FF1" w:rsidRPr="00C11C59">
        <w:rPr>
          <w:rFonts w:ascii="Times New Roman" w:hAnsi="Times New Roman" w:cs="Times New Roman"/>
          <w:sz w:val="29"/>
          <w:szCs w:val="29"/>
        </w:rPr>
        <w:t>предусматр</w:t>
      </w:r>
      <w:r w:rsidR="009A0FF1">
        <w:rPr>
          <w:rFonts w:ascii="Times New Roman" w:hAnsi="Times New Roman" w:cs="Times New Roman"/>
          <w:sz w:val="29"/>
          <w:szCs w:val="29"/>
        </w:rPr>
        <w:t>ивает</w:t>
      </w:r>
      <w:r w:rsidRPr="00C11C59">
        <w:rPr>
          <w:rFonts w:ascii="Times New Roman" w:hAnsi="Times New Roman" w:cs="Times New Roman"/>
          <w:sz w:val="29"/>
          <w:szCs w:val="29"/>
        </w:rPr>
        <w:t xml:space="preserve"> в рамках реализации программ</w:t>
      </w:r>
      <w:r w:rsidR="009A0FF1">
        <w:rPr>
          <w:rFonts w:ascii="Times New Roman" w:hAnsi="Times New Roman" w:cs="Times New Roman"/>
          <w:sz w:val="29"/>
          <w:szCs w:val="29"/>
        </w:rPr>
        <w:t>ы</w:t>
      </w:r>
      <w:r w:rsidRPr="00C11C59">
        <w:rPr>
          <w:rFonts w:ascii="Times New Roman" w:hAnsi="Times New Roman" w:cs="Times New Roman"/>
          <w:sz w:val="29"/>
          <w:szCs w:val="29"/>
        </w:rPr>
        <w:t>:</w:t>
      </w:r>
    </w:p>
    <w:p w:rsidR="00707EFA" w:rsidRDefault="00A84B09" w:rsidP="009A0FF1">
      <w:pPr>
        <w:pStyle w:val="aa"/>
        <w:contextualSpacing/>
        <w:rPr>
          <w:rFonts w:ascii="Times New Roman" w:eastAsia="Times New Roman" w:hAnsi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</w:r>
      <w:r w:rsidR="00E015EF" w:rsidRPr="00C11C59">
        <w:rPr>
          <w:sz w:val="28"/>
          <w:szCs w:val="28"/>
        </w:rPr>
        <w:t>обустройство объектами инженерной инфраструктуры</w:t>
      </w:r>
      <w:r w:rsidR="009A0FF1">
        <w:rPr>
          <w:rFonts w:ascii="Times New Roman" w:eastAsia="Times New Roman" w:hAnsi="Times New Roman"/>
          <w:sz w:val="28"/>
          <w:szCs w:val="28"/>
        </w:rPr>
        <w:t>;</w:t>
      </w:r>
    </w:p>
    <w:p w:rsidR="009A0FF1" w:rsidRPr="009A0FF1" w:rsidRDefault="009A0FF1" w:rsidP="009A0FF1">
      <w:r w:rsidRPr="008B7822">
        <w:rPr>
          <w:rFonts w:ascii="Times New Roman" w:hAnsi="Times New Roman" w:cs="Times New Roman"/>
          <w:sz w:val="28"/>
          <w:szCs w:val="28"/>
        </w:rPr>
        <w:t>развития инженерной инфраструктуры</w:t>
      </w:r>
    </w:p>
    <w:p w:rsidR="000264B1" w:rsidRPr="00C11C59" w:rsidRDefault="000264B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9"/>
          <w:szCs w:val="29"/>
        </w:rPr>
      </w:pPr>
      <w:r w:rsidRPr="00C11C59">
        <w:rPr>
          <w:sz w:val="29"/>
          <w:szCs w:val="29"/>
        </w:rPr>
        <w:tab/>
      </w:r>
      <w:r w:rsidR="008052E9" w:rsidRPr="009A0FF1">
        <w:rPr>
          <w:sz w:val="29"/>
          <w:szCs w:val="29"/>
        </w:rPr>
        <w:t>Исполнител</w:t>
      </w:r>
      <w:r w:rsidR="009A731C" w:rsidRPr="009A0FF1">
        <w:rPr>
          <w:sz w:val="29"/>
          <w:szCs w:val="29"/>
        </w:rPr>
        <w:t>ем</w:t>
      </w:r>
      <w:r w:rsidR="008052E9" w:rsidRPr="009A0FF1">
        <w:rPr>
          <w:sz w:val="29"/>
          <w:szCs w:val="29"/>
        </w:rPr>
        <w:t xml:space="preserve"> мероприятий </w:t>
      </w:r>
      <w:r w:rsidR="009A731C" w:rsidRPr="009A0FF1">
        <w:rPr>
          <w:sz w:val="29"/>
          <w:szCs w:val="29"/>
        </w:rPr>
        <w:t>Муниципальной</w:t>
      </w:r>
      <w:r w:rsidR="008052E9" w:rsidRPr="009A0FF1">
        <w:rPr>
          <w:sz w:val="29"/>
          <w:szCs w:val="29"/>
        </w:rPr>
        <w:t xml:space="preserve"> программы</w:t>
      </w:r>
      <w:r w:rsidRPr="00C11C59">
        <w:rPr>
          <w:sz w:val="29"/>
          <w:szCs w:val="29"/>
        </w:rPr>
        <w:t xml:space="preserve"> и главными распорядителями бюджетных средств, направляемых на реализацию подпрограммы, явля</w:t>
      </w:r>
      <w:r w:rsidR="00EF0785">
        <w:rPr>
          <w:sz w:val="29"/>
          <w:szCs w:val="29"/>
        </w:rPr>
        <w:t>е</w:t>
      </w:r>
      <w:r w:rsidRPr="00C11C59">
        <w:rPr>
          <w:sz w:val="29"/>
          <w:szCs w:val="29"/>
        </w:rPr>
        <w:t xml:space="preserve">тся </w:t>
      </w:r>
      <w:r w:rsidR="009A731C">
        <w:rPr>
          <w:sz w:val="29"/>
          <w:szCs w:val="29"/>
        </w:rPr>
        <w:t xml:space="preserve">администрация </w:t>
      </w:r>
      <w:r w:rsidR="00EF0785">
        <w:rPr>
          <w:sz w:val="29"/>
          <w:szCs w:val="29"/>
        </w:rPr>
        <w:t xml:space="preserve">Пурдошанского сельского поселения </w:t>
      </w:r>
      <w:r w:rsidR="009A731C">
        <w:rPr>
          <w:sz w:val="29"/>
          <w:szCs w:val="29"/>
        </w:rPr>
        <w:t>Темниковского муниципального района</w:t>
      </w:r>
      <w:r w:rsidR="00EF0785">
        <w:rPr>
          <w:sz w:val="28"/>
          <w:szCs w:val="28"/>
        </w:rPr>
        <w:t xml:space="preserve"> Республики Мордовия</w:t>
      </w:r>
      <w:r w:rsidRPr="00C11C59">
        <w:rPr>
          <w:sz w:val="29"/>
          <w:szCs w:val="29"/>
        </w:rPr>
        <w:t xml:space="preserve">. </w:t>
      </w:r>
      <w:r w:rsidR="008052E9">
        <w:rPr>
          <w:sz w:val="29"/>
          <w:szCs w:val="29"/>
        </w:rPr>
        <w:t>Исполнител</w:t>
      </w:r>
      <w:r w:rsidR="009A731C">
        <w:rPr>
          <w:sz w:val="29"/>
          <w:szCs w:val="29"/>
        </w:rPr>
        <w:t>ь</w:t>
      </w:r>
      <w:r w:rsidRPr="00C11C59">
        <w:rPr>
          <w:sz w:val="29"/>
          <w:szCs w:val="29"/>
        </w:rPr>
        <w:t xml:space="preserve"> осуществля</w:t>
      </w:r>
      <w:r w:rsidR="00EF0785">
        <w:rPr>
          <w:sz w:val="29"/>
          <w:szCs w:val="29"/>
        </w:rPr>
        <w:t>е</w:t>
      </w:r>
      <w:r w:rsidRPr="00C11C59">
        <w:rPr>
          <w:sz w:val="29"/>
          <w:szCs w:val="29"/>
        </w:rPr>
        <w:t>т контроль за полнотой и качеством осуществления органами местного самоуправления переданных государственных полномочий, а также использованием предоставленных на эти цели финансовых средств и материальных ресурсов, предусмотренных для реализации подпрограммы.</w:t>
      </w:r>
    </w:p>
    <w:p w:rsidR="000264B1" w:rsidRPr="00C11C59" w:rsidRDefault="0035300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Перечень мероприятий </w:t>
      </w:r>
      <w:r w:rsidR="009046FB"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приведен в </w:t>
      </w:r>
      <w:hyperlink r:id="rId11" w:anchor="/document/44933910/entry/1300" w:history="1">
        <w:r w:rsidRPr="00C11C59">
          <w:rPr>
            <w:rStyle w:val="af5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приложении</w:t>
        </w:r>
      </w:hyperlink>
      <w:r w:rsidR="008B5E61">
        <w:rPr>
          <w:rFonts w:ascii="Times New Roman" w:hAnsi="Times New Roman" w:cs="Times New Roman"/>
          <w:sz w:val="28"/>
          <w:szCs w:val="28"/>
        </w:rPr>
        <w:t xml:space="preserve"> </w:t>
      </w:r>
      <w:r w:rsidR="00EF0785">
        <w:rPr>
          <w:rFonts w:ascii="Times New Roman" w:hAnsi="Times New Roman" w:cs="Times New Roman"/>
          <w:sz w:val="28"/>
          <w:szCs w:val="28"/>
        </w:rPr>
        <w:t>1</w:t>
      </w:r>
      <w:r w:rsidRPr="00C11C59">
        <w:rPr>
          <w:rFonts w:ascii="Times New Roman" w:hAnsi="Times New Roman" w:cs="Times New Roman"/>
          <w:sz w:val="28"/>
          <w:szCs w:val="28"/>
        </w:rPr>
        <w:t>.</w:t>
      </w:r>
    </w:p>
    <w:p w:rsidR="00DB26AB" w:rsidRPr="00C11C59" w:rsidRDefault="00DB26AB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50A55" w:rsidRPr="00C11C59" w:rsidRDefault="00AB15A0" w:rsidP="008052E9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1C59">
        <w:rPr>
          <w:rFonts w:ascii="Times New Roman" w:hAnsi="Times New Roman" w:cs="Times New Roman"/>
          <w:b/>
          <w:sz w:val="28"/>
          <w:szCs w:val="28"/>
        </w:rPr>
        <w:t xml:space="preserve">Раздел 4. </w:t>
      </w:r>
      <w:r w:rsidR="00353007" w:rsidRPr="00C11C59">
        <w:rPr>
          <w:rFonts w:ascii="Times New Roman" w:hAnsi="Times New Roman" w:cs="Times New Roman"/>
          <w:b/>
          <w:sz w:val="28"/>
          <w:szCs w:val="28"/>
        </w:rPr>
        <w:t>Х</w:t>
      </w:r>
      <w:r w:rsidRPr="00C11C59">
        <w:rPr>
          <w:rFonts w:ascii="Times New Roman" w:hAnsi="Times New Roman" w:cs="Times New Roman"/>
          <w:b/>
          <w:sz w:val="28"/>
          <w:szCs w:val="28"/>
        </w:rPr>
        <w:t>арактеристика мер государственного и правового регулирования</w:t>
      </w:r>
    </w:p>
    <w:p w:rsidR="00AB15A0" w:rsidRPr="00C11C59" w:rsidRDefault="00AB15A0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53007" w:rsidRPr="00C11C59" w:rsidRDefault="00353007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C41A5C" w:rsidRPr="00C11C59">
        <w:rPr>
          <w:sz w:val="28"/>
          <w:szCs w:val="28"/>
        </w:rPr>
        <w:tab/>
      </w:r>
      <w:r w:rsidRPr="00C11C59">
        <w:rPr>
          <w:sz w:val="28"/>
          <w:szCs w:val="28"/>
        </w:rPr>
        <w:t xml:space="preserve">При выполнении мероприятий </w:t>
      </w:r>
      <w:r w:rsidR="00E9156A">
        <w:rPr>
          <w:sz w:val="28"/>
          <w:szCs w:val="28"/>
        </w:rPr>
        <w:t xml:space="preserve"> Муниципальной</w:t>
      </w:r>
      <w:r w:rsidRPr="00C11C59">
        <w:rPr>
          <w:sz w:val="28"/>
          <w:szCs w:val="28"/>
        </w:rPr>
        <w:t xml:space="preserve"> программы по мере необходимости ответственный исполнитель  </w:t>
      </w:r>
      <w:r w:rsidR="00E9156A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принимают нормативные акты в соответствии со своими полномочиями.</w:t>
      </w:r>
    </w:p>
    <w:p w:rsidR="00EA0B01" w:rsidRPr="00C11C59" w:rsidRDefault="00EA0B0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91266F" w:rsidRPr="00C11C59" w:rsidRDefault="0091266F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B15A0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Раздел </w:t>
      </w:r>
      <w:r w:rsidR="00AB15A0" w:rsidRPr="00C11C59">
        <w:rPr>
          <w:rFonts w:ascii="Times New Roman" w:hAnsi="Times New Roman" w:cs="Times New Roman"/>
          <w:color w:val="auto"/>
          <w:sz w:val="28"/>
          <w:szCs w:val="28"/>
        </w:rPr>
        <w:t>6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. Обоснование объема финансовых ресурсов, необходимых для реализации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A6791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Муниципальной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AB15A0" w:rsidRPr="00C11C59" w:rsidRDefault="00AB15A0" w:rsidP="008052E9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Финансирование мероприятий </w:t>
      </w:r>
      <w:r w:rsidR="00E9156A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осуществляется за счет средств </w:t>
      </w:r>
      <w:r w:rsidR="00CD354F">
        <w:rPr>
          <w:sz w:val="28"/>
          <w:szCs w:val="28"/>
        </w:rPr>
        <w:t>регионального</w:t>
      </w:r>
      <w:r w:rsidRPr="00C11C59">
        <w:rPr>
          <w:sz w:val="28"/>
          <w:szCs w:val="28"/>
        </w:rPr>
        <w:t xml:space="preserve"> бюджета  местн</w:t>
      </w:r>
      <w:r w:rsidR="00E9156A">
        <w:rPr>
          <w:sz w:val="28"/>
          <w:szCs w:val="28"/>
        </w:rPr>
        <w:t>ого</w:t>
      </w:r>
      <w:r w:rsidRPr="00C11C59">
        <w:rPr>
          <w:sz w:val="28"/>
          <w:szCs w:val="28"/>
        </w:rPr>
        <w:t xml:space="preserve"> бюджетов и внебюджетных источников.</w:t>
      </w: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Общий объем финансового обеспечения реализации </w:t>
      </w:r>
      <w:r w:rsidR="00E37134">
        <w:rPr>
          <w:sz w:val="28"/>
          <w:szCs w:val="28"/>
        </w:rPr>
        <w:t>Муниципальной</w:t>
      </w:r>
      <w:r w:rsidR="00F828FD">
        <w:rPr>
          <w:sz w:val="28"/>
          <w:szCs w:val="28"/>
        </w:rPr>
        <w:t xml:space="preserve"> программы в 2020 – 2026</w:t>
      </w:r>
      <w:r w:rsidRPr="00C11C59">
        <w:rPr>
          <w:sz w:val="28"/>
          <w:szCs w:val="28"/>
        </w:rPr>
        <w:t xml:space="preserve"> годах составляет за счет всех источников финансирования – </w:t>
      </w:r>
      <w:r w:rsidR="00B93923">
        <w:rPr>
          <w:sz w:val="28"/>
          <w:szCs w:val="28"/>
        </w:rPr>
        <w:t>20865</w:t>
      </w:r>
      <w:r w:rsidR="00203A70">
        <w:rPr>
          <w:sz w:val="28"/>
          <w:szCs w:val="28"/>
        </w:rPr>
        <w:t>,0</w:t>
      </w:r>
      <w:r w:rsidRPr="00C11C59">
        <w:rPr>
          <w:sz w:val="28"/>
          <w:szCs w:val="28"/>
        </w:rPr>
        <w:t> тыс. рублей, в том числе:</w:t>
      </w: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за счет средств </w:t>
      </w:r>
      <w:r w:rsidR="00CD354F">
        <w:rPr>
          <w:sz w:val="28"/>
          <w:szCs w:val="28"/>
        </w:rPr>
        <w:t xml:space="preserve">регионального </w:t>
      </w:r>
      <w:r w:rsidRPr="00C11C59">
        <w:rPr>
          <w:sz w:val="28"/>
          <w:szCs w:val="28"/>
        </w:rPr>
        <w:t xml:space="preserve"> бюджета – </w:t>
      </w:r>
      <w:r w:rsidR="00B93923">
        <w:rPr>
          <w:sz w:val="28"/>
          <w:szCs w:val="28"/>
        </w:rPr>
        <w:t>2020</w:t>
      </w:r>
      <w:r w:rsidR="00203A70">
        <w:rPr>
          <w:sz w:val="28"/>
          <w:szCs w:val="28"/>
        </w:rPr>
        <w:t>5,8</w:t>
      </w:r>
      <w:r w:rsidRPr="00C11C59">
        <w:rPr>
          <w:sz w:val="28"/>
          <w:szCs w:val="28"/>
        </w:rPr>
        <w:t> тыс. рублей;</w:t>
      </w: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за счет средств местных бюджетов – </w:t>
      </w:r>
      <w:r w:rsidR="00B93923">
        <w:rPr>
          <w:sz w:val="28"/>
          <w:szCs w:val="28"/>
        </w:rPr>
        <w:t>61</w:t>
      </w:r>
      <w:r w:rsidR="00203A70">
        <w:rPr>
          <w:sz w:val="28"/>
          <w:szCs w:val="28"/>
        </w:rPr>
        <w:t>4,2</w:t>
      </w:r>
      <w:r w:rsidR="003E72B9">
        <w:rPr>
          <w:sz w:val="28"/>
          <w:szCs w:val="28"/>
        </w:rPr>
        <w:t xml:space="preserve"> </w:t>
      </w:r>
      <w:r w:rsidRPr="00C11C59">
        <w:rPr>
          <w:sz w:val="28"/>
          <w:szCs w:val="28"/>
        </w:rPr>
        <w:t>тыс. рублей;</w:t>
      </w: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внебюджетные источники – </w:t>
      </w:r>
      <w:r w:rsidR="00B93923">
        <w:rPr>
          <w:sz w:val="28"/>
          <w:szCs w:val="28"/>
        </w:rPr>
        <w:t>45</w:t>
      </w:r>
      <w:r w:rsidR="009C19B2">
        <w:rPr>
          <w:sz w:val="28"/>
          <w:szCs w:val="28"/>
        </w:rPr>
        <w:t>,0</w:t>
      </w:r>
      <w:r w:rsidRPr="00C11C59">
        <w:rPr>
          <w:sz w:val="28"/>
          <w:szCs w:val="28"/>
        </w:rPr>
        <w:t> тыс. рублей.</w:t>
      </w: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Ресурсное обеспечение</w:t>
      </w:r>
      <w:r w:rsidR="005F798E">
        <w:rPr>
          <w:sz w:val="28"/>
          <w:szCs w:val="28"/>
        </w:rPr>
        <w:t xml:space="preserve"> Муниципальной </w:t>
      </w:r>
      <w:r w:rsidRPr="00C11C59">
        <w:rPr>
          <w:sz w:val="28"/>
          <w:szCs w:val="28"/>
        </w:rPr>
        <w:t xml:space="preserve">программы, осуществляемое за счет средств </w:t>
      </w:r>
      <w:r w:rsidR="00CD354F">
        <w:rPr>
          <w:sz w:val="28"/>
          <w:szCs w:val="28"/>
        </w:rPr>
        <w:t xml:space="preserve"> регионального</w:t>
      </w:r>
      <w:r w:rsidRPr="00C11C59">
        <w:rPr>
          <w:sz w:val="28"/>
          <w:szCs w:val="28"/>
        </w:rPr>
        <w:t xml:space="preserve"> бюджета  и местных бюджетов,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8E1CEF" w:rsidRDefault="00F2500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E1CEF" w:rsidRPr="00C11C59">
        <w:rPr>
          <w:sz w:val="28"/>
          <w:szCs w:val="28"/>
        </w:rPr>
        <w:t xml:space="preserve">Ресурсное обеспечение реализации </w:t>
      </w:r>
      <w:r w:rsidR="005F798E">
        <w:rPr>
          <w:sz w:val="28"/>
          <w:szCs w:val="28"/>
        </w:rPr>
        <w:t xml:space="preserve"> Муниципальной</w:t>
      </w:r>
      <w:r w:rsidR="008E1CEF" w:rsidRPr="00C11C59">
        <w:rPr>
          <w:sz w:val="28"/>
          <w:szCs w:val="28"/>
        </w:rPr>
        <w:t xml:space="preserve"> программы приведен</w:t>
      </w:r>
      <w:r w:rsidR="001455B6">
        <w:rPr>
          <w:sz w:val="28"/>
          <w:szCs w:val="28"/>
        </w:rPr>
        <w:t xml:space="preserve">о </w:t>
      </w:r>
      <w:r w:rsidR="008E1CEF" w:rsidRPr="007B0B78">
        <w:rPr>
          <w:sz w:val="28"/>
          <w:szCs w:val="28"/>
        </w:rPr>
        <w:t xml:space="preserve">в </w:t>
      </w:r>
      <w:hyperlink r:id="rId12" w:anchor="/document/44933910/entry/1900" w:history="1">
        <w:r w:rsidR="008E1CEF" w:rsidRPr="007B0B78">
          <w:rPr>
            <w:rStyle w:val="af5"/>
            <w:color w:val="auto"/>
            <w:sz w:val="28"/>
            <w:szCs w:val="28"/>
            <w:u w:val="none"/>
          </w:rPr>
          <w:t>приложени</w:t>
        </w:r>
        <w:r w:rsidR="001455B6" w:rsidRPr="007B0B78">
          <w:rPr>
            <w:rStyle w:val="af5"/>
            <w:color w:val="auto"/>
            <w:sz w:val="28"/>
            <w:szCs w:val="28"/>
            <w:u w:val="none"/>
          </w:rPr>
          <w:t xml:space="preserve">и </w:t>
        </w:r>
      </w:hyperlink>
      <w:r w:rsidR="00B5205A" w:rsidRPr="007B0B78">
        <w:t xml:space="preserve"> </w:t>
      </w:r>
      <w:r w:rsidR="00AB4D72" w:rsidRPr="007B0B78">
        <w:t>3</w:t>
      </w:r>
      <w:r w:rsidR="008E1CEF" w:rsidRPr="007B0B78">
        <w:rPr>
          <w:sz w:val="28"/>
          <w:szCs w:val="28"/>
        </w:rPr>
        <w:t>.</w:t>
      </w:r>
    </w:p>
    <w:p w:rsidR="003E016E" w:rsidRPr="00C11C59" w:rsidRDefault="003E016E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AB15A0" w:rsidRPr="00C11C59" w:rsidRDefault="00AB15A0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>Раздел 7. Анализ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рисков реализации </w:t>
      </w:r>
      <w:r w:rsidR="00F25004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 и меры управлению этими рисками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с целью минимизации их влияния на достижение целей </w:t>
      </w:r>
      <w:r w:rsidR="005F798E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B22FC6" w:rsidRPr="00C11C59" w:rsidRDefault="00B22FC6" w:rsidP="008052E9">
      <w:pPr>
        <w:contextualSpacing/>
      </w:pPr>
    </w:p>
    <w:p w:rsidR="009578DB" w:rsidRPr="00C11C59" w:rsidRDefault="005F798E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Основными рисками реализации Муниципальной</w:t>
      </w:r>
      <w:r w:rsidR="009578DB" w:rsidRPr="00C11C59">
        <w:rPr>
          <w:sz w:val="28"/>
          <w:szCs w:val="28"/>
        </w:rPr>
        <w:t xml:space="preserve"> программы являются финансовые риски, вызванные недостаточностью объемов финансирования из </w:t>
      </w:r>
      <w:r w:rsidR="00A32683">
        <w:rPr>
          <w:sz w:val="28"/>
          <w:szCs w:val="28"/>
        </w:rPr>
        <w:t>регионального бюджета</w:t>
      </w:r>
      <w:r w:rsidR="009578DB" w:rsidRPr="00C11C59">
        <w:rPr>
          <w:sz w:val="28"/>
          <w:szCs w:val="28"/>
        </w:rPr>
        <w:t xml:space="preserve"> в случае изменения социально-экономического положения в республике.</w:t>
      </w:r>
    </w:p>
    <w:p w:rsidR="009578DB" w:rsidRPr="00C11C59" w:rsidRDefault="009578D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К рискам реализации </w:t>
      </w:r>
      <w:r w:rsidR="005F798E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которыми могут управлять ответственный исполнитель </w:t>
      </w:r>
      <w:r w:rsidR="005F798E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уменьшая вероятность их возникновения, следует отнести следующие:</w:t>
      </w:r>
    </w:p>
    <w:p w:rsidR="009578DB" w:rsidRPr="00C11C59" w:rsidRDefault="009578D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1. 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</w:t>
      </w:r>
      <w:r w:rsidR="005F798E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программой (например, развитие коммунальной инфраструктуры в рамках проектов государс</w:t>
      </w:r>
      <w:r w:rsidR="00F25004">
        <w:rPr>
          <w:sz w:val="28"/>
          <w:szCs w:val="28"/>
        </w:rPr>
        <w:t>твенно-частного партнерства</w:t>
      </w:r>
      <w:r w:rsidRPr="00C11C59">
        <w:rPr>
          <w:sz w:val="28"/>
          <w:szCs w:val="28"/>
        </w:rPr>
        <w:t xml:space="preserve">), что может привести к невыполнению </w:t>
      </w:r>
      <w:r w:rsidR="005F798E">
        <w:rPr>
          <w:sz w:val="28"/>
          <w:szCs w:val="28"/>
        </w:rPr>
        <w:t>Муниципальной</w:t>
      </w:r>
      <w:r w:rsidR="0091266F" w:rsidRPr="00C11C59">
        <w:rPr>
          <w:sz w:val="28"/>
          <w:szCs w:val="28"/>
        </w:rPr>
        <w:t xml:space="preserve"> </w:t>
      </w:r>
      <w:r w:rsidRPr="00C11C59">
        <w:rPr>
          <w:sz w:val="28"/>
          <w:szCs w:val="28"/>
        </w:rPr>
        <w:t xml:space="preserve">программы в полном объеме. Данный риск можно оценить как высокий, поскольку формирование новых институтов в рамках </w:t>
      </w:r>
      <w:r w:rsidR="005F798E">
        <w:rPr>
          <w:sz w:val="28"/>
          <w:szCs w:val="28"/>
        </w:rPr>
        <w:t>Муниципальной</w:t>
      </w:r>
      <w:r w:rsidR="0091266F" w:rsidRPr="00C11C59">
        <w:rPr>
          <w:sz w:val="28"/>
          <w:szCs w:val="28"/>
        </w:rPr>
        <w:t xml:space="preserve"> </w:t>
      </w:r>
      <w:r w:rsidRPr="00C11C59">
        <w:rPr>
          <w:sz w:val="28"/>
          <w:szCs w:val="28"/>
        </w:rPr>
        <w:t>программы не только в большинстве случаев требует законодательного регулирования, но также может потребовать значительных сроков практического внедрения.</w:t>
      </w:r>
    </w:p>
    <w:p w:rsidR="00682732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2.</w:t>
      </w:r>
      <w:r w:rsidRPr="00C11C59">
        <w:rPr>
          <w:sz w:val="28"/>
          <w:szCs w:val="28"/>
        </w:rPr>
        <w:t> </w:t>
      </w:r>
      <w:r w:rsidR="009578DB" w:rsidRPr="00C11C59">
        <w:rPr>
          <w:sz w:val="28"/>
          <w:szCs w:val="28"/>
        </w:rPr>
        <w:t xml:space="preserve">Операционные риски, связанные с ошибками управления реализацией </w:t>
      </w:r>
      <w:r w:rsidR="005F798E">
        <w:rPr>
          <w:sz w:val="28"/>
          <w:szCs w:val="28"/>
        </w:rPr>
        <w:t xml:space="preserve"> Муниципальной</w:t>
      </w:r>
      <w:r w:rsidR="009578DB" w:rsidRPr="00C11C59">
        <w:rPr>
          <w:sz w:val="28"/>
          <w:szCs w:val="28"/>
        </w:rPr>
        <w:t xml:space="preserve"> программы, в том числе отдельных ее исполнителей, </w:t>
      </w:r>
      <w:r w:rsidR="009578DB" w:rsidRPr="00C11C59">
        <w:rPr>
          <w:sz w:val="28"/>
          <w:szCs w:val="28"/>
        </w:rPr>
        <w:lastRenderedPageBreak/>
        <w:t xml:space="preserve">неготовностью организационной инфраструктуры к решению задач, </w:t>
      </w:r>
      <w:r w:rsidR="00F25004">
        <w:rPr>
          <w:sz w:val="28"/>
          <w:szCs w:val="28"/>
        </w:rPr>
        <w:t>пост</w:t>
      </w:r>
      <w:r w:rsidR="009578DB" w:rsidRPr="00C11C59">
        <w:rPr>
          <w:sz w:val="28"/>
          <w:szCs w:val="28"/>
        </w:rPr>
        <w:t xml:space="preserve">авленных </w:t>
      </w:r>
      <w:r w:rsidR="00E37134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программой, что может привести к нецелевому и/или неэффективному использованию бюджетных средств, невыполнению ряда мероприятий </w:t>
      </w:r>
      <w:r w:rsidR="00E37134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 или задержке в их выполнении.</w:t>
      </w:r>
    </w:p>
    <w:p w:rsidR="009578DB" w:rsidRPr="00C11C59" w:rsidRDefault="00682732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578DB" w:rsidRPr="00C11C59">
        <w:rPr>
          <w:sz w:val="28"/>
          <w:szCs w:val="28"/>
        </w:rPr>
        <w:t xml:space="preserve">3. Риск финансового обеспечения, который связан с финансированием </w:t>
      </w:r>
      <w:r w:rsidR="00E37134">
        <w:rPr>
          <w:sz w:val="28"/>
          <w:szCs w:val="28"/>
        </w:rPr>
        <w:t xml:space="preserve">Муниципальной </w:t>
      </w:r>
      <w:r w:rsidR="009578DB" w:rsidRPr="00C11C59">
        <w:rPr>
          <w:sz w:val="28"/>
          <w:szCs w:val="28"/>
        </w:rPr>
        <w:t xml:space="preserve"> программы в неполном объеме, как за счет бюджетных, так и внебюджетных источников. Данный риск возникает по причине значительной продолжительности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программы, а также высокой зависимости ее успешной реализации от привлечения внебюджетных источников. Однако, учитывая формируемую практику программного бюджетирования в части обеспечения реализации </w:t>
      </w:r>
      <w:r w:rsidR="00E37134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 за счет средств бюджетов, а также предусмотренные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программой меры по созданию условий для привлечения средств внебюджетных источников, риск сбоев в реализации </w:t>
      </w:r>
      <w:r w:rsidR="005F798E">
        <w:rPr>
          <w:sz w:val="28"/>
          <w:szCs w:val="28"/>
        </w:rPr>
        <w:t xml:space="preserve">Муниципальной </w:t>
      </w:r>
      <w:r w:rsidR="009578DB" w:rsidRPr="00C11C59">
        <w:rPr>
          <w:sz w:val="28"/>
          <w:szCs w:val="28"/>
        </w:rPr>
        <w:t>программы по причине недофинансирования можно считать умеренным.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 xml:space="preserve">Меры управления рисками реализации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 основываются на следующих обстоятельствах: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1.</w:t>
      </w:r>
      <w:r w:rsidRPr="00C11C59">
        <w:rPr>
          <w:sz w:val="28"/>
          <w:szCs w:val="28"/>
        </w:rPr>
        <w:t> </w:t>
      </w:r>
      <w:r w:rsidR="009578DB" w:rsidRPr="00C11C59">
        <w:rPr>
          <w:sz w:val="28"/>
          <w:szCs w:val="28"/>
        </w:rPr>
        <w:t xml:space="preserve">Наибольшее отрицательное влияние из вышеперечисленных рисков на реализацию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 может оказать реализация институционально-правового и риска ухудшения состояния экономики, которые содержат угрозу срыва реализации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программы. Поскольку в рамках реализации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 отсутствуют рычаги управления риском ухудшения состояния экономики, наибольшее внимание будет уделяться управлению институционально-правовыми рисками.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2.</w:t>
      </w:r>
      <w:r w:rsidRPr="00C11C59">
        <w:rPr>
          <w:sz w:val="28"/>
          <w:szCs w:val="28"/>
        </w:rPr>
        <w:t> </w:t>
      </w:r>
      <w:r w:rsidR="009578DB" w:rsidRPr="00C11C59">
        <w:rPr>
          <w:sz w:val="28"/>
          <w:szCs w:val="28"/>
        </w:rPr>
        <w:t xml:space="preserve">Управление рисками реализации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программы, которыми могут управлять ответственный исполнитель и соисполнители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программы, должно соответствовать задачам и полномочиям существующих органов государственной власти и организаций, задействованных в реализации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 xml:space="preserve">Управление рисками реализации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 будет осуществляться путем координации деятельности всех исполнителей, участвующих в реализации</w:t>
      </w:r>
      <w:r w:rsidR="005F798E">
        <w:rPr>
          <w:sz w:val="28"/>
          <w:szCs w:val="28"/>
        </w:rPr>
        <w:t xml:space="preserve"> Муниципальной</w:t>
      </w:r>
      <w:r w:rsidR="009578DB" w:rsidRPr="00C11C59">
        <w:rPr>
          <w:sz w:val="28"/>
          <w:szCs w:val="28"/>
        </w:rPr>
        <w:t xml:space="preserve"> программы.</w:t>
      </w:r>
    </w:p>
    <w:p w:rsidR="00E77964" w:rsidRPr="00C11C59" w:rsidRDefault="00E77964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AB15A0" w:rsidRPr="00C11C59" w:rsidRDefault="00AB15A0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8. Механизм реализации </w:t>
      </w:r>
      <w:r w:rsidR="00175378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AB15A0" w:rsidRPr="00C11C59" w:rsidRDefault="00AB15A0" w:rsidP="008052E9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E77964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Координация деятельности </w:t>
      </w:r>
      <w:r w:rsidR="00615F51" w:rsidRPr="00C11C59">
        <w:rPr>
          <w:sz w:val="28"/>
          <w:szCs w:val="28"/>
        </w:rPr>
        <w:t>участников</w:t>
      </w:r>
      <w:r w:rsidRPr="00C11C59">
        <w:rPr>
          <w:sz w:val="28"/>
          <w:szCs w:val="28"/>
        </w:rPr>
        <w:t xml:space="preserve"> </w:t>
      </w:r>
      <w:r w:rsidR="005F798E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осуществляется </w:t>
      </w:r>
      <w:r w:rsidR="005F798E">
        <w:rPr>
          <w:sz w:val="28"/>
          <w:szCs w:val="28"/>
        </w:rPr>
        <w:t xml:space="preserve">администрацией </w:t>
      </w:r>
      <w:r w:rsidR="00682732">
        <w:rPr>
          <w:sz w:val="28"/>
          <w:szCs w:val="28"/>
        </w:rPr>
        <w:t xml:space="preserve">Пурдошанского сельского поселения </w:t>
      </w:r>
      <w:r w:rsidR="005F798E">
        <w:rPr>
          <w:sz w:val="28"/>
          <w:szCs w:val="28"/>
        </w:rPr>
        <w:t>Темниковского муниципального района</w:t>
      </w:r>
      <w:r w:rsidRPr="00C11C59">
        <w:rPr>
          <w:sz w:val="28"/>
          <w:szCs w:val="28"/>
        </w:rPr>
        <w:t xml:space="preserve"> Республики Мордовия.</w:t>
      </w:r>
    </w:p>
    <w:p w:rsidR="00E77964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Формы и методы организации управления и контроля за реализацией </w:t>
      </w:r>
      <w:r w:rsidR="007D715D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в целом определяются ответственным исполнителем </w:t>
      </w:r>
      <w:r w:rsidR="007D715D"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 программы по согласованию с </w:t>
      </w:r>
      <w:r w:rsidR="00175378">
        <w:rPr>
          <w:sz w:val="28"/>
          <w:szCs w:val="28"/>
        </w:rPr>
        <w:t>Министерством сельского хозяйства и продовольствия Республики Мордовия</w:t>
      </w:r>
      <w:r w:rsidRPr="00C11C59">
        <w:rPr>
          <w:sz w:val="28"/>
          <w:szCs w:val="28"/>
        </w:rPr>
        <w:t>.</w:t>
      </w:r>
    </w:p>
    <w:p w:rsidR="00E77964" w:rsidRPr="00C11C59" w:rsidRDefault="00E3713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615F51" w:rsidRPr="00C11C59">
        <w:rPr>
          <w:sz w:val="28"/>
          <w:szCs w:val="28"/>
        </w:rPr>
        <w:tab/>
      </w:r>
      <w:r w:rsidR="00E77964" w:rsidRPr="00C11C59">
        <w:rPr>
          <w:sz w:val="28"/>
          <w:szCs w:val="28"/>
        </w:rPr>
        <w:t xml:space="preserve">Ответственный исполнитель </w:t>
      </w:r>
      <w:r w:rsidR="007D715D">
        <w:rPr>
          <w:sz w:val="28"/>
          <w:szCs w:val="28"/>
        </w:rPr>
        <w:t>Муниципальной</w:t>
      </w:r>
      <w:r w:rsidR="00E77964" w:rsidRPr="00C11C59">
        <w:rPr>
          <w:sz w:val="28"/>
          <w:szCs w:val="28"/>
        </w:rPr>
        <w:t xml:space="preserve"> программы ежегодно, не позднее</w:t>
      </w:r>
      <w:r w:rsidR="008052E9">
        <w:rPr>
          <w:sz w:val="28"/>
          <w:szCs w:val="28"/>
        </w:rPr>
        <w:t xml:space="preserve"> 3 месяцев со дня вступления в силу закона о республиканском бюджете Республики Мордовия</w:t>
      </w:r>
      <w:r w:rsidR="00E77964" w:rsidRPr="00C11C59">
        <w:rPr>
          <w:sz w:val="28"/>
          <w:szCs w:val="28"/>
        </w:rPr>
        <w:t xml:space="preserve">, утверждает </w:t>
      </w:r>
      <w:r>
        <w:rPr>
          <w:sz w:val="28"/>
          <w:szCs w:val="28"/>
        </w:rPr>
        <w:t>план</w:t>
      </w:r>
      <w:r w:rsidR="00E77964" w:rsidRPr="00C11C59">
        <w:rPr>
          <w:sz w:val="28"/>
          <w:szCs w:val="28"/>
        </w:rPr>
        <w:t xml:space="preserve"> реализации </w:t>
      </w:r>
      <w:r w:rsidR="008052E9">
        <w:rPr>
          <w:sz w:val="28"/>
          <w:szCs w:val="28"/>
        </w:rPr>
        <w:t xml:space="preserve">и детальный план-график реализации </w:t>
      </w:r>
      <w:r w:rsidR="00A73135">
        <w:rPr>
          <w:sz w:val="28"/>
          <w:szCs w:val="28"/>
        </w:rPr>
        <w:t>Муниципальной</w:t>
      </w:r>
      <w:r w:rsidR="008052E9">
        <w:rPr>
          <w:sz w:val="28"/>
          <w:szCs w:val="28"/>
        </w:rPr>
        <w:t xml:space="preserve"> программы</w:t>
      </w:r>
      <w:r w:rsidR="00E77964" w:rsidRPr="00C11C59">
        <w:rPr>
          <w:sz w:val="28"/>
          <w:szCs w:val="28"/>
        </w:rPr>
        <w:t>, обеспечивающих реализацию соответствующих мероприятий.</w:t>
      </w:r>
    </w:p>
    <w:p w:rsidR="00B22FC6" w:rsidRPr="00C11C59" w:rsidRDefault="00615F5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</w:p>
    <w:p w:rsidR="00147E13" w:rsidRPr="00C11C59" w:rsidRDefault="00AB15A0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>Раздел 9.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М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етодика оценки эффективности </w:t>
      </w:r>
      <w:r w:rsidR="007D715D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Эффективность реализации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оценивается на основе показателей, значения которых по годам реализации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производится ее </w:t>
      </w:r>
      <w:r w:rsidR="008052E9">
        <w:rPr>
          <w:rFonts w:ascii="Times New Roman" w:hAnsi="Times New Roman" w:cs="Times New Roman"/>
          <w:sz w:val="28"/>
          <w:szCs w:val="28"/>
        </w:rPr>
        <w:t>ответственным исполнителем</w:t>
      </w:r>
      <w:r w:rsidRPr="00C11C59">
        <w:rPr>
          <w:rFonts w:ascii="Times New Roman" w:hAnsi="Times New Roman" w:cs="Times New Roman"/>
          <w:sz w:val="28"/>
          <w:szCs w:val="28"/>
        </w:rPr>
        <w:t xml:space="preserve"> ежегодно на основе системы целевых индикаторов и показателей путем сравнения текущих значений с их целевыми значениями. При этом результативность мероприятия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оценивается исходя из соответствия его ожидаемых результатов поставленной цели.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отдельных мероприятий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определяется на основе расчетов по следующей формуле:</w:t>
      </w:r>
    </w:p>
    <w:p w:rsidR="00246FE7" w:rsidRPr="00C11C59" w:rsidRDefault="0023176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0462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62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6FE7" w:rsidRPr="00C11C59">
        <w:rPr>
          <w:rFonts w:ascii="Times New Roman" w:hAnsi="Times New Roman" w:cs="Times New Roman"/>
          <w:sz w:val="28"/>
          <w:szCs w:val="28"/>
        </w:rPr>
        <w:t>, где: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En - эффективность хода реализации отдельного мероприятия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(в процентах);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Tf1 - фактический показатель выполнения отдельного мероприятия  программы, достигнутый в ходе ее реализации;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TN1 - нормативный показатель, утвержденный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программой.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3. Интегральная оценка эффективности реализации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определяется на основе расчетов по следующей формуле: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3176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97150" cy="88519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85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6FE7" w:rsidRPr="00C11C59">
        <w:rPr>
          <w:rFonts w:ascii="Times New Roman" w:hAnsi="Times New Roman" w:cs="Times New Roman"/>
          <w:sz w:val="28"/>
          <w:szCs w:val="28"/>
        </w:rPr>
        <w:t>, где: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Е - эффективность реализации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(в процентах);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Tf - фактические показатели, достигнутый в ходе реализации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TN - нормативные показатели, утвержденные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sz w:val="28"/>
          <w:szCs w:val="28"/>
        </w:rPr>
        <w:lastRenderedPageBreak/>
        <w:t>программой;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М - количество показателей.</w:t>
      </w:r>
    </w:p>
    <w:p w:rsidR="00147E13" w:rsidRDefault="00147E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CF674A" w:rsidRDefault="00CF674A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  <w:sectPr w:rsidR="00CF674A" w:rsidSect="001F4A8F">
          <w:headerReference w:type="default" r:id="rId15"/>
          <w:footerReference w:type="default" r:id="rId16"/>
          <w:pgSz w:w="11905" w:h="16837"/>
          <w:pgMar w:top="1440" w:right="800" w:bottom="1440" w:left="1701" w:header="720" w:footer="720" w:gutter="0"/>
          <w:cols w:space="720"/>
          <w:noEndnote/>
          <w:titlePg/>
          <w:docGrid w:linePitch="326"/>
        </w:sectPr>
      </w:pPr>
    </w:p>
    <w:p w:rsidR="00CF674A" w:rsidRPr="009C1E0B" w:rsidRDefault="00CF674A" w:rsidP="00CF674A">
      <w:pPr>
        <w:tabs>
          <w:tab w:val="left" w:pos="11805"/>
        </w:tabs>
        <w:jc w:val="right"/>
        <w:rPr>
          <w:b/>
        </w:rPr>
      </w:pPr>
      <w:r w:rsidRPr="009C1E0B">
        <w:rPr>
          <w:b/>
        </w:rPr>
        <w:lastRenderedPageBreak/>
        <w:t>Приложение 1</w:t>
      </w:r>
    </w:p>
    <w:p w:rsidR="00CF674A" w:rsidRPr="009C1E0B" w:rsidRDefault="00CF674A" w:rsidP="00CF674A">
      <w:pPr>
        <w:tabs>
          <w:tab w:val="left" w:pos="11805"/>
        </w:tabs>
        <w:jc w:val="right"/>
      </w:pPr>
      <w:r w:rsidRPr="009C1E0B">
        <w:t xml:space="preserve"> муниципальной программе</w:t>
      </w:r>
    </w:p>
    <w:p w:rsidR="00CF674A" w:rsidRPr="009C1E0B" w:rsidRDefault="00CF674A" w:rsidP="0012497D">
      <w:pPr>
        <w:tabs>
          <w:tab w:val="left" w:pos="11805"/>
        </w:tabs>
        <w:jc w:val="right"/>
      </w:pPr>
      <w:r w:rsidRPr="009C1E0B">
        <w:t>«</w:t>
      </w:r>
      <w:r w:rsidR="0012497D">
        <w:t>Комплексное р</w:t>
      </w:r>
      <w:r w:rsidRPr="009C1E0B">
        <w:t xml:space="preserve">азвитие </w:t>
      </w:r>
      <w:r w:rsidR="0012497D">
        <w:t>сельских территорий</w:t>
      </w:r>
    </w:p>
    <w:p w:rsidR="00CF674A" w:rsidRDefault="00CF674A" w:rsidP="00CF674A">
      <w:pPr>
        <w:tabs>
          <w:tab w:val="left" w:pos="11805"/>
        </w:tabs>
        <w:jc w:val="right"/>
      </w:pPr>
      <w:r>
        <w:t>н</w:t>
      </w:r>
      <w:r w:rsidRPr="009C1E0B">
        <w:t>а 20</w:t>
      </w:r>
      <w:r w:rsidR="0012497D">
        <w:t>20</w:t>
      </w:r>
      <w:r w:rsidRPr="009C1E0B">
        <w:t>-202</w:t>
      </w:r>
      <w:r w:rsidR="00F828FD">
        <w:t>6</w:t>
      </w:r>
      <w:r w:rsidRPr="009C1E0B">
        <w:t xml:space="preserve"> годы»</w:t>
      </w:r>
    </w:p>
    <w:p w:rsidR="0012497D" w:rsidRDefault="0012497D" w:rsidP="00CF674A">
      <w:pPr>
        <w:tabs>
          <w:tab w:val="left" w:pos="11805"/>
        </w:tabs>
        <w:jc w:val="right"/>
      </w:pPr>
    </w:p>
    <w:p w:rsidR="0012497D" w:rsidRPr="009C1E0B" w:rsidRDefault="0012497D" w:rsidP="00CF674A">
      <w:pPr>
        <w:tabs>
          <w:tab w:val="left" w:pos="11805"/>
        </w:tabs>
        <w:jc w:val="right"/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12497D" w:rsidP="00875CBA">
      <w:pPr>
        <w:tabs>
          <w:tab w:val="left" w:pos="11805"/>
        </w:tabs>
        <w:jc w:val="center"/>
        <w:rPr>
          <w:b/>
        </w:rPr>
      </w:pPr>
      <w:r w:rsidRPr="00AB4D72">
        <w:rPr>
          <w:b/>
          <w:sz w:val="28"/>
          <w:szCs w:val="28"/>
        </w:rPr>
        <w:t xml:space="preserve">Перечень мероприятий  муниципальной программы  «Комплексное развитие </w:t>
      </w:r>
      <w:r w:rsidR="00F828FD">
        <w:rPr>
          <w:b/>
          <w:sz w:val="28"/>
          <w:szCs w:val="28"/>
        </w:rPr>
        <w:t>сельских территорий на 2020-2026</w:t>
      </w:r>
      <w:r w:rsidRPr="00AB4D72">
        <w:rPr>
          <w:b/>
          <w:sz w:val="28"/>
          <w:szCs w:val="28"/>
        </w:rPr>
        <w:t xml:space="preserve"> гг.»</w:t>
      </w:r>
    </w:p>
    <w:tbl>
      <w:tblPr>
        <w:tblW w:w="1419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31"/>
        <w:gridCol w:w="3595"/>
        <w:gridCol w:w="1843"/>
        <w:gridCol w:w="1134"/>
        <w:gridCol w:w="618"/>
        <w:gridCol w:w="658"/>
        <w:gridCol w:w="462"/>
        <w:gridCol w:w="672"/>
        <w:gridCol w:w="448"/>
        <w:gridCol w:w="686"/>
        <w:gridCol w:w="1701"/>
        <w:gridCol w:w="1842"/>
      </w:tblGrid>
      <w:tr w:rsidR="00CF674A" w:rsidRPr="009C1E0B" w:rsidTr="00CF674A">
        <w:trPr>
          <w:trHeight w:val="390"/>
        </w:trPr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CF674A" w:rsidRPr="009C1E0B" w:rsidTr="00CF674A">
        <w:trPr>
          <w:trHeight w:val="660"/>
        </w:trPr>
        <w:tc>
          <w:tcPr>
            <w:tcW w:w="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№</w:t>
            </w:r>
            <w:r w:rsidRPr="009C1E0B">
              <w:rPr>
                <w:b/>
                <w:bCs/>
                <w:color w:val="000000"/>
                <w:sz w:val="22"/>
                <w:szCs w:val="22"/>
              </w:rPr>
              <w:br/>
              <w:t>п/п</w:t>
            </w:r>
          </w:p>
        </w:tc>
        <w:tc>
          <w:tcPr>
            <w:tcW w:w="3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 xml:space="preserve">Перечень мероприятий 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CF674A">
            <w:pPr>
              <w:ind w:firstLine="0"/>
              <w:rPr>
                <w:b/>
                <w:bCs/>
                <w:color w:val="000000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Объем финансирования</w:t>
            </w:r>
            <w:r w:rsidRPr="009C1E0B">
              <w:rPr>
                <w:b/>
                <w:bCs/>
                <w:color w:val="000000"/>
                <w:sz w:val="22"/>
                <w:szCs w:val="22"/>
              </w:rPr>
              <w:br/>
              <w:t>всего, тыс. руб.</w:t>
            </w:r>
          </w:p>
        </w:tc>
        <w:tc>
          <w:tcPr>
            <w:tcW w:w="46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в т. ч. по источникам финансирования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CF674A">
            <w:pPr>
              <w:ind w:firstLine="0"/>
              <w:rPr>
                <w:b/>
                <w:bCs/>
                <w:color w:val="000000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Срок исполнения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CF674A">
            <w:pPr>
              <w:ind w:firstLine="0"/>
              <w:rPr>
                <w:b/>
                <w:bCs/>
                <w:color w:val="000000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Ответственный исполнитель (соисполнитель, участник)</w:t>
            </w:r>
          </w:p>
        </w:tc>
      </w:tr>
      <w:tr w:rsidR="00CF674A" w:rsidRPr="009C1E0B" w:rsidTr="00CF674A">
        <w:trPr>
          <w:trHeight w:val="1545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74A" w:rsidRPr="009C1E0B" w:rsidRDefault="00CF674A" w:rsidP="000C5E0C">
            <w:pPr>
              <w:rPr>
                <w:b/>
                <w:bCs/>
                <w:color w:val="000000"/>
              </w:rPr>
            </w:pPr>
          </w:p>
        </w:tc>
        <w:tc>
          <w:tcPr>
            <w:tcW w:w="3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74A" w:rsidRPr="009C1E0B" w:rsidRDefault="00CF674A" w:rsidP="000C5E0C">
            <w:pPr>
              <w:rPr>
                <w:b/>
                <w:bCs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74A" w:rsidRPr="009C1E0B" w:rsidRDefault="00CF674A" w:rsidP="000C5E0C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CF674A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9C1E0B">
              <w:rPr>
                <w:b/>
                <w:b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CF674A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9C1E0B">
              <w:rPr>
                <w:b/>
                <w:b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CF674A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9C1E0B">
              <w:rPr>
                <w:b/>
                <w:b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CF674A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9C1E0B">
              <w:rPr>
                <w:b/>
                <w:bCs/>
                <w:color w:val="000000"/>
                <w:sz w:val="18"/>
                <w:szCs w:val="18"/>
              </w:rPr>
              <w:t>прочие источники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74A" w:rsidRPr="009C1E0B" w:rsidRDefault="00CF674A" w:rsidP="000C5E0C">
            <w:pPr>
              <w:rPr>
                <w:b/>
                <w:bCs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74A" w:rsidRPr="009C1E0B" w:rsidRDefault="00CF674A" w:rsidP="000C5E0C">
            <w:pPr>
              <w:rPr>
                <w:b/>
                <w:bCs/>
                <w:color w:val="000000"/>
              </w:rPr>
            </w:pPr>
          </w:p>
        </w:tc>
      </w:tr>
      <w:tr w:rsidR="00CF674A" w:rsidRPr="009C1E0B" w:rsidTr="00CF674A">
        <w:trPr>
          <w:trHeight w:val="34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063AC0" w:rsidP="00063A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F674A" w:rsidRPr="009C1E0B">
              <w:rPr>
                <w:color w:val="000000"/>
              </w:rPr>
              <w:t>1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063AC0" w:rsidP="000C5E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063AC0" w:rsidP="000C5E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063AC0" w:rsidP="00063AC0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     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063AC0" w:rsidP="00063AC0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     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063AC0" w:rsidP="00063AC0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    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063AC0" w:rsidP="00063AC0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    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063AC0" w:rsidP="00063AC0">
            <w:pPr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063AC0" w:rsidP="00063AC0">
            <w:pPr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</w:tr>
      <w:tr w:rsidR="00CF674A" w:rsidRPr="009C1E0B" w:rsidTr="00CF674A">
        <w:trPr>
          <w:gridAfter w:val="11"/>
          <w:wAfter w:w="13659" w:type="dxa"/>
          <w:trHeight w:val="517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74A" w:rsidRPr="009C1E0B" w:rsidRDefault="00CF674A" w:rsidP="000C5E0C">
            <w:pPr>
              <w:rPr>
                <w:color w:val="000000"/>
              </w:rPr>
            </w:pPr>
          </w:p>
        </w:tc>
      </w:tr>
      <w:tr w:rsidR="00875CBA" w:rsidRPr="009C1E0B" w:rsidTr="008307B9">
        <w:trPr>
          <w:trHeight w:val="408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CBA" w:rsidRPr="009C1E0B" w:rsidRDefault="00875CBA" w:rsidP="000C5E0C">
            <w:pPr>
              <w:rPr>
                <w:color w:val="000000"/>
              </w:rPr>
            </w:pPr>
          </w:p>
        </w:tc>
        <w:tc>
          <w:tcPr>
            <w:tcW w:w="136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875CBA">
            <w:pPr>
              <w:ind w:firstLine="0"/>
              <w:jc w:val="center"/>
              <w:rPr>
                <w:b/>
                <w:color w:val="000000"/>
                <w:sz w:val="22"/>
                <w:szCs w:val="22"/>
              </w:rPr>
            </w:pPr>
            <w:r w:rsidRPr="00875CBA">
              <w:rPr>
                <w:b/>
                <w:color w:val="000000"/>
                <w:sz w:val="22"/>
                <w:szCs w:val="22"/>
              </w:rPr>
              <w:t>2020год</w:t>
            </w:r>
          </w:p>
        </w:tc>
      </w:tr>
      <w:tr w:rsidR="00CF674A" w:rsidRPr="009C1E0B" w:rsidTr="00CF674A">
        <w:trPr>
          <w:trHeight w:val="408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74A" w:rsidRPr="009C1E0B" w:rsidRDefault="00CF674A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674A" w:rsidRPr="000D4D97" w:rsidRDefault="00CF674A" w:rsidP="00CF674A">
            <w:pPr>
              <w:ind w:firstLine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</w:t>
            </w:r>
            <w:r w:rsidRPr="00CF674A">
              <w:rPr>
                <w:color w:val="000000"/>
                <w:sz w:val="22"/>
                <w:szCs w:val="22"/>
              </w:rPr>
              <w:t>троительство водопроводных сетей с.</w:t>
            </w:r>
            <w:r w:rsidR="0008171F">
              <w:rPr>
                <w:color w:val="000000"/>
                <w:sz w:val="22"/>
                <w:szCs w:val="22"/>
              </w:rPr>
              <w:t xml:space="preserve"> </w:t>
            </w:r>
            <w:r w:rsidRPr="00CF674A">
              <w:rPr>
                <w:color w:val="000000"/>
                <w:sz w:val="22"/>
                <w:szCs w:val="22"/>
              </w:rPr>
              <w:t>Жегалово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CF674A">
              <w:rPr>
                <w:color w:val="000000"/>
                <w:sz w:val="22"/>
                <w:szCs w:val="22"/>
              </w:rPr>
              <w:t xml:space="preserve">,протяжённость 10.710 км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674A" w:rsidRPr="00CF674A" w:rsidRDefault="00CF674A" w:rsidP="00F24E7B">
            <w:pPr>
              <w:jc w:val="center"/>
              <w:rPr>
                <w:color w:val="000000"/>
              </w:rPr>
            </w:pPr>
            <w:r w:rsidRPr="00CF674A">
              <w:rPr>
                <w:color w:val="000000"/>
                <w:sz w:val="22"/>
                <w:szCs w:val="22"/>
              </w:rPr>
              <w:t>19420,0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674A" w:rsidRPr="00CF674A" w:rsidRDefault="00CF674A" w:rsidP="00F24E7B">
            <w:pPr>
              <w:ind w:firstLine="0"/>
              <w:jc w:val="center"/>
              <w:rPr>
                <w:bCs/>
                <w:color w:val="000000"/>
              </w:rPr>
            </w:pPr>
            <w:r w:rsidRPr="00CF674A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674A" w:rsidRPr="00CF674A" w:rsidRDefault="00CF674A" w:rsidP="00F24E7B">
            <w:pPr>
              <w:ind w:firstLine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19225,8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674A" w:rsidRPr="00CF674A" w:rsidRDefault="00CF674A" w:rsidP="00F24E7B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194,2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674A" w:rsidRPr="00CF674A" w:rsidRDefault="00CF674A" w:rsidP="00F24E7B">
            <w:pPr>
              <w:ind w:firstLine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74A" w:rsidRPr="00CF674A" w:rsidRDefault="00CF674A" w:rsidP="00F24E7B">
            <w:pPr>
              <w:ind w:firstLine="0"/>
              <w:rPr>
                <w:color w:val="000000"/>
              </w:rPr>
            </w:pPr>
            <w:r w:rsidRPr="00CF674A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F674A" w:rsidRPr="009C1E0B" w:rsidRDefault="00F24E7B" w:rsidP="00F24E7B">
            <w:pPr>
              <w:ind w:firstLine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Администрация Пурдошанского сельского поселения</w:t>
            </w:r>
          </w:p>
        </w:tc>
      </w:tr>
      <w:tr w:rsidR="00F24E7B" w:rsidRPr="009C1E0B" w:rsidTr="00875CBA">
        <w:trPr>
          <w:trHeight w:val="388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E7B" w:rsidRPr="009C1E0B" w:rsidRDefault="00F24E7B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24E7B" w:rsidRPr="00F24E7B" w:rsidRDefault="00F24E7B" w:rsidP="000C5E0C">
            <w:pPr>
              <w:rPr>
                <w:b/>
                <w:color w:val="000000"/>
              </w:rPr>
            </w:pPr>
            <w:r w:rsidRPr="00F24E7B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4E7B" w:rsidRPr="00F24E7B" w:rsidRDefault="00F24E7B" w:rsidP="000C5E0C">
            <w:pPr>
              <w:jc w:val="center"/>
              <w:rPr>
                <w:b/>
                <w:color w:val="000000"/>
              </w:rPr>
            </w:pPr>
            <w:r w:rsidRPr="00F24E7B">
              <w:rPr>
                <w:b/>
                <w:color w:val="000000"/>
                <w:sz w:val="22"/>
                <w:szCs w:val="22"/>
              </w:rPr>
              <w:t>19420,0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4E7B" w:rsidRPr="00F24E7B" w:rsidRDefault="00F24E7B" w:rsidP="000C5E0C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F24E7B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4E7B" w:rsidRPr="00F24E7B" w:rsidRDefault="00F24E7B" w:rsidP="000C5E0C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F24E7B">
              <w:rPr>
                <w:b/>
                <w:bCs/>
                <w:color w:val="000000"/>
                <w:sz w:val="22"/>
                <w:szCs w:val="22"/>
              </w:rPr>
              <w:t>19225,8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4E7B" w:rsidRPr="00F24E7B" w:rsidRDefault="00F24E7B" w:rsidP="000C5E0C">
            <w:pPr>
              <w:ind w:firstLine="0"/>
              <w:jc w:val="center"/>
              <w:rPr>
                <w:b/>
                <w:color w:val="000000"/>
              </w:rPr>
            </w:pPr>
            <w:r w:rsidRPr="00F24E7B">
              <w:rPr>
                <w:b/>
                <w:color w:val="000000"/>
                <w:sz w:val="22"/>
                <w:szCs w:val="22"/>
              </w:rPr>
              <w:t>194,2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4E7B" w:rsidRPr="00F24E7B" w:rsidRDefault="00F24E7B" w:rsidP="000C5E0C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F24E7B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4E7B" w:rsidRPr="00CF674A" w:rsidRDefault="00F24E7B" w:rsidP="000C5E0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E7B" w:rsidRPr="009C1E0B" w:rsidRDefault="00F24E7B" w:rsidP="000C5E0C">
            <w:pPr>
              <w:rPr>
                <w:color w:val="000000"/>
              </w:rPr>
            </w:pPr>
          </w:p>
        </w:tc>
      </w:tr>
      <w:tr w:rsidR="00875CBA" w:rsidRPr="009C1E0B" w:rsidTr="00BD2B6A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CBA" w:rsidRPr="009C1E0B" w:rsidRDefault="00875CBA" w:rsidP="000C5E0C">
            <w:pPr>
              <w:rPr>
                <w:color w:val="000000"/>
              </w:rPr>
            </w:pPr>
          </w:p>
        </w:tc>
        <w:tc>
          <w:tcPr>
            <w:tcW w:w="136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75CBA" w:rsidRPr="00875CBA" w:rsidRDefault="00875CBA" w:rsidP="00875CBA">
            <w:pPr>
              <w:jc w:val="center"/>
              <w:rPr>
                <w:b/>
                <w:color w:val="000000"/>
              </w:rPr>
            </w:pPr>
            <w:r w:rsidRPr="00875CBA">
              <w:rPr>
                <w:b/>
                <w:color w:val="000000"/>
              </w:rPr>
              <w:t>2022 год</w:t>
            </w:r>
          </w:p>
        </w:tc>
      </w:tr>
      <w:tr w:rsidR="00875CBA" w:rsidRPr="009C1E0B" w:rsidTr="00467C31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CBA" w:rsidRPr="009C1E0B" w:rsidRDefault="00875CBA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75CBA" w:rsidRPr="000D4D97" w:rsidRDefault="00875CBA" w:rsidP="00875CBA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Разработка ПСД на устройство детской площадки по адресу: Темниковский район с. Пурдошки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0C5E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08171F" w:rsidP="000C5E0C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08171F" w:rsidP="000C5E0C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08171F" w:rsidP="000C5E0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0C5E0C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 w:rsidRPr="00875CBA">
              <w:rPr>
                <w:bCs/>
                <w:color w:val="000000"/>
                <w:sz w:val="22"/>
                <w:szCs w:val="22"/>
              </w:rPr>
              <w:t>35,0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5CBA" w:rsidRPr="00CF674A" w:rsidRDefault="00875CBA" w:rsidP="00596693">
            <w:pPr>
              <w:ind w:firstLine="0"/>
              <w:rPr>
                <w:color w:val="000000"/>
              </w:rPr>
            </w:pPr>
            <w:r w:rsidRPr="00CF674A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5CBA" w:rsidRPr="009C1E0B" w:rsidRDefault="00875CBA" w:rsidP="00596693">
            <w:pPr>
              <w:ind w:firstLine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Администрация Пурдошанского сельского поселения</w:t>
            </w:r>
          </w:p>
        </w:tc>
      </w:tr>
      <w:tr w:rsidR="00875CBA" w:rsidRPr="009C1E0B" w:rsidTr="00792AD7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CBA" w:rsidRPr="009C1E0B" w:rsidRDefault="00875CBA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75CBA" w:rsidRDefault="00875CBA" w:rsidP="00875CBA">
            <w:pPr>
              <w:ind w:firstLine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Проведение госэкспертизы на достоверность сметной стоимости по объекту «Устройство детской площадки по адресу: Темниковский район, с. Пурдошки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0C5E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08171F" w:rsidP="000C5E0C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08171F" w:rsidP="000C5E0C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08171F" w:rsidP="000C5E0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0C5E0C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5CBA" w:rsidRPr="00CF674A" w:rsidRDefault="00875CBA" w:rsidP="00596693">
            <w:pPr>
              <w:ind w:firstLine="0"/>
              <w:rPr>
                <w:color w:val="000000"/>
              </w:rPr>
            </w:pPr>
            <w:r w:rsidRPr="00CF674A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5CBA" w:rsidRPr="009C1E0B" w:rsidRDefault="00875CBA" w:rsidP="000C5E0C">
            <w:pPr>
              <w:rPr>
                <w:color w:val="000000"/>
              </w:rPr>
            </w:pPr>
          </w:p>
        </w:tc>
      </w:tr>
      <w:tr w:rsidR="00875CBA" w:rsidRPr="009C1E0B" w:rsidTr="0008171F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CBA" w:rsidRPr="009C1E0B" w:rsidRDefault="00875CBA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75CBA" w:rsidRPr="00E8490F" w:rsidRDefault="00875CBA" w:rsidP="00875CBA">
            <w:pPr>
              <w:ind w:firstLine="0"/>
              <w:rPr>
                <w:color w:val="000000"/>
              </w:rPr>
            </w:pPr>
            <w:r w:rsidRPr="00E8490F">
              <w:rPr>
                <w:color w:val="000000"/>
              </w:rPr>
              <w:t>Создание и</w:t>
            </w:r>
            <w:r>
              <w:rPr>
                <w:color w:val="000000"/>
              </w:rPr>
              <w:t xml:space="preserve"> обустройство детской игровой площадки в с. Пурдошки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0C5E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0C5E0C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 w:rsidRPr="00875CBA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0C5E0C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980,0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0C5E0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0C5E0C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5CBA" w:rsidRPr="00CF674A" w:rsidRDefault="00875CBA" w:rsidP="00596693">
            <w:pPr>
              <w:ind w:firstLine="0"/>
              <w:rPr>
                <w:color w:val="000000"/>
              </w:rPr>
            </w:pPr>
            <w:r w:rsidRPr="00CF674A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5CBA" w:rsidRPr="00875CBA" w:rsidRDefault="00875CBA" w:rsidP="000C5E0C">
            <w:pPr>
              <w:rPr>
                <w:color w:val="000000"/>
              </w:rPr>
            </w:pPr>
          </w:p>
        </w:tc>
      </w:tr>
      <w:tr w:rsidR="0008171F" w:rsidRPr="009C1E0B" w:rsidTr="0008171F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71F" w:rsidRPr="009C1E0B" w:rsidRDefault="0008171F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171F" w:rsidRPr="00E8490F" w:rsidRDefault="0008171F" w:rsidP="00875CBA">
            <w:pPr>
              <w:ind w:firstLine="0"/>
              <w:rPr>
                <w:color w:val="000000"/>
              </w:rPr>
            </w:pPr>
            <w:r w:rsidRPr="00F24E7B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Pr="0008171F" w:rsidRDefault="0008171F" w:rsidP="000C5E0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8171F">
              <w:rPr>
                <w:b/>
                <w:color w:val="000000"/>
                <w:sz w:val="22"/>
                <w:szCs w:val="22"/>
              </w:rPr>
              <w:t>1445,0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Pr="0008171F" w:rsidRDefault="0008171F" w:rsidP="000C5E0C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Pr="0008171F" w:rsidRDefault="0008171F" w:rsidP="000C5E0C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980,0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Pr="0008171F" w:rsidRDefault="0008171F" w:rsidP="000C5E0C">
            <w:pPr>
              <w:ind w:firstLine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420,0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Pr="0008171F" w:rsidRDefault="0008171F" w:rsidP="000C5E0C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45,0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171F" w:rsidRPr="00990969" w:rsidRDefault="0008171F" w:rsidP="0008171F">
            <w:pPr>
              <w:ind w:firstLine="0"/>
              <w:jc w:val="center"/>
              <w:rPr>
                <w:b/>
                <w:color w:val="000000"/>
                <w:sz w:val="22"/>
                <w:szCs w:val="22"/>
              </w:rPr>
            </w:pPr>
            <w:r w:rsidRPr="00990969">
              <w:rPr>
                <w:b/>
                <w:color w:val="000000"/>
                <w:sz w:val="22"/>
                <w:szCs w:val="22"/>
              </w:rPr>
              <w:t>х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171F" w:rsidRPr="00875CBA" w:rsidRDefault="0008171F" w:rsidP="000C5E0C">
            <w:pPr>
              <w:rPr>
                <w:color w:val="000000"/>
              </w:rPr>
            </w:pPr>
          </w:p>
        </w:tc>
      </w:tr>
      <w:tr w:rsidR="0008171F" w:rsidRPr="009C1E0B" w:rsidTr="00792AD7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71F" w:rsidRPr="009C1E0B" w:rsidRDefault="0008171F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171F" w:rsidRPr="00F24E7B" w:rsidRDefault="0008171F" w:rsidP="00875CBA">
            <w:pPr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ВСЕГО: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Pr="0008171F" w:rsidRDefault="0008171F" w:rsidP="000C5E0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20865,0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Default="0008171F" w:rsidP="000C5E0C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Default="0008171F" w:rsidP="000C5E0C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20205,8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Default="00990969" w:rsidP="000C5E0C">
            <w:pPr>
              <w:ind w:firstLine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614,2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Default="00990969" w:rsidP="000C5E0C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45,0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171F" w:rsidRPr="00990969" w:rsidRDefault="00990969" w:rsidP="0008171F">
            <w:pPr>
              <w:ind w:firstLine="0"/>
              <w:jc w:val="center"/>
              <w:rPr>
                <w:b/>
                <w:color w:val="000000"/>
                <w:sz w:val="22"/>
                <w:szCs w:val="22"/>
              </w:rPr>
            </w:pPr>
            <w:r w:rsidRPr="00990969">
              <w:rPr>
                <w:b/>
                <w:color w:val="000000"/>
                <w:sz w:val="22"/>
                <w:szCs w:val="22"/>
              </w:rPr>
              <w:t>х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71F" w:rsidRPr="00875CBA" w:rsidRDefault="0008171F" w:rsidP="000C5E0C">
            <w:pPr>
              <w:rPr>
                <w:color w:val="000000"/>
              </w:rPr>
            </w:pPr>
          </w:p>
        </w:tc>
      </w:tr>
    </w:tbl>
    <w:p w:rsidR="00CF674A" w:rsidRDefault="00CF674A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4D72" w:rsidRDefault="00AB4D72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4D72" w:rsidRDefault="00AB4D72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4D72" w:rsidRDefault="00AB4D72" w:rsidP="00AB4D72">
      <w:pPr>
        <w:tabs>
          <w:tab w:val="left" w:pos="11805"/>
        </w:tabs>
        <w:jc w:val="right"/>
        <w:rPr>
          <w:b/>
        </w:rPr>
      </w:pPr>
    </w:p>
    <w:p w:rsidR="00AB4D72" w:rsidRDefault="00AB4D72" w:rsidP="00AB4D72">
      <w:pPr>
        <w:tabs>
          <w:tab w:val="left" w:pos="11805"/>
        </w:tabs>
        <w:jc w:val="right"/>
        <w:rPr>
          <w:b/>
        </w:rPr>
      </w:pPr>
    </w:p>
    <w:p w:rsidR="00AB4D72" w:rsidRDefault="00AB4D72" w:rsidP="00AB4D72">
      <w:pPr>
        <w:tabs>
          <w:tab w:val="left" w:pos="11805"/>
        </w:tabs>
        <w:jc w:val="right"/>
        <w:rPr>
          <w:b/>
        </w:rPr>
      </w:pPr>
    </w:p>
    <w:p w:rsidR="00AB4D72" w:rsidRPr="00083445" w:rsidRDefault="00AB4D72" w:rsidP="00AB4D72">
      <w:pPr>
        <w:tabs>
          <w:tab w:val="left" w:pos="11805"/>
        </w:tabs>
        <w:jc w:val="right"/>
        <w:rPr>
          <w:b/>
        </w:rPr>
      </w:pPr>
      <w:r>
        <w:rPr>
          <w:b/>
        </w:rPr>
        <w:t>Приложение 2</w:t>
      </w:r>
    </w:p>
    <w:p w:rsidR="00AB4D72" w:rsidRPr="009C1E0B" w:rsidRDefault="00AB4D72" w:rsidP="00AB4D72">
      <w:pPr>
        <w:tabs>
          <w:tab w:val="left" w:pos="11805"/>
        </w:tabs>
        <w:jc w:val="right"/>
      </w:pPr>
      <w:r>
        <w:t>м</w:t>
      </w:r>
      <w:r w:rsidRPr="009C1E0B">
        <w:t>униципальной</w:t>
      </w:r>
      <w:r>
        <w:t xml:space="preserve"> п</w:t>
      </w:r>
      <w:r w:rsidRPr="009C1E0B">
        <w:t>рограмме</w:t>
      </w:r>
    </w:p>
    <w:p w:rsidR="00AB4D72" w:rsidRPr="009C1E0B" w:rsidRDefault="00AB4D72" w:rsidP="00AB4D72">
      <w:pPr>
        <w:tabs>
          <w:tab w:val="left" w:pos="11805"/>
        </w:tabs>
        <w:jc w:val="right"/>
      </w:pPr>
      <w:r w:rsidRPr="009C1E0B">
        <w:t>«</w:t>
      </w:r>
      <w:r>
        <w:t>Комплексное р</w:t>
      </w:r>
      <w:r w:rsidRPr="009C1E0B">
        <w:t xml:space="preserve">азвитие </w:t>
      </w:r>
      <w:r>
        <w:t>сельских территорий</w:t>
      </w:r>
    </w:p>
    <w:p w:rsidR="00AB4D72" w:rsidRDefault="00AB4D72" w:rsidP="00AB4D72">
      <w:pPr>
        <w:tabs>
          <w:tab w:val="left" w:pos="11805"/>
        </w:tabs>
        <w:jc w:val="right"/>
      </w:pPr>
      <w:r>
        <w:t>н</w:t>
      </w:r>
      <w:r w:rsidRPr="009C1E0B">
        <w:t>а 20</w:t>
      </w:r>
      <w:r>
        <w:t>20</w:t>
      </w:r>
      <w:r w:rsidRPr="009C1E0B">
        <w:t>-202</w:t>
      </w:r>
      <w:r w:rsidR="00F828FD">
        <w:t>6</w:t>
      </w:r>
      <w:r w:rsidRPr="009C1E0B">
        <w:t xml:space="preserve"> годы»</w:t>
      </w:r>
    </w:p>
    <w:p w:rsidR="00AB4D72" w:rsidRPr="00083445" w:rsidRDefault="00AB4D72" w:rsidP="00AB4D72">
      <w:pPr>
        <w:tabs>
          <w:tab w:val="left" w:pos="9375"/>
        </w:tabs>
        <w:jc w:val="right"/>
      </w:pPr>
    </w:p>
    <w:p w:rsidR="00AB4D72" w:rsidRPr="00083445" w:rsidRDefault="00AB4D72" w:rsidP="00AB4D72">
      <w:pPr>
        <w:ind w:firstLine="540"/>
        <w:rPr>
          <w:sz w:val="28"/>
          <w:szCs w:val="28"/>
        </w:rPr>
      </w:pPr>
    </w:p>
    <w:p w:rsidR="00AB4D72" w:rsidRDefault="00AB4D72" w:rsidP="00AB4D72">
      <w:pPr>
        <w:tabs>
          <w:tab w:val="left" w:pos="3969"/>
        </w:tabs>
        <w:ind w:firstLine="540"/>
        <w:jc w:val="center"/>
        <w:rPr>
          <w:b/>
          <w:sz w:val="28"/>
          <w:szCs w:val="28"/>
        </w:rPr>
      </w:pPr>
      <w:r w:rsidRPr="00083445">
        <w:rPr>
          <w:b/>
          <w:sz w:val="28"/>
          <w:szCs w:val="28"/>
        </w:rPr>
        <w:t xml:space="preserve">Перечень целевых индикаторов, показателей программы </w:t>
      </w:r>
      <w:r w:rsidRPr="00AB4D72">
        <w:rPr>
          <w:b/>
          <w:sz w:val="28"/>
          <w:szCs w:val="28"/>
        </w:rPr>
        <w:t xml:space="preserve">«Комплексное развитие </w:t>
      </w:r>
      <w:r w:rsidR="00F828FD">
        <w:rPr>
          <w:b/>
          <w:sz w:val="28"/>
          <w:szCs w:val="28"/>
        </w:rPr>
        <w:t>сельских территорий на 2020-2026</w:t>
      </w:r>
      <w:r w:rsidRPr="00AB4D72">
        <w:rPr>
          <w:b/>
          <w:sz w:val="28"/>
          <w:szCs w:val="28"/>
        </w:rPr>
        <w:t xml:space="preserve"> гг.»</w:t>
      </w:r>
    </w:p>
    <w:p w:rsidR="00221080" w:rsidRPr="00083445" w:rsidRDefault="00221080" w:rsidP="00AB4D72">
      <w:pPr>
        <w:tabs>
          <w:tab w:val="left" w:pos="3969"/>
        </w:tabs>
        <w:ind w:firstLine="540"/>
        <w:jc w:val="center"/>
        <w:rPr>
          <w:b/>
          <w:sz w:val="28"/>
          <w:szCs w:val="28"/>
        </w:rPr>
      </w:pPr>
    </w:p>
    <w:tbl>
      <w:tblPr>
        <w:tblW w:w="16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3"/>
        <w:gridCol w:w="5684"/>
        <w:gridCol w:w="1559"/>
        <w:gridCol w:w="1418"/>
        <w:gridCol w:w="1417"/>
        <w:gridCol w:w="1418"/>
        <w:gridCol w:w="1276"/>
        <w:gridCol w:w="1276"/>
        <w:gridCol w:w="1276"/>
      </w:tblGrid>
      <w:tr w:rsidR="00F828FD" w:rsidRPr="00221080" w:rsidTr="00F828FD">
        <w:tc>
          <w:tcPr>
            <w:tcW w:w="803" w:type="dxa"/>
            <w:shd w:val="clear" w:color="auto" w:fill="auto"/>
          </w:tcPr>
          <w:p w:rsidR="00F828FD" w:rsidRPr="00221080" w:rsidRDefault="00F828FD" w:rsidP="000C5E0C">
            <w:pPr>
              <w:jc w:val="center"/>
            </w:pPr>
            <w:r w:rsidRPr="00221080">
              <w:t>№ п/п</w:t>
            </w:r>
          </w:p>
        </w:tc>
        <w:tc>
          <w:tcPr>
            <w:tcW w:w="5684" w:type="dxa"/>
            <w:shd w:val="clear" w:color="auto" w:fill="auto"/>
          </w:tcPr>
          <w:p w:rsidR="00F828FD" w:rsidRPr="00221080" w:rsidRDefault="00F828FD" w:rsidP="000C5E0C">
            <w:pPr>
              <w:jc w:val="center"/>
            </w:pPr>
            <w:r w:rsidRPr="00221080">
              <w:t>Наименование показателя</w:t>
            </w:r>
          </w:p>
        </w:tc>
        <w:tc>
          <w:tcPr>
            <w:tcW w:w="1559" w:type="dxa"/>
            <w:shd w:val="clear" w:color="auto" w:fill="auto"/>
          </w:tcPr>
          <w:p w:rsidR="00F828FD" w:rsidRPr="00221080" w:rsidRDefault="00F828FD" w:rsidP="00C45BB4">
            <w:pPr>
              <w:ind w:firstLine="0"/>
              <w:rPr>
                <w:b/>
              </w:rPr>
            </w:pPr>
            <w:r w:rsidRPr="00221080">
              <w:rPr>
                <w:b/>
              </w:rPr>
              <w:t xml:space="preserve">     2020г</w:t>
            </w:r>
          </w:p>
        </w:tc>
        <w:tc>
          <w:tcPr>
            <w:tcW w:w="1418" w:type="dxa"/>
            <w:shd w:val="clear" w:color="auto" w:fill="auto"/>
          </w:tcPr>
          <w:p w:rsidR="00F828FD" w:rsidRPr="00221080" w:rsidRDefault="00F828FD" w:rsidP="00C45BB4">
            <w:pPr>
              <w:ind w:firstLine="0"/>
              <w:rPr>
                <w:b/>
              </w:rPr>
            </w:pPr>
            <w:r w:rsidRPr="00221080">
              <w:rPr>
                <w:b/>
              </w:rPr>
              <w:t xml:space="preserve">  2021г</w:t>
            </w:r>
          </w:p>
        </w:tc>
        <w:tc>
          <w:tcPr>
            <w:tcW w:w="1417" w:type="dxa"/>
            <w:shd w:val="clear" w:color="auto" w:fill="auto"/>
          </w:tcPr>
          <w:p w:rsidR="00F828FD" w:rsidRPr="00221080" w:rsidRDefault="00F828FD" w:rsidP="00C45BB4">
            <w:pPr>
              <w:ind w:firstLine="0"/>
              <w:rPr>
                <w:b/>
              </w:rPr>
            </w:pPr>
            <w:r w:rsidRPr="00221080">
              <w:rPr>
                <w:b/>
              </w:rPr>
              <w:t xml:space="preserve">   2022г</w:t>
            </w:r>
          </w:p>
        </w:tc>
        <w:tc>
          <w:tcPr>
            <w:tcW w:w="1418" w:type="dxa"/>
            <w:shd w:val="clear" w:color="auto" w:fill="auto"/>
          </w:tcPr>
          <w:p w:rsidR="00F828FD" w:rsidRPr="00221080" w:rsidRDefault="00F828FD" w:rsidP="00C45BB4">
            <w:pPr>
              <w:ind w:firstLine="0"/>
              <w:rPr>
                <w:b/>
              </w:rPr>
            </w:pPr>
            <w:r w:rsidRPr="00221080">
              <w:rPr>
                <w:b/>
              </w:rPr>
              <w:t xml:space="preserve">   2023г</w:t>
            </w:r>
          </w:p>
        </w:tc>
        <w:tc>
          <w:tcPr>
            <w:tcW w:w="1276" w:type="dxa"/>
          </w:tcPr>
          <w:p w:rsidR="00F828FD" w:rsidRPr="00221080" w:rsidRDefault="00F828FD" w:rsidP="00C45BB4">
            <w:pPr>
              <w:ind w:firstLine="0"/>
            </w:pPr>
            <w:r w:rsidRPr="00221080">
              <w:rPr>
                <w:b/>
              </w:rPr>
              <w:t xml:space="preserve">    2024г</w:t>
            </w:r>
          </w:p>
        </w:tc>
        <w:tc>
          <w:tcPr>
            <w:tcW w:w="1276" w:type="dxa"/>
          </w:tcPr>
          <w:p w:rsidR="00F828FD" w:rsidRPr="00221080" w:rsidRDefault="00F828FD" w:rsidP="00C45BB4">
            <w:pPr>
              <w:ind w:firstLine="0"/>
            </w:pPr>
            <w:r w:rsidRPr="00221080">
              <w:rPr>
                <w:b/>
              </w:rPr>
              <w:t xml:space="preserve">   2025г</w:t>
            </w:r>
          </w:p>
        </w:tc>
        <w:tc>
          <w:tcPr>
            <w:tcW w:w="1276" w:type="dxa"/>
          </w:tcPr>
          <w:p w:rsidR="00F828FD" w:rsidRPr="00221080" w:rsidRDefault="00F828FD" w:rsidP="00C45BB4">
            <w:pPr>
              <w:ind w:firstLine="0"/>
              <w:rPr>
                <w:b/>
              </w:rPr>
            </w:pPr>
            <w:r>
              <w:rPr>
                <w:b/>
              </w:rPr>
              <w:t xml:space="preserve">2026 </w:t>
            </w:r>
          </w:p>
        </w:tc>
      </w:tr>
      <w:tr w:rsidR="00F828FD" w:rsidRPr="00221080" w:rsidTr="00F828FD">
        <w:trPr>
          <w:trHeight w:val="915"/>
        </w:trPr>
        <w:tc>
          <w:tcPr>
            <w:tcW w:w="803" w:type="dxa"/>
            <w:shd w:val="clear" w:color="auto" w:fill="auto"/>
          </w:tcPr>
          <w:p w:rsidR="00F828FD" w:rsidRPr="00221080" w:rsidRDefault="00F828FD" w:rsidP="000C5E0C">
            <w:pPr>
              <w:jc w:val="center"/>
            </w:pPr>
            <w:r w:rsidRPr="00221080">
              <w:t>11.</w:t>
            </w:r>
          </w:p>
        </w:tc>
        <w:tc>
          <w:tcPr>
            <w:tcW w:w="5684" w:type="dxa"/>
            <w:shd w:val="clear" w:color="auto" w:fill="auto"/>
          </w:tcPr>
          <w:p w:rsidR="00F828FD" w:rsidRPr="00221080" w:rsidRDefault="00F828FD" w:rsidP="00C45BB4">
            <w:pPr>
              <w:ind w:firstLine="2"/>
            </w:pPr>
            <w:r w:rsidRPr="00221080">
              <w:rPr>
                <w:rFonts w:ascii="Times New Roman" w:hAnsi="Times New Roman" w:cs="Times New Roman"/>
              </w:rPr>
              <w:t>Ввод в действие локальных водопроводов</w:t>
            </w:r>
            <w:r w:rsidRPr="00221080">
              <w:t>, км</w:t>
            </w:r>
          </w:p>
        </w:tc>
        <w:tc>
          <w:tcPr>
            <w:tcW w:w="1559" w:type="dxa"/>
            <w:shd w:val="clear" w:color="auto" w:fill="auto"/>
          </w:tcPr>
          <w:p w:rsidR="00F828FD" w:rsidRPr="00221080" w:rsidRDefault="00F828FD" w:rsidP="00FC1701">
            <w:pPr>
              <w:jc w:val="center"/>
            </w:pPr>
          </w:p>
          <w:p w:rsidR="00F828FD" w:rsidRPr="00221080" w:rsidRDefault="00F828FD" w:rsidP="00FC1701">
            <w:pPr>
              <w:ind w:firstLine="0"/>
              <w:jc w:val="center"/>
            </w:pPr>
            <w:r w:rsidRPr="00221080">
              <w:t>10,710</w:t>
            </w:r>
          </w:p>
          <w:p w:rsidR="00F828FD" w:rsidRPr="00221080" w:rsidRDefault="00F828FD" w:rsidP="00FC1701">
            <w:pPr>
              <w:jc w:val="center"/>
              <w:rPr>
                <w:lang w:val="en-US"/>
              </w:rPr>
            </w:pPr>
          </w:p>
          <w:p w:rsidR="00F828FD" w:rsidRPr="00221080" w:rsidRDefault="00F828FD" w:rsidP="00FC1701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  <w:shd w:val="clear" w:color="auto" w:fill="auto"/>
          </w:tcPr>
          <w:p w:rsidR="00F828FD" w:rsidRPr="00221080" w:rsidRDefault="00F828FD" w:rsidP="00FC1701">
            <w:pPr>
              <w:jc w:val="center"/>
            </w:pPr>
          </w:p>
          <w:p w:rsidR="00F828FD" w:rsidRPr="00221080" w:rsidRDefault="00F828FD" w:rsidP="00FC1701">
            <w:pPr>
              <w:ind w:firstLine="0"/>
              <w:jc w:val="center"/>
            </w:pPr>
            <w:r w:rsidRPr="00221080">
              <w:t>0</w:t>
            </w:r>
          </w:p>
        </w:tc>
        <w:tc>
          <w:tcPr>
            <w:tcW w:w="1417" w:type="dxa"/>
            <w:shd w:val="clear" w:color="auto" w:fill="auto"/>
          </w:tcPr>
          <w:p w:rsidR="00F828FD" w:rsidRPr="00221080" w:rsidRDefault="00F828FD" w:rsidP="00FC1701">
            <w:pPr>
              <w:jc w:val="center"/>
            </w:pPr>
          </w:p>
          <w:p w:rsidR="00F828FD" w:rsidRPr="00221080" w:rsidRDefault="00F828FD" w:rsidP="00FC1701">
            <w:pPr>
              <w:jc w:val="center"/>
            </w:pPr>
            <w:r w:rsidRPr="00221080">
              <w:t>0</w:t>
            </w:r>
          </w:p>
        </w:tc>
        <w:tc>
          <w:tcPr>
            <w:tcW w:w="1418" w:type="dxa"/>
            <w:shd w:val="clear" w:color="auto" w:fill="auto"/>
          </w:tcPr>
          <w:p w:rsidR="00F828FD" w:rsidRPr="00221080" w:rsidRDefault="00F828FD" w:rsidP="00FC1701">
            <w:pPr>
              <w:jc w:val="center"/>
            </w:pPr>
          </w:p>
          <w:p w:rsidR="00F828FD" w:rsidRPr="00221080" w:rsidRDefault="00F828FD" w:rsidP="00FC1701">
            <w:pPr>
              <w:jc w:val="center"/>
            </w:pPr>
            <w:r w:rsidRPr="00221080">
              <w:t>0</w:t>
            </w:r>
          </w:p>
        </w:tc>
        <w:tc>
          <w:tcPr>
            <w:tcW w:w="1276" w:type="dxa"/>
          </w:tcPr>
          <w:p w:rsidR="00F828FD" w:rsidRPr="00221080" w:rsidRDefault="00F828FD" w:rsidP="00FC1701">
            <w:pPr>
              <w:jc w:val="center"/>
            </w:pPr>
          </w:p>
          <w:p w:rsidR="00F828FD" w:rsidRPr="00221080" w:rsidRDefault="00F828FD" w:rsidP="00FC1701">
            <w:pPr>
              <w:jc w:val="center"/>
            </w:pPr>
            <w:r w:rsidRPr="00221080">
              <w:t>0</w:t>
            </w:r>
          </w:p>
        </w:tc>
        <w:tc>
          <w:tcPr>
            <w:tcW w:w="1276" w:type="dxa"/>
          </w:tcPr>
          <w:p w:rsidR="00F828FD" w:rsidRPr="00221080" w:rsidRDefault="00F828FD" w:rsidP="00FC1701">
            <w:pPr>
              <w:jc w:val="center"/>
            </w:pPr>
          </w:p>
          <w:p w:rsidR="00F828FD" w:rsidRPr="00221080" w:rsidRDefault="00F828FD" w:rsidP="00FC1701">
            <w:pPr>
              <w:jc w:val="center"/>
            </w:pPr>
            <w:r w:rsidRPr="00221080">
              <w:t>0</w:t>
            </w:r>
          </w:p>
        </w:tc>
        <w:tc>
          <w:tcPr>
            <w:tcW w:w="1276" w:type="dxa"/>
          </w:tcPr>
          <w:p w:rsidR="00F828FD" w:rsidRPr="00221080" w:rsidRDefault="00F828FD" w:rsidP="00FC1701">
            <w:pPr>
              <w:jc w:val="center"/>
            </w:pPr>
          </w:p>
        </w:tc>
      </w:tr>
      <w:tr w:rsidR="00F828FD" w:rsidRPr="00221080" w:rsidTr="00F828FD">
        <w:trPr>
          <w:trHeight w:val="1058"/>
        </w:trPr>
        <w:tc>
          <w:tcPr>
            <w:tcW w:w="803" w:type="dxa"/>
            <w:shd w:val="clear" w:color="auto" w:fill="auto"/>
          </w:tcPr>
          <w:p w:rsidR="00F828FD" w:rsidRDefault="00F828FD" w:rsidP="000C5E0C">
            <w:pPr>
              <w:jc w:val="center"/>
            </w:pPr>
            <w:r w:rsidRPr="00221080">
              <w:t>12.</w:t>
            </w:r>
          </w:p>
          <w:p w:rsidR="00F828FD" w:rsidRPr="00221080" w:rsidRDefault="00F828FD" w:rsidP="000C5E0C">
            <w:pPr>
              <w:jc w:val="center"/>
            </w:pPr>
          </w:p>
        </w:tc>
        <w:tc>
          <w:tcPr>
            <w:tcW w:w="5684" w:type="dxa"/>
            <w:shd w:val="clear" w:color="auto" w:fill="auto"/>
          </w:tcPr>
          <w:p w:rsidR="00F828FD" w:rsidRPr="00221080" w:rsidRDefault="00F828FD" w:rsidP="00C45BB4">
            <w:pPr>
              <w:ind w:firstLine="2"/>
              <w:rPr>
                <w:rFonts w:ascii="Times New Roman" w:hAnsi="Times New Roman" w:cs="Times New Roman"/>
              </w:rPr>
            </w:pPr>
            <w:r w:rsidRPr="00221080">
              <w:rPr>
                <w:rFonts w:ascii="Times New Roman" w:hAnsi="Times New Roman"/>
              </w:rPr>
              <w:t xml:space="preserve">Удовлетворенность </w:t>
            </w:r>
            <w:r>
              <w:rPr>
                <w:rFonts w:ascii="Times New Roman" w:hAnsi="Times New Roman"/>
              </w:rPr>
              <w:t xml:space="preserve">населения </w:t>
            </w:r>
            <w:r w:rsidRPr="00221080">
              <w:rPr>
                <w:rFonts w:ascii="Times New Roman" w:hAnsi="Times New Roman"/>
              </w:rPr>
              <w:t>уровнем организации водоснабжения,%</w:t>
            </w:r>
          </w:p>
        </w:tc>
        <w:tc>
          <w:tcPr>
            <w:tcW w:w="1559" w:type="dxa"/>
            <w:shd w:val="clear" w:color="auto" w:fill="auto"/>
          </w:tcPr>
          <w:p w:rsidR="00F828FD" w:rsidRPr="00221080" w:rsidRDefault="00F828FD" w:rsidP="00FC1701">
            <w:pPr>
              <w:ind w:firstLine="0"/>
              <w:jc w:val="center"/>
            </w:pPr>
            <w:r w:rsidRPr="00221080">
              <w:t>92</w:t>
            </w:r>
          </w:p>
        </w:tc>
        <w:tc>
          <w:tcPr>
            <w:tcW w:w="1418" w:type="dxa"/>
            <w:shd w:val="clear" w:color="auto" w:fill="auto"/>
          </w:tcPr>
          <w:p w:rsidR="00F828FD" w:rsidRPr="00221080" w:rsidRDefault="00F828FD" w:rsidP="00FC1701">
            <w:pPr>
              <w:ind w:firstLine="0"/>
              <w:jc w:val="center"/>
            </w:pPr>
            <w:r>
              <w:t>0</w:t>
            </w:r>
          </w:p>
        </w:tc>
        <w:tc>
          <w:tcPr>
            <w:tcW w:w="1417" w:type="dxa"/>
            <w:shd w:val="clear" w:color="auto" w:fill="auto"/>
          </w:tcPr>
          <w:p w:rsidR="00F828FD" w:rsidRPr="00221080" w:rsidRDefault="00F828FD" w:rsidP="00FC1701">
            <w:pPr>
              <w:jc w:val="center"/>
            </w:pPr>
            <w:r>
              <w:t>0</w:t>
            </w:r>
          </w:p>
        </w:tc>
        <w:tc>
          <w:tcPr>
            <w:tcW w:w="1418" w:type="dxa"/>
            <w:shd w:val="clear" w:color="auto" w:fill="auto"/>
          </w:tcPr>
          <w:p w:rsidR="00F828FD" w:rsidRPr="00221080" w:rsidRDefault="00F828FD" w:rsidP="00FC1701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F828FD" w:rsidRPr="00221080" w:rsidRDefault="00F828FD" w:rsidP="00FC1701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F828FD" w:rsidRPr="00221080" w:rsidRDefault="00F828FD" w:rsidP="00FC1701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F828FD" w:rsidRDefault="00F828FD" w:rsidP="00FC1701">
            <w:pPr>
              <w:jc w:val="center"/>
            </w:pPr>
          </w:p>
        </w:tc>
      </w:tr>
      <w:tr w:rsidR="00F828FD" w:rsidRPr="00221080" w:rsidTr="00F828FD">
        <w:trPr>
          <w:trHeight w:val="1058"/>
        </w:trPr>
        <w:tc>
          <w:tcPr>
            <w:tcW w:w="803" w:type="dxa"/>
            <w:shd w:val="clear" w:color="auto" w:fill="auto"/>
          </w:tcPr>
          <w:tbl>
            <w:tblPr>
              <w:tblW w:w="1499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0"/>
              <w:gridCol w:w="5684"/>
              <w:gridCol w:w="1559"/>
              <w:gridCol w:w="1418"/>
              <w:gridCol w:w="1417"/>
              <w:gridCol w:w="1418"/>
              <w:gridCol w:w="1276"/>
              <w:gridCol w:w="1276"/>
            </w:tblGrid>
            <w:tr w:rsidR="00F828FD" w:rsidRPr="00221080" w:rsidTr="00FC1701">
              <w:trPr>
                <w:trHeight w:val="1058"/>
              </w:trPr>
              <w:tc>
                <w:tcPr>
                  <w:tcW w:w="950" w:type="dxa"/>
                  <w:shd w:val="clear" w:color="auto" w:fill="auto"/>
                </w:tcPr>
                <w:p w:rsidR="00F828FD" w:rsidRDefault="00F828FD" w:rsidP="00596693">
                  <w:pPr>
                    <w:jc w:val="center"/>
                  </w:pPr>
                  <w:r w:rsidRPr="00221080">
                    <w:t>1</w:t>
                  </w:r>
                  <w:r>
                    <w:t>3</w:t>
                  </w:r>
                  <w:r w:rsidRPr="00221080">
                    <w:t>.</w:t>
                  </w:r>
                </w:p>
                <w:p w:rsidR="00F828FD" w:rsidRPr="00221080" w:rsidRDefault="00F828FD" w:rsidP="00596693">
                  <w:pPr>
                    <w:jc w:val="center"/>
                  </w:pPr>
                </w:p>
              </w:tc>
              <w:tc>
                <w:tcPr>
                  <w:tcW w:w="5684" w:type="dxa"/>
                  <w:shd w:val="clear" w:color="auto" w:fill="auto"/>
                </w:tcPr>
                <w:p w:rsidR="00F828FD" w:rsidRPr="00221080" w:rsidRDefault="00F828FD" w:rsidP="00596693">
                  <w:pPr>
                    <w:ind w:firstLine="2"/>
                    <w:rPr>
                      <w:rFonts w:ascii="Times New Roman" w:hAnsi="Times New Roman" w:cs="Times New Roman"/>
                    </w:rPr>
                  </w:pPr>
                  <w:r w:rsidRPr="00221080">
                    <w:rPr>
                      <w:rFonts w:ascii="Times New Roman" w:hAnsi="Times New Roman"/>
                    </w:rPr>
                    <w:t xml:space="preserve">Удовлетворенность </w:t>
                  </w:r>
                  <w:r>
                    <w:rPr>
                      <w:rFonts w:ascii="Times New Roman" w:hAnsi="Times New Roman"/>
                    </w:rPr>
                    <w:t xml:space="preserve">населения </w:t>
                  </w:r>
                  <w:r w:rsidRPr="00221080">
                    <w:rPr>
                      <w:rFonts w:ascii="Times New Roman" w:hAnsi="Times New Roman"/>
                    </w:rPr>
                    <w:t>уровнем организации водоснабжения,%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F828FD" w:rsidRPr="00221080" w:rsidRDefault="00F828FD" w:rsidP="00596693">
                  <w:pPr>
                    <w:ind w:firstLine="0"/>
                  </w:pPr>
                  <w:r w:rsidRPr="00221080">
                    <w:t xml:space="preserve">       92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F828FD" w:rsidRPr="00221080" w:rsidRDefault="00F828FD" w:rsidP="00596693">
                  <w:pPr>
                    <w:ind w:firstLine="0"/>
                  </w:pPr>
                  <w:r>
                    <w:t xml:space="preserve">      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F828FD" w:rsidRPr="00221080" w:rsidRDefault="00F828FD" w:rsidP="00596693">
                  <w:r>
                    <w:t>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F828FD" w:rsidRPr="00221080" w:rsidRDefault="00F828FD" w:rsidP="00596693">
                  <w:r>
                    <w:t>0</w:t>
                  </w:r>
                </w:p>
              </w:tc>
              <w:tc>
                <w:tcPr>
                  <w:tcW w:w="1276" w:type="dxa"/>
                </w:tcPr>
                <w:p w:rsidR="00F828FD" w:rsidRPr="00221080" w:rsidRDefault="00F828FD" w:rsidP="00596693">
                  <w:r>
                    <w:t>0</w:t>
                  </w:r>
                </w:p>
              </w:tc>
              <w:tc>
                <w:tcPr>
                  <w:tcW w:w="1276" w:type="dxa"/>
                </w:tcPr>
                <w:p w:rsidR="00F828FD" w:rsidRPr="00221080" w:rsidRDefault="00F828FD" w:rsidP="00596693">
                  <w:r>
                    <w:t>0</w:t>
                  </w:r>
                </w:p>
              </w:tc>
            </w:tr>
          </w:tbl>
          <w:p w:rsidR="00F828FD" w:rsidRPr="00221080" w:rsidRDefault="00F828FD" w:rsidP="000C5E0C">
            <w:pPr>
              <w:jc w:val="center"/>
            </w:pPr>
          </w:p>
        </w:tc>
        <w:tc>
          <w:tcPr>
            <w:tcW w:w="5684" w:type="dxa"/>
            <w:shd w:val="clear" w:color="auto" w:fill="auto"/>
          </w:tcPr>
          <w:p w:rsidR="00F828FD" w:rsidRPr="00FC1701" w:rsidRDefault="00F828FD" w:rsidP="00FC1701">
            <w:pPr>
              <w:pStyle w:val="s1"/>
              <w:shd w:val="clear" w:color="auto" w:fill="FFFFFF"/>
              <w:spacing w:before="0" w:beforeAutospacing="0" w:after="0" w:afterAutospacing="0" w:line="276" w:lineRule="auto"/>
              <w:jc w:val="both"/>
            </w:pPr>
            <w:r>
              <w:rPr>
                <w:color w:val="000000" w:themeColor="text1"/>
              </w:rPr>
              <w:t>К</w:t>
            </w:r>
            <w:r w:rsidRPr="00FC1701">
              <w:rPr>
                <w:color w:val="000000" w:themeColor="text1"/>
              </w:rPr>
              <w:t>оличество общественно-значимых проектов по благоустройству территории</w:t>
            </w:r>
            <w:r>
              <w:rPr>
                <w:color w:val="000000" w:themeColor="text1"/>
              </w:rPr>
              <w:t>, ед.</w:t>
            </w:r>
          </w:p>
          <w:p w:rsidR="00F828FD" w:rsidRPr="00FC1701" w:rsidRDefault="00F828FD" w:rsidP="00C45BB4">
            <w:pPr>
              <w:ind w:firstLine="2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F828FD" w:rsidRPr="00221080" w:rsidRDefault="00F828FD" w:rsidP="00FC1701">
            <w:pPr>
              <w:ind w:firstLine="0"/>
              <w:jc w:val="center"/>
            </w:pPr>
            <w:r>
              <w:t>0</w:t>
            </w:r>
          </w:p>
        </w:tc>
        <w:tc>
          <w:tcPr>
            <w:tcW w:w="1418" w:type="dxa"/>
            <w:shd w:val="clear" w:color="auto" w:fill="auto"/>
          </w:tcPr>
          <w:p w:rsidR="00F828FD" w:rsidRDefault="00F828FD" w:rsidP="00FC1701">
            <w:pPr>
              <w:ind w:firstLine="0"/>
              <w:jc w:val="center"/>
            </w:pPr>
            <w:r>
              <w:t>0</w:t>
            </w:r>
          </w:p>
        </w:tc>
        <w:tc>
          <w:tcPr>
            <w:tcW w:w="1417" w:type="dxa"/>
            <w:shd w:val="clear" w:color="auto" w:fill="auto"/>
          </w:tcPr>
          <w:p w:rsidR="00F828FD" w:rsidRDefault="00F828FD" w:rsidP="00FC1701">
            <w:pPr>
              <w:jc w:val="center"/>
            </w:pPr>
            <w:r>
              <w:t>1</w:t>
            </w:r>
          </w:p>
        </w:tc>
        <w:tc>
          <w:tcPr>
            <w:tcW w:w="1418" w:type="dxa"/>
            <w:shd w:val="clear" w:color="auto" w:fill="auto"/>
          </w:tcPr>
          <w:p w:rsidR="00F828FD" w:rsidRDefault="00F828FD" w:rsidP="00FC1701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F828FD" w:rsidRDefault="00F828FD" w:rsidP="00FC1701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F828FD" w:rsidRDefault="00F828FD" w:rsidP="00FC1701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F828FD" w:rsidRDefault="00F828FD" w:rsidP="00FC1701">
            <w:pPr>
              <w:jc w:val="center"/>
            </w:pPr>
          </w:p>
        </w:tc>
      </w:tr>
    </w:tbl>
    <w:p w:rsidR="00AB4D72" w:rsidRDefault="00AB4D72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221080" w:rsidRDefault="00221080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221080" w:rsidRDefault="00221080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221080" w:rsidRDefault="00221080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B93923" w:rsidRDefault="00B93923" w:rsidP="00221080">
      <w:pPr>
        <w:ind w:firstLine="540"/>
        <w:jc w:val="right"/>
        <w:rPr>
          <w:b/>
        </w:rPr>
      </w:pPr>
    </w:p>
    <w:p w:rsidR="00B93923" w:rsidRDefault="00B93923" w:rsidP="00221080">
      <w:pPr>
        <w:ind w:firstLine="540"/>
        <w:jc w:val="right"/>
        <w:rPr>
          <w:b/>
        </w:rPr>
      </w:pPr>
    </w:p>
    <w:p w:rsidR="00B93923" w:rsidRDefault="00B93923" w:rsidP="00221080">
      <w:pPr>
        <w:ind w:firstLine="540"/>
        <w:jc w:val="right"/>
        <w:rPr>
          <w:b/>
        </w:rPr>
      </w:pPr>
    </w:p>
    <w:p w:rsidR="00B93923" w:rsidRDefault="00B93923" w:rsidP="00221080">
      <w:pPr>
        <w:ind w:firstLine="540"/>
        <w:jc w:val="right"/>
        <w:rPr>
          <w:b/>
        </w:rPr>
      </w:pPr>
    </w:p>
    <w:p w:rsidR="00221080" w:rsidRPr="00221080" w:rsidRDefault="00221080" w:rsidP="00221080">
      <w:pPr>
        <w:ind w:firstLine="540"/>
        <w:jc w:val="right"/>
        <w:rPr>
          <w:b/>
        </w:rPr>
      </w:pPr>
      <w:r w:rsidRPr="00221080">
        <w:rPr>
          <w:b/>
        </w:rPr>
        <w:lastRenderedPageBreak/>
        <w:t>Приложение 3</w:t>
      </w:r>
    </w:p>
    <w:p w:rsidR="00221080" w:rsidRPr="009C1E0B" w:rsidRDefault="00221080" w:rsidP="00221080">
      <w:pPr>
        <w:tabs>
          <w:tab w:val="left" w:pos="11805"/>
        </w:tabs>
        <w:jc w:val="right"/>
      </w:pPr>
      <w:r>
        <w:t>м</w:t>
      </w:r>
      <w:r w:rsidRPr="009C1E0B">
        <w:t>униципальной</w:t>
      </w:r>
      <w:r>
        <w:t xml:space="preserve"> п</w:t>
      </w:r>
      <w:r w:rsidRPr="009C1E0B">
        <w:t>рограмме</w:t>
      </w:r>
    </w:p>
    <w:p w:rsidR="00221080" w:rsidRPr="009C1E0B" w:rsidRDefault="00221080" w:rsidP="00221080">
      <w:pPr>
        <w:tabs>
          <w:tab w:val="left" w:pos="11805"/>
        </w:tabs>
        <w:jc w:val="right"/>
      </w:pPr>
      <w:r w:rsidRPr="009C1E0B">
        <w:t>«</w:t>
      </w:r>
      <w:r>
        <w:t>Комплексное р</w:t>
      </w:r>
      <w:r w:rsidRPr="009C1E0B">
        <w:t xml:space="preserve">азвитие </w:t>
      </w:r>
      <w:r>
        <w:t>сельских территорий</w:t>
      </w:r>
    </w:p>
    <w:p w:rsidR="00221080" w:rsidRDefault="00221080" w:rsidP="00221080">
      <w:pPr>
        <w:tabs>
          <w:tab w:val="left" w:pos="11805"/>
        </w:tabs>
        <w:jc w:val="right"/>
      </w:pPr>
      <w:r>
        <w:t>н</w:t>
      </w:r>
      <w:r w:rsidRPr="009C1E0B">
        <w:t>а 20</w:t>
      </w:r>
      <w:r>
        <w:t>20</w:t>
      </w:r>
      <w:r w:rsidRPr="009C1E0B">
        <w:t>-202</w:t>
      </w:r>
      <w:r w:rsidR="00F828FD">
        <w:t>6</w:t>
      </w:r>
      <w:r w:rsidRPr="009C1E0B">
        <w:t xml:space="preserve"> годы»</w:t>
      </w:r>
    </w:p>
    <w:p w:rsidR="00221080" w:rsidRPr="00405E64" w:rsidRDefault="00221080" w:rsidP="00221080">
      <w:pPr>
        <w:ind w:firstLine="540"/>
      </w:pPr>
      <w:r w:rsidRPr="00405E64">
        <w:rPr>
          <w:color w:val="0000FF"/>
        </w:rPr>
        <w:t> </w:t>
      </w:r>
    </w:p>
    <w:p w:rsidR="00221080" w:rsidRPr="00405E64" w:rsidRDefault="00221080" w:rsidP="00221080">
      <w:pPr>
        <w:ind w:firstLine="540"/>
        <w:jc w:val="center"/>
        <w:rPr>
          <w:caps/>
        </w:rPr>
      </w:pPr>
    </w:p>
    <w:p w:rsidR="00221080" w:rsidRPr="00405E64" w:rsidRDefault="00221080" w:rsidP="00221080">
      <w:pPr>
        <w:ind w:firstLine="540"/>
        <w:jc w:val="center"/>
        <w:rPr>
          <w:caps/>
        </w:rPr>
      </w:pPr>
    </w:p>
    <w:p w:rsidR="00221080" w:rsidRPr="00405E64" w:rsidRDefault="00221080" w:rsidP="00221080">
      <w:pPr>
        <w:ind w:firstLine="540"/>
        <w:jc w:val="center"/>
        <w:rPr>
          <w:caps/>
        </w:rPr>
      </w:pPr>
    </w:p>
    <w:p w:rsidR="00221080" w:rsidRPr="00405E64" w:rsidRDefault="00221080" w:rsidP="00221080">
      <w:pPr>
        <w:ind w:firstLine="540"/>
        <w:jc w:val="center"/>
        <w:rPr>
          <w:caps/>
        </w:rPr>
      </w:pPr>
    </w:p>
    <w:p w:rsidR="00221080" w:rsidRPr="00405E64" w:rsidRDefault="00221080" w:rsidP="00221080">
      <w:pPr>
        <w:ind w:firstLine="540"/>
        <w:jc w:val="center"/>
      </w:pPr>
      <w:r w:rsidRPr="00405E64">
        <w:rPr>
          <w:caps/>
        </w:rPr>
        <w:t>Сводная таблица ресурсного обеспечения программы</w:t>
      </w:r>
    </w:p>
    <w:p w:rsidR="00221080" w:rsidRPr="00405E64" w:rsidRDefault="00221080" w:rsidP="00221080">
      <w:pPr>
        <w:jc w:val="center"/>
      </w:pPr>
    </w:p>
    <w:p w:rsidR="00221080" w:rsidRPr="00405E64" w:rsidRDefault="00221080" w:rsidP="00221080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6"/>
        <w:gridCol w:w="2318"/>
        <w:gridCol w:w="1136"/>
        <w:gridCol w:w="1394"/>
        <w:gridCol w:w="1494"/>
        <w:gridCol w:w="1447"/>
        <w:gridCol w:w="1292"/>
        <w:gridCol w:w="1383"/>
        <w:gridCol w:w="1036"/>
        <w:gridCol w:w="1391"/>
      </w:tblGrid>
      <w:tr w:rsidR="00F828FD" w:rsidRPr="00405E64" w:rsidTr="00F828FD">
        <w:tc>
          <w:tcPr>
            <w:tcW w:w="1056" w:type="dxa"/>
            <w:shd w:val="clear" w:color="auto" w:fill="auto"/>
          </w:tcPr>
          <w:p w:rsidR="00F828FD" w:rsidRPr="00405E64" w:rsidRDefault="00F828FD" w:rsidP="000C5E0C">
            <w:pPr>
              <w:jc w:val="center"/>
            </w:pPr>
          </w:p>
        </w:tc>
        <w:tc>
          <w:tcPr>
            <w:tcW w:w="2318" w:type="dxa"/>
            <w:shd w:val="clear" w:color="auto" w:fill="auto"/>
          </w:tcPr>
          <w:p w:rsidR="00F828FD" w:rsidRPr="00405E64" w:rsidRDefault="00F828FD" w:rsidP="000C5E0C">
            <w:pPr>
              <w:jc w:val="center"/>
            </w:pPr>
            <w:r w:rsidRPr="00405E64">
              <w:t>Источник финансирования</w:t>
            </w:r>
          </w:p>
        </w:tc>
        <w:tc>
          <w:tcPr>
            <w:tcW w:w="1136" w:type="dxa"/>
            <w:shd w:val="clear" w:color="auto" w:fill="auto"/>
          </w:tcPr>
          <w:p w:rsidR="00F828FD" w:rsidRPr="00405E64" w:rsidRDefault="00F828FD" w:rsidP="00221080">
            <w:pPr>
              <w:ind w:firstLine="0"/>
              <w:rPr>
                <w:b/>
              </w:rPr>
            </w:pPr>
            <w:r>
              <w:rPr>
                <w:b/>
              </w:rPr>
              <w:t xml:space="preserve">    </w:t>
            </w:r>
            <w:r w:rsidRPr="00405E64">
              <w:rPr>
                <w:b/>
              </w:rPr>
              <w:t>20</w:t>
            </w:r>
            <w:r>
              <w:rPr>
                <w:b/>
              </w:rPr>
              <w:t>20</w:t>
            </w:r>
            <w:r w:rsidRPr="00405E64">
              <w:rPr>
                <w:b/>
              </w:rPr>
              <w:t>г</w:t>
            </w:r>
          </w:p>
        </w:tc>
        <w:tc>
          <w:tcPr>
            <w:tcW w:w="1394" w:type="dxa"/>
            <w:shd w:val="clear" w:color="auto" w:fill="auto"/>
          </w:tcPr>
          <w:p w:rsidR="00F828FD" w:rsidRPr="00405E64" w:rsidRDefault="00F828FD" w:rsidP="00221080">
            <w:pPr>
              <w:ind w:firstLine="0"/>
              <w:rPr>
                <w:b/>
              </w:rPr>
            </w:pPr>
            <w:r>
              <w:rPr>
                <w:b/>
              </w:rPr>
              <w:t xml:space="preserve">    </w:t>
            </w:r>
            <w:r w:rsidRPr="00405E64">
              <w:rPr>
                <w:b/>
              </w:rPr>
              <w:t>20</w:t>
            </w:r>
            <w:r>
              <w:rPr>
                <w:b/>
              </w:rPr>
              <w:t>21</w:t>
            </w:r>
            <w:r w:rsidRPr="00405E64">
              <w:rPr>
                <w:b/>
              </w:rPr>
              <w:t>г</w:t>
            </w:r>
          </w:p>
        </w:tc>
        <w:tc>
          <w:tcPr>
            <w:tcW w:w="1494" w:type="dxa"/>
            <w:shd w:val="clear" w:color="auto" w:fill="auto"/>
          </w:tcPr>
          <w:p w:rsidR="00F828FD" w:rsidRPr="00405E64" w:rsidRDefault="00F828FD" w:rsidP="00221080">
            <w:pPr>
              <w:ind w:firstLine="0"/>
              <w:rPr>
                <w:b/>
              </w:rPr>
            </w:pPr>
            <w:r>
              <w:rPr>
                <w:b/>
              </w:rPr>
              <w:t xml:space="preserve">   </w:t>
            </w:r>
            <w:r w:rsidRPr="00405E64">
              <w:rPr>
                <w:b/>
              </w:rPr>
              <w:t>20</w:t>
            </w:r>
            <w:r>
              <w:rPr>
                <w:b/>
              </w:rPr>
              <w:t>22</w:t>
            </w:r>
            <w:r w:rsidRPr="00405E64">
              <w:rPr>
                <w:b/>
              </w:rPr>
              <w:t>г</w:t>
            </w:r>
          </w:p>
        </w:tc>
        <w:tc>
          <w:tcPr>
            <w:tcW w:w="1447" w:type="dxa"/>
          </w:tcPr>
          <w:p w:rsidR="00F828FD" w:rsidRPr="00405E64" w:rsidRDefault="00F828FD" w:rsidP="00221080">
            <w:pPr>
              <w:ind w:firstLine="0"/>
              <w:rPr>
                <w:b/>
                <w:caps/>
              </w:rPr>
            </w:pPr>
            <w:r>
              <w:rPr>
                <w:b/>
              </w:rPr>
              <w:t xml:space="preserve">    </w:t>
            </w:r>
            <w:r w:rsidRPr="00405E64">
              <w:rPr>
                <w:b/>
              </w:rPr>
              <w:t>20</w:t>
            </w:r>
            <w:r>
              <w:rPr>
                <w:b/>
              </w:rPr>
              <w:t>23</w:t>
            </w:r>
            <w:r w:rsidRPr="00405E64">
              <w:rPr>
                <w:b/>
              </w:rPr>
              <w:t>г</w:t>
            </w:r>
          </w:p>
        </w:tc>
        <w:tc>
          <w:tcPr>
            <w:tcW w:w="1292" w:type="dxa"/>
          </w:tcPr>
          <w:p w:rsidR="00F828FD" w:rsidRPr="00405E64" w:rsidRDefault="00F828FD" w:rsidP="00221080">
            <w:pPr>
              <w:ind w:firstLine="0"/>
              <w:rPr>
                <w:b/>
                <w:caps/>
              </w:rPr>
            </w:pPr>
            <w:r>
              <w:rPr>
                <w:b/>
              </w:rPr>
              <w:t xml:space="preserve">  </w:t>
            </w:r>
            <w:r w:rsidRPr="00405E64">
              <w:rPr>
                <w:b/>
              </w:rPr>
              <w:t>20</w:t>
            </w:r>
            <w:r>
              <w:rPr>
                <w:b/>
              </w:rPr>
              <w:t>24</w:t>
            </w:r>
            <w:r w:rsidRPr="00405E64">
              <w:rPr>
                <w:b/>
              </w:rPr>
              <w:t>г</w:t>
            </w:r>
          </w:p>
        </w:tc>
        <w:tc>
          <w:tcPr>
            <w:tcW w:w="1383" w:type="dxa"/>
          </w:tcPr>
          <w:p w:rsidR="00F828FD" w:rsidRPr="00405E64" w:rsidRDefault="00F828FD" w:rsidP="00221080">
            <w:pPr>
              <w:ind w:firstLine="0"/>
              <w:rPr>
                <w:b/>
                <w:caps/>
              </w:rPr>
            </w:pPr>
            <w:r>
              <w:rPr>
                <w:b/>
              </w:rPr>
              <w:t xml:space="preserve">  </w:t>
            </w:r>
            <w:r w:rsidRPr="00405E64">
              <w:rPr>
                <w:b/>
              </w:rPr>
              <w:t>20</w:t>
            </w:r>
            <w:r>
              <w:rPr>
                <w:b/>
              </w:rPr>
              <w:t>25</w:t>
            </w:r>
            <w:r w:rsidRPr="00405E64">
              <w:rPr>
                <w:b/>
              </w:rPr>
              <w:t>г</w:t>
            </w:r>
          </w:p>
        </w:tc>
        <w:tc>
          <w:tcPr>
            <w:tcW w:w="1036" w:type="dxa"/>
          </w:tcPr>
          <w:p w:rsidR="00F828FD" w:rsidRPr="00405E64" w:rsidRDefault="00F828FD" w:rsidP="00221080">
            <w:pPr>
              <w:ind w:firstLine="0"/>
              <w:rPr>
                <w:b/>
                <w:caps/>
              </w:rPr>
            </w:pPr>
            <w:r>
              <w:rPr>
                <w:b/>
                <w:caps/>
              </w:rPr>
              <w:t>2026г</w:t>
            </w:r>
          </w:p>
        </w:tc>
        <w:tc>
          <w:tcPr>
            <w:tcW w:w="1391" w:type="dxa"/>
            <w:shd w:val="clear" w:color="auto" w:fill="auto"/>
          </w:tcPr>
          <w:p w:rsidR="00F828FD" w:rsidRPr="00405E64" w:rsidRDefault="00F828FD" w:rsidP="00221080">
            <w:pPr>
              <w:ind w:firstLine="0"/>
              <w:rPr>
                <w:b/>
                <w:caps/>
              </w:rPr>
            </w:pPr>
            <w:r w:rsidRPr="00405E64">
              <w:rPr>
                <w:b/>
                <w:caps/>
              </w:rPr>
              <w:t>Всего</w:t>
            </w:r>
          </w:p>
          <w:p w:rsidR="00F828FD" w:rsidRPr="00405E64" w:rsidRDefault="00F828FD" w:rsidP="00221080">
            <w:pPr>
              <w:ind w:firstLine="0"/>
            </w:pPr>
            <w:r>
              <w:rPr>
                <w:b/>
                <w:caps/>
              </w:rPr>
              <w:t>2020-2026</w:t>
            </w:r>
            <w:bookmarkStart w:id="15" w:name="_GoBack"/>
            <w:bookmarkEnd w:id="15"/>
            <w:r>
              <w:rPr>
                <w:b/>
                <w:caps/>
              </w:rPr>
              <w:t xml:space="preserve"> </w:t>
            </w:r>
            <w:r w:rsidRPr="00405E64">
              <w:rPr>
                <w:b/>
              </w:rPr>
              <w:t>гг</w:t>
            </w:r>
            <w:r>
              <w:rPr>
                <w:b/>
              </w:rPr>
              <w:t>.</w:t>
            </w:r>
          </w:p>
        </w:tc>
      </w:tr>
      <w:tr w:rsidR="00F828FD" w:rsidRPr="00405E64" w:rsidTr="00F828FD">
        <w:tc>
          <w:tcPr>
            <w:tcW w:w="1056" w:type="dxa"/>
            <w:shd w:val="clear" w:color="auto" w:fill="auto"/>
          </w:tcPr>
          <w:p w:rsidR="00F828FD" w:rsidRPr="00405E64" w:rsidRDefault="00F828FD" w:rsidP="000C5E0C">
            <w:pPr>
              <w:jc w:val="center"/>
            </w:pPr>
            <w:r w:rsidRPr="00405E64">
              <w:t>1</w:t>
            </w:r>
          </w:p>
        </w:tc>
        <w:tc>
          <w:tcPr>
            <w:tcW w:w="2318" w:type="dxa"/>
            <w:shd w:val="clear" w:color="auto" w:fill="auto"/>
          </w:tcPr>
          <w:p w:rsidR="00F828FD" w:rsidRPr="00405E64" w:rsidRDefault="00F828FD" w:rsidP="000C5E0C">
            <w:pPr>
              <w:ind w:firstLine="2"/>
            </w:pPr>
            <w:r w:rsidRPr="00405E64">
              <w:t>Федеральный бюджет</w:t>
            </w:r>
          </w:p>
        </w:tc>
        <w:tc>
          <w:tcPr>
            <w:tcW w:w="1136" w:type="dxa"/>
            <w:shd w:val="clear" w:color="auto" w:fill="auto"/>
          </w:tcPr>
          <w:p w:rsidR="00F828FD" w:rsidRPr="00405E64" w:rsidRDefault="00F828FD" w:rsidP="00221080">
            <w:pPr>
              <w:ind w:firstLine="0"/>
            </w:pPr>
            <w:r>
              <w:t xml:space="preserve">   </w:t>
            </w:r>
            <w:r w:rsidRPr="00405E64">
              <w:t>0</w:t>
            </w:r>
            <w:r>
              <w:t>,0</w:t>
            </w:r>
          </w:p>
        </w:tc>
        <w:tc>
          <w:tcPr>
            <w:tcW w:w="1394" w:type="dxa"/>
            <w:shd w:val="clear" w:color="auto" w:fill="auto"/>
          </w:tcPr>
          <w:p w:rsidR="00F828FD" w:rsidRDefault="00F828FD">
            <w:r w:rsidRPr="00442BD9">
              <w:t>0,0</w:t>
            </w:r>
          </w:p>
        </w:tc>
        <w:tc>
          <w:tcPr>
            <w:tcW w:w="1494" w:type="dxa"/>
            <w:shd w:val="clear" w:color="auto" w:fill="auto"/>
          </w:tcPr>
          <w:p w:rsidR="00F828FD" w:rsidRDefault="00F828FD">
            <w:r w:rsidRPr="00442BD9">
              <w:t>0,0</w:t>
            </w:r>
          </w:p>
        </w:tc>
        <w:tc>
          <w:tcPr>
            <w:tcW w:w="1447" w:type="dxa"/>
          </w:tcPr>
          <w:p w:rsidR="00F828FD" w:rsidRDefault="00F828FD">
            <w:r w:rsidRPr="00442BD9">
              <w:t>0,0</w:t>
            </w:r>
          </w:p>
        </w:tc>
        <w:tc>
          <w:tcPr>
            <w:tcW w:w="1292" w:type="dxa"/>
          </w:tcPr>
          <w:p w:rsidR="00F828FD" w:rsidRDefault="00F828FD">
            <w:r w:rsidRPr="00442BD9">
              <w:t>0,0</w:t>
            </w:r>
          </w:p>
        </w:tc>
        <w:tc>
          <w:tcPr>
            <w:tcW w:w="1383" w:type="dxa"/>
          </w:tcPr>
          <w:p w:rsidR="00F828FD" w:rsidRDefault="00F828FD">
            <w:r w:rsidRPr="00442BD9">
              <w:t>0,0</w:t>
            </w:r>
          </w:p>
        </w:tc>
        <w:tc>
          <w:tcPr>
            <w:tcW w:w="1036" w:type="dxa"/>
          </w:tcPr>
          <w:p w:rsidR="00F828FD" w:rsidRDefault="00F828FD" w:rsidP="00221080">
            <w:pPr>
              <w:ind w:firstLine="0"/>
              <w:rPr>
                <w:b/>
              </w:rPr>
            </w:pPr>
            <w:r>
              <w:rPr>
                <w:b/>
              </w:rPr>
              <w:t>0,0</w:t>
            </w:r>
          </w:p>
        </w:tc>
        <w:tc>
          <w:tcPr>
            <w:tcW w:w="1391" w:type="dxa"/>
            <w:shd w:val="clear" w:color="auto" w:fill="auto"/>
          </w:tcPr>
          <w:p w:rsidR="00F828FD" w:rsidRPr="00405E64" w:rsidRDefault="00F828FD" w:rsidP="00221080">
            <w:pPr>
              <w:ind w:firstLine="0"/>
              <w:rPr>
                <w:b/>
              </w:rPr>
            </w:pPr>
            <w:r>
              <w:rPr>
                <w:b/>
              </w:rPr>
              <w:t xml:space="preserve">    0,0</w:t>
            </w:r>
          </w:p>
        </w:tc>
      </w:tr>
      <w:tr w:rsidR="00F828FD" w:rsidRPr="00405E64" w:rsidTr="00F828FD">
        <w:tc>
          <w:tcPr>
            <w:tcW w:w="1056" w:type="dxa"/>
            <w:shd w:val="clear" w:color="auto" w:fill="auto"/>
          </w:tcPr>
          <w:p w:rsidR="00F828FD" w:rsidRPr="00405E64" w:rsidRDefault="00F828FD" w:rsidP="000C5E0C">
            <w:pPr>
              <w:jc w:val="center"/>
            </w:pPr>
            <w:r w:rsidRPr="00405E64">
              <w:t>2</w:t>
            </w:r>
          </w:p>
        </w:tc>
        <w:tc>
          <w:tcPr>
            <w:tcW w:w="2318" w:type="dxa"/>
            <w:shd w:val="clear" w:color="auto" w:fill="auto"/>
          </w:tcPr>
          <w:p w:rsidR="00F828FD" w:rsidRPr="00405E64" w:rsidRDefault="00F828FD" w:rsidP="000C5E0C">
            <w:pPr>
              <w:ind w:firstLine="2"/>
            </w:pPr>
            <w:r w:rsidRPr="00405E64">
              <w:t>Республиканский бюджет</w:t>
            </w:r>
          </w:p>
        </w:tc>
        <w:tc>
          <w:tcPr>
            <w:tcW w:w="1136" w:type="dxa"/>
            <w:shd w:val="clear" w:color="auto" w:fill="auto"/>
          </w:tcPr>
          <w:p w:rsidR="00F828FD" w:rsidRPr="00405E64" w:rsidRDefault="00F828FD" w:rsidP="00221080">
            <w:pPr>
              <w:ind w:firstLine="0"/>
            </w:pPr>
            <w:r>
              <w:t>19225,8</w:t>
            </w:r>
          </w:p>
        </w:tc>
        <w:tc>
          <w:tcPr>
            <w:tcW w:w="1394" w:type="dxa"/>
            <w:shd w:val="clear" w:color="auto" w:fill="auto"/>
          </w:tcPr>
          <w:p w:rsidR="00F828FD" w:rsidRDefault="00F828FD">
            <w:r w:rsidRPr="00442BD9">
              <w:t>0,0</w:t>
            </w:r>
          </w:p>
        </w:tc>
        <w:tc>
          <w:tcPr>
            <w:tcW w:w="1494" w:type="dxa"/>
            <w:shd w:val="clear" w:color="auto" w:fill="auto"/>
          </w:tcPr>
          <w:p w:rsidR="00F828FD" w:rsidRDefault="00F828FD">
            <w:r>
              <w:t>98</w:t>
            </w:r>
            <w:r w:rsidRPr="00442BD9">
              <w:t>0,0</w:t>
            </w:r>
          </w:p>
        </w:tc>
        <w:tc>
          <w:tcPr>
            <w:tcW w:w="1447" w:type="dxa"/>
          </w:tcPr>
          <w:p w:rsidR="00F828FD" w:rsidRDefault="00F828FD">
            <w:r w:rsidRPr="00442BD9">
              <w:t>0,0</w:t>
            </w:r>
          </w:p>
        </w:tc>
        <w:tc>
          <w:tcPr>
            <w:tcW w:w="1292" w:type="dxa"/>
          </w:tcPr>
          <w:p w:rsidR="00F828FD" w:rsidRDefault="00F828FD">
            <w:r w:rsidRPr="00442BD9">
              <w:t>0,0</w:t>
            </w:r>
          </w:p>
        </w:tc>
        <w:tc>
          <w:tcPr>
            <w:tcW w:w="1383" w:type="dxa"/>
          </w:tcPr>
          <w:p w:rsidR="00F828FD" w:rsidRDefault="00F828FD">
            <w:r w:rsidRPr="00442BD9">
              <w:t>0,0</w:t>
            </w:r>
          </w:p>
        </w:tc>
        <w:tc>
          <w:tcPr>
            <w:tcW w:w="1036" w:type="dxa"/>
          </w:tcPr>
          <w:p w:rsidR="00F828FD" w:rsidRDefault="00F828FD" w:rsidP="00340B4A">
            <w:pPr>
              <w:ind w:firstLine="0"/>
              <w:rPr>
                <w:b/>
              </w:rPr>
            </w:pPr>
            <w:r>
              <w:rPr>
                <w:b/>
              </w:rPr>
              <w:t>0,0</w:t>
            </w:r>
          </w:p>
        </w:tc>
        <w:tc>
          <w:tcPr>
            <w:tcW w:w="1391" w:type="dxa"/>
            <w:shd w:val="clear" w:color="auto" w:fill="auto"/>
          </w:tcPr>
          <w:p w:rsidR="00F828FD" w:rsidRPr="00405E64" w:rsidRDefault="00F828FD" w:rsidP="00340B4A">
            <w:pPr>
              <w:ind w:firstLine="0"/>
              <w:rPr>
                <w:b/>
              </w:rPr>
            </w:pPr>
            <w:r>
              <w:rPr>
                <w:b/>
              </w:rPr>
              <w:t xml:space="preserve">   20205,8</w:t>
            </w:r>
          </w:p>
        </w:tc>
      </w:tr>
      <w:tr w:rsidR="00F828FD" w:rsidRPr="00405E64" w:rsidTr="00F828FD">
        <w:tc>
          <w:tcPr>
            <w:tcW w:w="1056" w:type="dxa"/>
            <w:shd w:val="clear" w:color="auto" w:fill="auto"/>
          </w:tcPr>
          <w:p w:rsidR="00F828FD" w:rsidRPr="00405E64" w:rsidRDefault="00F828FD" w:rsidP="000C5E0C">
            <w:pPr>
              <w:jc w:val="center"/>
            </w:pPr>
            <w:r w:rsidRPr="00405E64">
              <w:t>3</w:t>
            </w:r>
          </w:p>
        </w:tc>
        <w:tc>
          <w:tcPr>
            <w:tcW w:w="2318" w:type="dxa"/>
            <w:shd w:val="clear" w:color="auto" w:fill="auto"/>
          </w:tcPr>
          <w:p w:rsidR="00F828FD" w:rsidRPr="00405E64" w:rsidRDefault="00F828FD" w:rsidP="000C5E0C">
            <w:pPr>
              <w:ind w:firstLine="2"/>
            </w:pPr>
            <w:r w:rsidRPr="00405E64">
              <w:t>Местный бюджет</w:t>
            </w:r>
          </w:p>
        </w:tc>
        <w:tc>
          <w:tcPr>
            <w:tcW w:w="1136" w:type="dxa"/>
            <w:shd w:val="clear" w:color="auto" w:fill="auto"/>
          </w:tcPr>
          <w:p w:rsidR="00F828FD" w:rsidRPr="00405E64" w:rsidRDefault="00F828FD" w:rsidP="00221080">
            <w:pPr>
              <w:ind w:firstLine="0"/>
            </w:pPr>
            <w:r>
              <w:t>194,2</w:t>
            </w:r>
          </w:p>
        </w:tc>
        <w:tc>
          <w:tcPr>
            <w:tcW w:w="1394" w:type="dxa"/>
            <w:shd w:val="clear" w:color="auto" w:fill="auto"/>
          </w:tcPr>
          <w:p w:rsidR="00F828FD" w:rsidRDefault="00F828FD">
            <w:r w:rsidRPr="00442BD9">
              <w:t>0,0</w:t>
            </w:r>
          </w:p>
        </w:tc>
        <w:tc>
          <w:tcPr>
            <w:tcW w:w="1494" w:type="dxa"/>
            <w:shd w:val="clear" w:color="auto" w:fill="auto"/>
          </w:tcPr>
          <w:p w:rsidR="00F828FD" w:rsidRDefault="00F828FD">
            <w:r>
              <w:t>42</w:t>
            </w:r>
            <w:r w:rsidRPr="00442BD9">
              <w:t>0,0</w:t>
            </w:r>
          </w:p>
        </w:tc>
        <w:tc>
          <w:tcPr>
            <w:tcW w:w="1447" w:type="dxa"/>
          </w:tcPr>
          <w:p w:rsidR="00F828FD" w:rsidRDefault="00F828FD">
            <w:r w:rsidRPr="00442BD9">
              <w:t>0,0</w:t>
            </w:r>
          </w:p>
        </w:tc>
        <w:tc>
          <w:tcPr>
            <w:tcW w:w="1292" w:type="dxa"/>
          </w:tcPr>
          <w:p w:rsidR="00F828FD" w:rsidRDefault="00F828FD">
            <w:r w:rsidRPr="00442BD9">
              <w:t>0,0</w:t>
            </w:r>
          </w:p>
        </w:tc>
        <w:tc>
          <w:tcPr>
            <w:tcW w:w="1383" w:type="dxa"/>
          </w:tcPr>
          <w:p w:rsidR="00F828FD" w:rsidRDefault="00F828FD">
            <w:r w:rsidRPr="00442BD9">
              <w:t>0,0</w:t>
            </w:r>
          </w:p>
        </w:tc>
        <w:tc>
          <w:tcPr>
            <w:tcW w:w="1036" w:type="dxa"/>
          </w:tcPr>
          <w:p w:rsidR="00F828FD" w:rsidRDefault="00F828FD" w:rsidP="00340B4A">
            <w:pPr>
              <w:ind w:firstLine="0"/>
              <w:rPr>
                <w:b/>
              </w:rPr>
            </w:pPr>
            <w:r>
              <w:rPr>
                <w:b/>
              </w:rPr>
              <w:t>0,0</w:t>
            </w:r>
          </w:p>
        </w:tc>
        <w:tc>
          <w:tcPr>
            <w:tcW w:w="1391" w:type="dxa"/>
            <w:shd w:val="clear" w:color="auto" w:fill="auto"/>
          </w:tcPr>
          <w:p w:rsidR="00F828FD" w:rsidRPr="00405E64" w:rsidRDefault="00F828FD" w:rsidP="00340B4A">
            <w:pPr>
              <w:ind w:firstLine="0"/>
              <w:rPr>
                <w:b/>
              </w:rPr>
            </w:pPr>
            <w:r>
              <w:rPr>
                <w:b/>
              </w:rPr>
              <w:t xml:space="preserve">    614,2</w:t>
            </w:r>
          </w:p>
        </w:tc>
      </w:tr>
      <w:tr w:rsidR="00F828FD" w:rsidRPr="00405E64" w:rsidTr="00F828FD">
        <w:tc>
          <w:tcPr>
            <w:tcW w:w="1056" w:type="dxa"/>
            <w:shd w:val="clear" w:color="auto" w:fill="auto"/>
          </w:tcPr>
          <w:p w:rsidR="00F828FD" w:rsidRPr="00405E64" w:rsidRDefault="00F828FD" w:rsidP="000C5E0C">
            <w:pPr>
              <w:jc w:val="center"/>
            </w:pPr>
            <w:r w:rsidRPr="00405E64">
              <w:t>4</w:t>
            </w:r>
          </w:p>
        </w:tc>
        <w:tc>
          <w:tcPr>
            <w:tcW w:w="2318" w:type="dxa"/>
            <w:shd w:val="clear" w:color="auto" w:fill="auto"/>
          </w:tcPr>
          <w:p w:rsidR="00F828FD" w:rsidRPr="00405E64" w:rsidRDefault="00F828FD" w:rsidP="000C5E0C">
            <w:pPr>
              <w:ind w:firstLine="2"/>
            </w:pPr>
            <w:r w:rsidRPr="00405E64">
              <w:t>Внебюджетные источники</w:t>
            </w:r>
          </w:p>
        </w:tc>
        <w:tc>
          <w:tcPr>
            <w:tcW w:w="1136" w:type="dxa"/>
            <w:shd w:val="clear" w:color="auto" w:fill="auto"/>
          </w:tcPr>
          <w:p w:rsidR="00F828FD" w:rsidRPr="00405E64" w:rsidRDefault="00F828FD" w:rsidP="00221080">
            <w:pPr>
              <w:ind w:firstLine="0"/>
            </w:pPr>
            <w:r>
              <w:t xml:space="preserve">   0</w:t>
            </w:r>
            <w:r w:rsidRPr="00405E64">
              <w:t>,0</w:t>
            </w:r>
          </w:p>
        </w:tc>
        <w:tc>
          <w:tcPr>
            <w:tcW w:w="1394" w:type="dxa"/>
            <w:shd w:val="clear" w:color="auto" w:fill="auto"/>
          </w:tcPr>
          <w:p w:rsidR="00F828FD" w:rsidRDefault="00F828FD">
            <w:r w:rsidRPr="00442BD9">
              <w:t>0,0</w:t>
            </w:r>
          </w:p>
        </w:tc>
        <w:tc>
          <w:tcPr>
            <w:tcW w:w="1494" w:type="dxa"/>
            <w:shd w:val="clear" w:color="auto" w:fill="auto"/>
          </w:tcPr>
          <w:p w:rsidR="00F828FD" w:rsidRDefault="00F828FD">
            <w:r>
              <w:t>45</w:t>
            </w:r>
            <w:r w:rsidRPr="00442BD9">
              <w:t>,0</w:t>
            </w:r>
          </w:p>
        </w:tc>
        <w:tc>
          <w:tcPr>
            <w:tcW w:w="1447" w:type="dxa"/>
          </w:tcPr>
          <w:p w:rsidR="00F828FD" w:rsidRDefault="00F828FD">
            <w:r w:rsidRPr="00442BD9">
              <w:t>0,0</w:t>
            </w:r>
          </w:p>
        </w:tc>
        <w:tc>
          <w:tcPr>
            <w:tcW w:w="1292" w:type="dxa"/>
          </w:tcPr>
          <w:p w:rsidR="00F828FD" w:rsidRDefault="00F828FD">
            <w:r w:rsidRPr="00442BD9">
              <w:t>0,0</w:t>
            </w:r>
          </w:p>
        </w:tc>
        <w:tc>
          <w:tcPr>
            <w:tcW w:w="1383" w:type="dxa"/>
          </w:tcPr>
          <w:p w:rsidR="00F828FD" w:rsidRDefault="00F828FD">
            <w:r w:rsidRPr="00442BD9">
              <w:t>0,0</w:t>
            </w:r>
          </w:p>
        </w:tc>
        <w:tc>
          <w:tcPr>
            <w:tcW w:w="1036" w:type="dxa"/>
          </w:tcPr>
          <w:p w:rsidR="00F828FD" w:rsidRDefault="00F828FD" w:rsidP="00340B4A">
            <w:pPr>
              <w:ind w:firstLine="0"/>
              <w:rPr>
                <w:b/>
              </w:rPr>
            </w:pPr>
          </w:p>
        </w:tc>
        <w:tc>
          <w:tcPr>
            <w:tcW w:w="1391" w:type="dxa"/>
            <w:shd w:val="clear" w:color="auto" w:fill="auto"/>
          </w:tcPr>
          <w:p w:rsidR="00F828FD" w:rsidRPr="00405E64" w:rsidRDefault="00F828FD" w:rsidP="00340B4A">
            <w:pPr>
              <w:ind w:firstLine="0"/>
              <w:rPr>
                <w:b/>
              </w:rPr>
            </w:pPr>
            <w:r>
              <w:rPr>
                <w:b/>
              </w:rPr>
              <w:t xml:space="preserve">      45,0</w:t>
            </w:r>
          </w:p>
        </w:tc>
      </w:tr>
      <w:tr w:rsidR="00F828FD" w:rsidRPr="00405E64" w:rsidTr="00F828FD">
        <w:tc>
          <w:tcPr>
            <w:tcW w:w="1056" w:type="dxa"/>
            <w:shd w:val="clear" w:color="auto" w:fill="auto"/>
          </w:tcPr>
          <w:p w:rsidR="00F828FD" w:rsidRPr="00405E64" w:rsidRDefault="00F828FD" w:rsidP="000C5E0C">
            <w:pPr>
              <w:jc w:val="center"/>
            </w:pPr>
            <w:r w:rsidRPr="00405E64">
              <w:t>5</w:t>
            </w:r>
          </w:p>
        </w:tc>
        <w:tc>
          <w:tcPr>
            <w:tcW w:w="2318" w:type="dxa"/>
            <w:shd w:val="clear" w:color="auto" w:fill="auto"/>
          </w:tcPr>
          <w:p w:rsidR="00F828FD" w:rsidRPr="00405E64" w:rsidRDefault="00F828FD" w:rsidP="000C5E0C">
            <w:pPr>
              <w:ind w:firstLine="2"/>
            </w:pPr>
            <w:r w:rsidRPr="00405E64">
              <w:t>Всего по всем источникам финансирования</w:t>
            </w:r>
          </w:p>
        </w:tc>
        <w:tc>
          <w:tcPr>
            <w:tcW w:w="1136" w:type="dxa"/>
            <w:shd w:val="clear" w:color="auto" w:fill="auto"/>
          </w:tcPr>
          <w:p w:rsidR="00F828FD" w:rsidRPr="00405E64" w:rsidRDefault="00F828FD" w:rsidP="000C5E0C">
            <w:pPr>
              <w:jc w:val="center"/>
              <w:rPr>
                <w:b/>
              </w:rPr>
            </w:pPr>
          </w:p>
          <w:p w:rsidR="00F828FD" w:rsidRPr="00405E64" w:rsidRDefault="00F828FD" w:rsidP="00221080">
            <w:pPr>
              <w:ind w:firstLine="0"/>
              <w:rPr>
                <w:b/>
              </w:rPr>
            </w:pPr>
            <w:r>
              <w:rPr>
                <w:b/>
              </w:rPr>
              <w:t>19420,0</w:t>
            </w:r>
          </w:p>
        </w:tc>
        <w:tc>
          <w:tcPr>
            <w:tcW w:w="1394" w:type="dxa"/>
            <w:shd w:val="clear" w:color="auto" w:fill="auto"/>
          </w:tcPr>
          <w:p w:rsidR="00F828FD" w:rsidRPr="00221080" w:rsidRDefault="00F828FD">
            <w:pPr>
              <w:rPr>
                <w:b/>
              </w:rPr>
            </w:pPr>
          </w:p>
          <w:p w:rsidR="00F828FD" w:rsidRPr="00221080" w:rsidRDefault="00F828FD">
            <w:pPr>
              <w:rPr>
                <w:b/>
              </w:rPr>
            </w:pPr>
            <w:r w:rsidRPr="00221080">
              <w:rPr>
                <w:b/>
              </w:rPr>
              <w:t>0,0</w:t>
            </w:r>
          </w:p>
        </w:tc>
        <w:tc>
          <w:tcPr>
            <w:tcW w:w="1494" w:type="dxa"/>
            <w:shd w:val="clear" w:color="auto" w:fill="auto"/>
          </w:tcPr>
          <w:p w:rsidR="00F828FD" w:rsidRPr="00221080" w:rsidRDefault="00F828FD">
            <w:pPr>
              <w:rPr>
                <w:b/>
              </w:rPr>
            </w:pPr>
          </w:p>
          <w:p w:rsidR="00F828FD" w:rsidRPr="00221080" w:rsidRDefault="00F828FD" w:rsidP="00340B4A">
            <w:pPr>
              <w:ind w:firstLine="0"/>
              <w:rPr>
                <w:b/>
              </w:rPr>
            </w:pPr>
            <w:r>
              <w:rPr>
                <w:b/>
              </w:rPr>
              <w:t xml:space="preserve">      1445</w:t>
            </w:r>
            <w:r w:rsidRPr="00221080">
              <w:rPr>
                <w:b/>
              </w:rPr>
              <w:t>,0</w:t>
            </w:r>
          </w:p>
        </w:tc>
        <w:tc>
          <w:tcPr>
            <w:tcW w:w="1447" w:type="dxa"/>
          </w:tcPr>
          <w:p w:rsidR="00F828FD" w:rsidRPr="00221080" w:rsidRDefault="00F828FD">
            <w:pPr>
              <w:rPr>
                <w:b/>
              </w:rPr>
            </w:pPr>
          </w:p>
          <w:p w:rsidR="00F828FD" w:rsidRPr="00221080" w:rsidRDefault="00F828FD">
            <w:pPr>
              <w:rPr>
                <w:b/>
              </w:rPr>
            </w:pPr>
            <w:r w:rsidRPr="00221080">
              <w:rPr>
                <w:b/>
              </w:rPr>
              <w:t>0,0</w:t>
            </w:r>
          </w:p>
        </w:tc>
        <w:tc>
          <w:tcPr>
            <w:tcW w:w="1292" w:type="dxa"/>
          </w:tcPr>
          <w:p w:rsidR="00F828FD" w:rsidRPr="00221080" w:rsidRDefault="00F828FD">
            <w:pPr>
              <w:rPr>
                <w:b/>
              </w:rPr>
            </w:pPr>
          </w:p>
          <w:p w:rsidR="00F828FD" w:rsidRPr="00221080" w:rsidRDefault="00F828FD">
            <w:pPr>
              <w:rPr>
                <w:b/>
              </w:rPr>
            </w:pPr>
            <w:r w:rsidRPr="00221080">
              <w:rPr>
                <w:b/>
              </w:rPr>
              <w:t>0,0</w:t>
            </w:r>
          </w:p>
        </w:tc>
        <w:tc>
          <w:tcPr>
            <w:tcW w:w="1383" w:type="dxa"/>
          </w:tcPr>
          <w:p w:rsidR="00F828FD" w:rsidRPr="00221080" w:rsidRDefault="00F828FD">
            <w:pPr>
              <w:rPr>
                <w:b/>
              </w:rPr>
            </w:pPr>
          </w:p>
          <w:p w:rsidR="00F828FD" w:rsidRPr="00221080" w:rsidRDefault="00F828FD">
            <w:pPr>
              <w:rPr>
                <w:b/>
              </w:rPr>
            </w:pPr>
            <w:r w:rsidRPr="00221080">
              <w:rPr>
                <w:b/>
              </w:rPr>
              <w:t>0,0</w:t>
            </w:r>
          </w:p>
        </w:tc>
        <w:tc>
          <w:tcPr>
            <w:tcW w:w="1036" w:type="dxa"/>
          </w:tcPr>
          <w:p w:rsidR="00F828FD" w:rsidRDefault="00F828FD" w:rsidP="00F828FD">
            <w:pPr>
              <w:ind w:firstLine="0"/>
              <w:rPr>
                <w:b/>
              </w:rPr>
            </w:pPr>
            <w:r>
              <w:rPr>
                <w:b/>
              </w:rPr>
              <w:t>0,0</w:t>
            </w:r>
          </w:p>
        </w:tc>
        <w:tc>
          <w:tcPr>
            <w:tcW w:w="1391" w:type="dxa"/>
            <w:shd w:val="clear" w:color="auto" w:fill="auto"/>
          </w:tcPr>
          <w:p w:rsidR="00F828FD" w:rsidRDefault="00F828FD" w:rsidP="000C5E0C">
            <w:pPr>
              <w:jc w:val="center"/>
              <w:rPr>
                <w:b/>
              </w:rPr>
            </w:pPr>
          </w:p>
          <w:p w:rsidR="00F828FD" w:rsidRPr="00405E64" w:rsidRDefault="00F828FD" w:rsidP="00340B4A">
            <w:pPr>
              <w:ind w:firstLine="0"/>
              <w:rPr>
                <w:b/>
              </w:rPr>
            </w:pPr>
            <w:r>
              <w:rPr>
                <w:b/>
              </w:rPr>
              <w:t xml:space="preserve">    20865,0</w:t>
            </w:r>
          </w:p>
        </w:tc>
      </w:tr>
    </w:tbl>
    <w:p w:rsidR="00221080" w:rsidRPr="00405E64" w:rsidRDefault="00221080" w:rsidP="00221080">
      <w:pPr>
        <w:jc w:val="center"/>
      </w:pPr>
    </w:p>
    <w:p w:rsidR="00221080" w:rsidRDefault="00221080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  <w:sectPr w:rsidR="00221080" w:rsidSect="00CF674A">
          <w:pgSz w:w="16837" w:h="11905" w:orient="landscape"/>
          <w:pgMar w:top="1701" w:right="1440" w:bottom="799" w:left="1440" w:header="720" w:footer="720" w:gutter="0"/>
          <w:cols w:space="720"/>
          <w:noEndnote/>
          <w:titlePg/>
          <w:docGrid w:linePitch="326"/>
        </w:sectPr>
      </w:pPr>
    </w:p>
    <w:p w:rsidR="00CF674A" w:rsidRPr="00C11C59" w:rsidRDefault="00CF674A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CF674A" w:rsidRPr="00C11C59" w:rsidSect="001F4A8F">
      <w:pgSz w:w="11905" w:h="16837"/>
      <w:pgMar w:top="1440" w:right="800" w:bottom="1440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6C66" w:rsidRDefault="00C76C66">
      <w:r>
        <w:separator/>
      </w:r>
    </w:p>
  </w:endnote>
  <w:endnote w:type="continuationSeparator" w:id="0">
    <w:p w:rsidR="00C76C66" w:rsidRDefault="00C76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5FA5" w:rsidRDefault="00C45FA5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138"/>
      <w:gridCol w:w="3133"/>
      <w:gridCol w:w="3133"/>
    </w:tblGrid>
    <w:tr w:rsidR="00C45FA5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C45FA5" w:rsidRDefault="00C45FA5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C45FA5" w:rsidRDefault="00C45FA5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C45FA5" w:rsidRDefault="00C45FA5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6C66" w:rsidRDefault="00C76C66">
      <w:r>
        <w:separator/>
      </w:r>
    </w:p>
  </w:footnote>
  <w:footnote w:type="continuationSeparator" w:id="0">
    <w:p w:rsidR="00C76C66" w:rsidRDefault="00C76C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704798"/>
      <w:docPartObj>
        <w:docPartGallery w:val="Page Numbers (Top of Page)"/>
        <w:docPartUnique/>
      </w:docPartObj>
    </w:sdtPr>
    <w:sdtEndPr/>
    <w:sdtContent>
      <w:p w:rsidR="00C45FA5" w:rsidRDefault="00B03820">
        <w:pPr>
          <w:pStyle w:val="af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28FD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C45FA5" w:rsidRPr="00246FE7" w:rsidRDefault="00C45FA5" w:rsidP="00246FE7">
    <w:pPr>
      <w:pStyle w:val="af"/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43E2D22"/>
    <w:multiLevelType w:val="hybridMultilevel"/>
    <w:tmpl w:val="B9AC723C"/>
    <w:lvl w:ilvl="0" w:tplc="D74E717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9DC"/>
    <w:rsid w:val="000020A4"/>
    <w:rsid w:val="00002130"/>
    <w:rsid w:val="000075D8"/>
    <w:rsid w:val="0001162E"/>
    <w:rsid w:val="00024032"/>
    <w:rsid w:val="000264B1"/>
    <w:rsid w:val="00030355"/>
    <w:rsid w:val="0004188F"/>
    <w:rsid w:val="0004473A"/>
    <w:rsid w:val="00045EF4"/>
    <w:rsid w:val="00051E56"/>
    <w:rsid w:val="00055602"/>
    <w:rsid w:val="00063AC0"/>
    <w:rsid w:val="00073503"/>
    <w:rsid w:val="00073641"/>
    <w:rsid w:val="0008171F"/>
    <w:rsid w:val="00082225"/>
    <w:rsid w:val="000852E5"/>
    <w:rsid w:val="00091E8C"/>
    <w:rsid w:val="00092E20"/>
    <w:rsid w:val="000A6791"/>
    <w:rsid w:val="000B07F8"/>
    <w:rsid w:val="000B1799"/>
    <w:rsid w:val="000B1DF8"/>
    <w:rsid w:val="000B4178"/>
    <w:rsid w:val="000C5771"/>
    <w:rsid w:val="000C5C5D"/>
    <w:rsid w:val="000C637B"/>
    <w:rsid w:val="000C6529"/>
    <w:rsid w:val="000E452C"/>
    <w:rsid w:val="000E46BF"/>
    <w:rsid w:val="000F18EB"/>
    <w:rsid w:val="000F20AF"/>
    <w:rsid w:val="0010350F"/>
    <w:rsid w:val="00113ECC"/>
    <w:rsid w:val="00117471"/>
    <w:rsid w:val="0012497D"/>
    <w:rsid w:val="001452DD"/>
    <w:rsid w:val="001455B6"/>
    <w:rsid w:val="00147E13"/>
    <w:rsid w:val="00150745"/>
    <w:rsid w:val="00151D09"/>
    <w:rsid w:val="00151F06"/>
    <w:rsid w:val="00153615"/>
    <w:rsid w:val="00154B28"/>
    <w:rsid w:val="00163B9A"/>
    <w:rsid w:val="00164DC0"/>
    <w:rsid w:val="00171BB6"/>
    <w:rsid w:val="00173107"/>
    <w:rsid w:val="00174334"/>
    <w:rsid w:val="00175378"/>
    <w:rsid w:val="0017770E"/>
    <w:rsid w:val="00180EBC"/>
    <w:rsid w:val="00181A55"/>
    <w:rsid w:val="00185F3A"/>
    <w:rsid w:val="001933D7"/>
    <w:rsid w:val="00195965"/>
    <w:rsid w:val="001B0921"/>
    <w:rsid w:val="001C52DF"/>
    <w:rsid w:val="001C75E7"/>
    <w:rsid w:val="001D33AD"/>
    <w:rsid w:val="001D4D49"/>
    <w:rsid w:val="001D544B"/>
    <w:rsid w:val="001E3194"/>
    <w:rsid w:val="001E3D19"/>
    <w:rsid w:val="001F4A8F"/>
    <w:rsid w:val="001F688C"/>
    <w:rsid w:val="00203A70"/>
    <w:rsid w:val="002067E8"/>
    <w:rsid w:val="00207EDD"/>
    <w:rsid w:val="002123CB"/>
    <w:rsid w:val="00212A55"/>
    <w:rsid w:val="00214153"/>
    <w:rsid w:val="00221080"/>
    <w:rsid w:val="0022110A"/>
    <w:rsid w:val="00226197"/>
    <w:rsid w:val="00226962"/>
    <w:rsid w:val="00231761"/>
    <w:rsid w:val="00246B2A"/>
    <w:rsid w:val="00246FE7"/>
    <w:rsid w:val="00264F36"/>
    <w:rsid w:val="002733C0"/>
    <w:rsid w:val="00280DB2"/>
    <w:rsid w:val="00281CC0"/>
    <w:rsid w:val="002838C0"/>
    <w:rsid w:val="0028646F"/>
    <w:rsid w:val="00291139"/>
    <w:rsid w:val="00296F94"/>
    <w:rsid w:val="002B3559"/>
    <w:rsid w:val="002B5ED3"/>
    <w:rsid w:val="002C101E"/>
    <w:rsid w:val="002E4D86"/>
    <w:rsid w:val="002F0BA8"/>
    <w:rsid w:val="0030634C"/>
    <w:rsid w:val="003116A5"/>
    <w:rsid w:val="00311AB5"/>
    <w:rsid w:val="0031375C"/>
    <w:rsid w:val="00320849"/>
    <w:rsid w:val="00324719"/>
    <w:rsid w:val="00325571"/>
    <w:rsid w:val="00326BA6"/>
    <w:rsid w:val="00335D88"/>
    <w:rsid w:val="00340B4A"/>
    <w:rsid w:val="00346D8D"/>
    <w:rsid w:val="00346F0C"/>
    <w:rsid w:val="00353007"/>
    <w:rsid w:val="00354036"/>
    <w:rsid w:val="003552F9"/>
    <w:rsid w:val="00356FCF"/>
    <w:rsid w:val="003668C3"/>
    <w:rsid w:val="00381BE1"/>
    <w:rsid w:val="00385C3D"/>
    <w:rsid w:val="0039301A"/>
    <w:rsid w:val="003B7EF3"/>
    <w:rsid w:val="003C25EA"/>
    <w:rsid w:val="003C6EC6"/>
    <w:rsid w:val="003C777A"/>
    <w:rsid w:val="003D1929"/>
    <w:rsid w:val="003D6341"/>
    <w:rsid w:val="003E016E"/>
    <w:rsid w:val="003E1046"/>
    <w:rsid w:val="003E314E"/>
    <w:rsid w:val="003E34CD"/>
    <w:rsid w:val="003E72B9"/>
    <w:rsid w:val="003F106A"/>
    <w:rsid w:val="003F2EDD"/>
    <w:rsid w:val="003F3822"/>
    <w:rsid w:val="004109F6"/>
    <w:rsid w:val="004178AD"/>
    <w:rsid w:val="00420D85"/>
    <w:rsid w:val="0043131A"/>
    <w:rsid w:val="004325A7"/>
    <w:rsid w:val="00432AEF"/>
    <w:rsid w:val="0043784E"/>
    <w:rsid w:val="004430B4"/>
    <w:rsid w:val="004523F1"/>
    <w:rsid w:val="0046343A"/>
    <w:rsid w:val="0047360A"/>
    <w:rsid w:val="00481136"/>
    <w:rsid w:val="00483A91"/>
    <w:rsid w:val="00484282"/>
    <w:rsid w:val="0048428B"/>
    <w:rsid w:val="004A14B9"/>
    <w:rsid w:val="004A38D2"/>
    <w:rsid w:val="004A4296"/>
    <w:rsid w:val="004B2205"/>
    <w:rsid w:val="004C2333"/>
    <w:rsid w:val="004C5881"/>
    <w:rsid w:val="004C6705"/>
    <w:rsid w:val="004D71E3"/>
    <w:rsid w:val="004D7C4E"/>
    <w:rsid w:val="00500511"/>
    <w:rsid w:val="00501183"/>
    <w:rsid w:val="00507ED8"/>
    <w:rsid w:val="00516D6C"/>
    <w:rsid w:val="00520D08"/>
    <w:rsid w:val="005232AA"/>
    <w:rsid w:val="005254ED"/>
    <w:rsid w:val="00531CC1"/>
    <w:rsid w:val="00533B4D"/>
    <w:rsid w:val="00540B39"/>
    <w:rsid w:val="00543635"/>
    <w:rsid w:val="0054376B"/>
    <w:rsid w:val="00550A55"/>
    <w:rsid w:val="005512DC"/>
    <w:rsid w:val="00566AD5"/>
    <w:rsid w:val="00572CE5"/>
    <w:rsid w:val="00574597"/>
    <w:rsid w:val="00577554"/>
    <w:rsid w:val="00590CFB"/>
    <w:rsid w:val="005A344A"/>
    <w:rsid w:val="005A3F4B"/>
    <w:rsid w:val="005B4CF6"/>
    <w:rsid w:val="005B564E"/>
    <w:rsid w:val="005C0CCF"/>
    <w:rsid w:val="005C272F"/>
    <w:rsid w:val="005C3E68"/>
    <w:rsid w:val="005C6D3F"/>
    <w:rsid w:val="005C7A9F"/>
    <w:rsid w:val="005D1A00"/>
    <w:rsid w:val="005D5731"/>
    <w:rsid w:val="005F37FF"/>
    <w:rsid w:val="005F798E"/>
    <w:rsid w:val="006026DD"/>
    <w:rsid w:val="00610666"/>
    <w:rsid w:val="00610A89"/>
    <w:rsid w:val="00611AC4"/>
    <w:rsid w:val="006125CB"/>
    <w:rsid w:val="00615F51"/>
    <w:rsid w:val="006160F8"/>
    <w:rsid w:val="00617FC9"/>
    <w:rsid w:val="00624B4F"/>
    <w:rsid w:val="006349DC"/>
    <w:rsid w:val="0065695F"/>
    <w:rsid w:val="006627BD"/>
    <w:rsid w:val="00666C5D"/>
    <w:rsid w:val="006701BC"/>
    <w:rsid w:val="006703FC"/>
    <w:rsid w:val="00682732"/>
    <w:rsid w:val="0068480F"/>
    <w:rsid w:val="00684D99"/>
    <w:rsid w:val="006A62B7"/>
    <w:rsid w:val="006B5A54"/>
    <w:rsid w:val="006B72B2"/>
    <w:rsid w:val="006C34BB"/>
    <w:rsid w:val="006C5B7A"/>
    <w:rsid w:val="006D259D"/>
    <w:rsid w:val="006D6871"/>
    <w:rsid w:val="006F0078"/>
    <w:rsid w:val="006F0961"/>
    <w:rsid w:val="006F2A58"/>
    <w:rsid w:val="00702FBB"/>
    <w:rsid w:val="00706F82"/>
    <w:rsid w:val="00707EFA"/>
    <w:rsid w:val="007109B9"/>
    <w:rsid w:val="0071252F"/>
    <w:rsid w:val="007145DE"/>
    <w:rsid w:val="007220F9"/>
    <w:rsid w:val="007255E0"/>
    <w:rsid w:val="00727893"/>
    <w:rsid w:val="007312BB"/>
    <w:rsid w:val="00735FD8"/>
    <w:rsid w:val="00736874"/>
    <w:rsid w:val="00737152"/>
    <w:rsid w:val="00753EEB"/>
    <w:rsid w:val="0075595A"/>
    <w:rsid w:val="00760800"/>
    <w:rsid w:val="0076166E"/>
    <w:rsid w:val="00763ADC"/>
    <w:rsid w:val="00767711"/>
    <w:rsid w:val="007816AF"/>
    <w:rsid w:val="00782567"/>
    <w:rsid w:val="007864F7"/>
    <w:rsid w:val="0079742B"/>
    <w:rsid w:val="007B0B78"/>
    <w:rsid w:val="007C16F8"/>
    <w:rsid w:val="007C4A51"/>
    <w:rsid w:val="007C73FA"/>
    <w:rsid w:val="007D17F5"/>
    <w:rsid w:val="007D223B"/>
    <w:rsid w:val="007D2C5D"/>
    <w:rsid w:val="007D715D"/>
    <w:rsid w:val="007F14F1"/>
    <w:rsid w:val="007F2E23"/>
    <w:rsid w:val="00800104"/>
    <w:rsid w:val="00804A0D"/>
    <w:rsid w:val="008052E9"/>
    <w:rsid w:val="00807FCC"/>
    <w:rsid w:val="008173B2"/>
    <w:rsid w:val="00824B7F"/>
    <w:rsid w:val="00825EE1"/>
    <w:rsid w:val="00836F9A"/>
    <w:rsid w:val="00844AB1"/>
    <w:rsid w:val="00845814"/>
    <w:rsid w:val="00846C1A"/>
    <w:rsid w:val="00850A64"/>
    <w:rsid w:val="00872444"/>
    <w:rsid w:val="00872EE3"/>
    <w:rsid w:val="00875CBA"/>
    <w:rsid w:val="00885517"/>
    <w:rsid w:val="0089145C"/>
    <w:rsid w:val="008B1633"/>
    <w:rsid w:val="008B1B35"/>
    <w:rsid w:val="008B5E61"/>
    <w:rsid w:val="008B7822"/>
    <w:rsid w:val="008C0846"/>
    <w:rsid w:val="008C0ADC"/>
    <w:rsid w:val="008E0BC1"/>
    <w:rsid w:val="008E1CEF"/>
    <w:rsid w:val="008F2AD2"/>
    <w:rsid w:val="008F5CE6"/>
    <w:rsid w:val="008F70E3"/>
    <w:rsid w:val="009046FB"/>
    <w:rsid w:val="00907933"/>
    <w:rsid w:val="0091051D"/>
    <w:rsid w:val="0091266F"/>
    <w:rsid w:val="00924074"/>
    <w:rsid w:val="00927B7B"/>
    <w:rsid w:val="009371D2"/>
    <w:rsid w:val="00940164"/>
    <w:rsid w:val="00942283"/>
    <w:rsid w:val="0094762F"/>
    <w:rsid w:val="00947702"/>
    <w:rsid w:val="0095639B"/>
    <w:rsid w:val="009578DB"/>
    <w:rsid w:val="009629CB"/>
    <w:rsid w:val="009665AB"/>
    <w:rsid w:val="00966EDF"/>
    <w:rsid w:val="0097387D"/>
    <w:rsid w:val="00985C78"/>
    <w:rsid w:val="00990969"/>
    <w:rsid w:val="00996CC6"/>
    <w:rsid w:val="009A0FF1"/>
    <w:rsid w:val="009A1414"/>
    <w:rsid w:val="009A731C"/>
    <w:rsid w:val="009B212F"/>
    <w:rsid w:val="009C19B2"/>
    <w:rsid w:val="009D0E34"/>
    <w:rsid w:val="009D2688"/>
    <w:rsid w:val="009D35B2"/>
    <w:rsid w:val="009F03B0"/>
    <w:rsid w:val="00A012C7"/>
    <w:rsid w:val="00A116B0"/>
    <w:rsid w:val="00A237BD"/>
    <w:rsid w:val="00A25F4D"/>
    <w:rsid w:val="00A32683"/>
    <w:rsid w:val="00A33853"/>
    <w:rsid w:val="00A438A6"/>
    <w:rsid w:val="00A44595"/>
    <w:rsid w:val="00A452F1"/>
    <w:rsid w:val="00A54CDB"/>
    <w:rsid w:val="00A55DF0"/>
    <w:rsid w:val="00A73135"/>
    <w:rsid w:val="00A775B5"/>
    <w:rsid w:val="00A84B09"/>
    <w:rsid w:val="00A874E8"/>
    <w:rsid w:val="00A90BAE"/>
    <w:rsid w:val="00A932B3"/>
    <w:rsid w:val="00A9343F"/>
    <w:rsid w:val="00A951AA"/>
    <w:rsid w:val="00A97EB0"/>
    <w:rsid w:val="00AB15A0"/>
    <w:rsid w:val="00AB3C8E"/>
    <w:rsid w:val="00AB4D72"/>
    <w:rsid w:val="00AC07AA"/>
    <w:rsid w:val="00AC3A05"/>
    <w:rsid w:val="00AC7B73"/>
    <w:rsid w:val="00AD0E37"/>
    <w:rsid w:val="00AD3763"/>
    <w:rsid w:val="00AD523E"/>
    <w:rsid w:val="00AD69A5"/>
    <w:rsid w:val="00AE7335"/>
    <w:rsid w:val="00AF7F63"/>
    <w:rsid w:val="00B03820"/>
    <w:rsid w:val="00B0516A"/>
    <w:rsid w:val="00B05D86"/>
    <w:rsid w:val="00B0630B"/>
    <w:rsid w:val="00B07D66"/>
    <w:rsid w:val="00B112B7"/>
    <w:rsid w:val="00B203D0"/>
    <w:rsid w:val="00B22FC6"/>
    <w:rsid w:val="00B2693D"/>
    <w:rsid w:val="00B27F7C"/>
    <w:rsid w:val="00B37C67"/>
    <w:rsid w:val="00B4680F"/>
    <w:rsid w:val="00B50684"/>
    <w:rsid w:val="00B5205A"/>
    <w:rsid w:val="00B540C0"/>
    <w:rsid w:val="00B65084"/>
    <w:rsid w:val="00B67CA2"/>
    <w:rsid w:val="00B71BB7"/>
    <w:rsid w:val="00B73540"/>
    <w:rsid w:val="00B76BEA"/>
    <w:rsid w:val="00B87381"/>
    <w:rsid w:val="00B93923"/>
    <w:rsid w:val="00B967BF"/>
    <w:rsid w:val="00BA34CC"/>
    <w:rsid w:val="00BB2538"/>
    <w:rsid w:val="00BB61BA"/>
    <w:rsid w:val="00BC12A2"/>
    <w:rsid w:val="00BC3473"/>
    <w:rsid w:val="00BC5BFF"/>
    <w:rsid w:val="00BD23B5"/>
    <w:rsid w:val="00BD4A02"/>
    <w:rsid w:val="00BE35E4"/>
    <w:rsid w:val="00BE5D3F"/>
    <w:rsid w:val="00BE7DD4"/>
    <w:rsid w:val="00BF0FCD"/>
    <w:rsid w:val="00BF2B33"/>
    <w:rsid w:val="00C00307"/>
    <w:rsid w:val="00C00C5F"/>
    <w:rsid w:val="00C01EC7"/>
    <w:rsid w:val="00C06037"/>
    <w:rsid w:val="00C07A8F"/>
    <w:rsid w:val="00C11C59"/>
    <w:rsid w:val="00C15DAC"/>
    <w:rsid w:val="00C17A8B"/>
    <w:rsid w:val="00C2639A"/>
    <w:rsid w:val="00C34623"/>
    <w:rsid w:val="00C41A5C"/>
    <w:rsid w:val="00C45BB4"/>
    <w:rsid w:val="00C45FA5"/>
    <w:rsid w:val="00C52360"/>
    <w:rsid w:val="00C53370"/>
    <w:rsid w:val="00C54EBE"/>
    <w:rsid w:val="00C65BAB"/>
    <w:rsid w:val="00C70E1A"/>
    <w:rsid w:val="00C7505B"/>
    <w:rsid w:val="00C7539B"/>
    <w:rsid w:val="00C760B5"/>
    <w:rsid w:val="00C76C66"/>
    <w:rsid w:val="00C809D5"/>
    <w:rsid w:val="00C80FA4"/>
    <w:rsid w:val="00C92A57"/>
    <w:rsid w:val="00C93D54"/>
    <w:rsid w:val="00C97F5D"/>
    <w:rsid w:val="00CC0A00"/>
    <w:rsid w:val="00CD354F"/>
    <w:rsid w:val="00CD665E"/>
    <w:rsid w:val="00CE4BBA"/>
    <w:rsid w:val="00CF05DC"/>
    <w:rsid w:val="00CF1505"/>
    <w:rsid w:val="00CF674A"/>
    <w:rsid w:val="00D06929"/>
    <w:rsid w:val="00D06C80"/>
    <w:rsid w:val="00D107F7"/>
    <w:rsid w:val="00D155C7"/>
    <w:rsid w:val="00D1564B"/>
    <w:rsid w:val="00D17BC4"/>
    <w:rsid w:val="00D23F7B"/>
    <w:rsid w:val="00D317ED"/>
    <w:rsid w:val="00D4789E"/>
    <w:rsid w:val="00D478AB"/>
    <w:rsid w:val="00D53F7D"/>
    <w:rsid w:val="00D57906"/>
    <w:rsid w:val="00D6525D"/>
    <w:rsid w:val="00D74733"/>
    <w:rsid w:val="00D85943"/>
    <w:rsid w:val="00D872F6"/>
    <w:rsid w:val="00D90972"/>
    <w:rsid w:val="00D91591"/>
    <w:rsid w:val="00D972F1"/>
    <w:rsid w:val="00DA3045"/>
    <w:rsid w:val="00DA35AB"/>
    <w:rsid w:val="00DB26AB"/>
    <w:rsid w:val="00DC33ED"/>
    <w:rsid w:val="00DC6403"/>
    <w:rsid w:val="00DD39CF"/>
    <w:rsid w:val="00DD4DFD"/>
    <w:rsid w:val="00DE0B84"/>
    <w:rsid w:val="00DF2052"/>
    <w:rsid w:val="00DF50D5"/>
    <w:rsid w:val="00E015EF"/>
    <w:rsid w:val="00E0478F"/>
    <w:rsid w:val="00E100A4"/>
    <w:rsid w:val="00E1347A"/>
    <w:rsid w:val="00E13F27"/>
    <w:rsid w:val="00E1601B"/>
    <w:rsid w:val="00E23CB0"/>
    <w:rsid w:val="00E37134"/>
    <w:rsid w:val="00E40788"/>
    <w:rsid w:val="00E42AF8"/>
    <w:rsid w:val="00E57AB7"/>
    <w:rsid w:val="00E60013"/>
    <w:rsid w:val="00E60A13"/>
    <w:rsid w:val="00E678EB"/>
    <w:rsid w:val="00E7156A"/>
    <w:rsid w:val="00E723E6"/>
    <w:rsid w:val="00E776AB"/>
    <w:rsid w:val="00E77964"/>
    <w:rsid w:val="00E831E5"/>
    <w:rsid w:val="00E84056"/>
    <w:rsid w:val="00E86ED4"/>
    <w:rsid w:val="00E9156A"/>
    <w:rsid w:val="00E968E8"/>
    <w:rsid w:val="00EA0B01"/>
    <w:rsid w:val="00EA237A"/>
    <w:rsid w:val="00EA6A15"/>
    <w:rsid w:val="00EB55C1"/>
    <w:rsid w:val="00EB76EC"/>
    <w:rsid w:val="00EC1E33"/>
    <w:rsid w:val="00EC4E67"/>
    <w:rsid w:val="00ED1029"/>
    <w:rsid w:val="00ED684B"/>
    <w:rsid w:val="00EE6EB4"/>
    <w:rsid w:val="00EF0785"/>
    <w:rsid w:val="00EF3DD5"/>
    <w:rsid w:val="00EF529A"/>
    <w:rsid w:val="00F11FBA"/>
    <w:rsid w:val="00F1502C"/>
    <w:rsid w:val="00F178A3"/>
    <w:rsid w:val="00F178C1"/>
    <w:rsid w:val="00F23365"/>
    <w:rsid w:val="00F24E7B"/>
    <w:rsid w:val="00F25004"/>
    <w:rsid w:val="00F4410A"/>
    <w:rsid w:val="00F50DD2"/>
    <w:rsid w:val="00F5673D"/>
    <w:rsid w:val="00F57621"/>
    <w:rsid w:val="00F60FD9"/>
    <w:rsid w:val="00F62D1A"/>
    <w:rsid w:val="00F769C1"/>
    <w:rsid w:val="00F828FD"/>
    <w:rsid w:val="00F8502C"/>
    <w:rsid w:val="00F8756B"/>
    <w:rsid w:val="00F91F98"/>
    <w:rsid w:val="00F968F6"/>
    <w:rsid w:val="00F96D27"/>
    <w:rsid w:val="00FA75A8"/>
    <w:rsid w:val="00FB28D0"/>
    <w:rsid w:val="00FB3620"/>
    <w:rsid w:val="00FB3BE1"/>
    <w:rsid w:val="00FC1701"/>
    <w:rsid w:val="00FC174A"/>
    <w:rsid w:val="00FC65F2"/>
    <w:rsid w:val="00FD3A68"/>
    <w:rsid w:val="00FE02B9"/>
    <w:rsid w:val="00FE10CA"/>
    <w:rsid w:val="00FE3AC0"/>
    <w:rsid w:val="00FF3745"/>
    <w:rsid w:val="00FF4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221CABA-9878-48AB-8982-CE2FA1FCF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af7">
    <w:name w:val="Знак Знак Знак Знак Знак Знак Знак"/>
    <w:basedOn w:val="a"/>
    <w:uiPriority w:val="99"/>
    <w:rsid w:val="00FA75A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eastAsia="Times New Roman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image" Target="media/image1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mobileonline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F033B8-B382-47B9-8821-103946794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3680</Words>
  <Characters>20976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24607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я</cp:lastModifiedBy>
  <cp:revision>6</cp:revision>
  <cp:lastPrinted>2023-04-27T13:27:00Z</cp:lastPrinted>
  <dcterms:created xsi:type="dcterms:W3CDTF">2023-04-27T13:24:00Z</dcterms:created>
  <dcterms:modified xsi:type="dcterms:W3CDTF">2023-12-25T13:49:00Z</dcterms:modified>
</cp:coreProperties>
</file>