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F4014F">
      <w:pPr>
        <w:spacing w:after="0" w:line="240" w:lineRule="auto"/>
        <w:ind w:firstLine="709"/>
        <w:jc w:val="right"/>
        <w:outlineLvl w:val="0"/>
        <w:rPr>
          <w:rFonts w:ascii="Times New Roman" w:hAnsi="Times New Roman"/>
          <w:sz w:val="28"/>
          <w:szCs w:val="28"/>
        </w:rPr>
      </w:pPr>
      <w:r>
        <w:rPr>
          <w:rFonts w:ascii="Times New Roman" w:hAnsi="Times New Roman"/>
          <w:sz w:val="28"/>
          <w:szCs w:val="28"/>
        </w:rPr>
        <w:t>0</w:t>
      </w:r>
      <w:r w:rsidR="00A8367F">
        <w:rPr>
          <w:rFonts w:ascii="Times New Roman" w:hAnsi="Times New Roman"/>
          <w:sz w:val="28"/>
          <w:szCs w:val="28"/>
        </w:rPr>
        <w:t>1</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80</w:t>
      </w:r>
    </w:p>
    <w:p w:rsidR="00F4014F" w:rsidRPr="000653F5" w:rsidRDefault="00F4014F" w:rsidP="00A8367F">
      <w:pPr>
        <w:pStyle w:val="ConsTitle"/>
        <w:widowControl/>
        <w:ind w:firstLine="709"/>
        <w:jc w:val="center"/>
        <w:rPr>
          <w:rFonts w:ascii="Times New Roman" w:hAnsi="Times New Roman"/>
          <w:b w:val="0"/>
          <w:sz w:val="28"/>
          <w:szCs w:val="28"/>
        </w:rPr>
      </w:pPr>
    </w:p>
    <w:p w:rsidR="00A8367F" w:rsidRPr="00A8367F" w:rsidRDefault="00A8367F" w:rsidP="00A8367F">
      <w:pPr>
        <w:pStyle w:val="aff0"/>
        <w:shd w:val="clear" w:color="auto" w:fill="FFFFFF"/>
        <w:rPr>
          <w:caps/>
          <w:sz w:val="28"/>
          <w:szCs w:val="28"/>
        </w:rPr>
      </w:pPr>
      <w:r w:rsidRPr="00A8367F">
        <w:rPr>
          <w:caps/>
          <w:sz w:val="28"/>
          <w:szCs w:val="28"/>
        </w:rPr>
        <w:t xml:space="preserve">АДМИНИСТРАЦИя РУССКО-ТЮВЕЕВСКОГО </w:t>
      </w:r>
      <w:r>
        <w:rPr>
          <w:caps/>
          <w:sz w:val="28"/>
          <w:szCs w:val="28"/>
        </w:rPr>
        <w:t>с</w:t>
      </w:r>
      <w:r w:rsidRPr="00A8367F">
        <w:rPr>
          <w:caps/>
          <w:sz w:val="28"/>
          <w:szCs w:val="28"/>
        </w:rPr>
        <w:t>ЕЛЬСКОГОПОСЕЛЕНИЯ</w:t>
      </w:r>
    </w:p>
    <w:p w:rsidR="00A8367F" w:rsidRPr="00A8367F" w:rsidRDefault="00A8367F" w:rsidP="00A8367F">
      <w:pPr>
        <w:pStyle w:val="aff0"/>
        <w:shd w:val="clear" w:color="auto" w:fill="FFFFFF"/>
        <w:ind w:firstLine="709"/>
        <w:rPr>
          <w:caps/>
          <w:sz w:val="28"/>
          <w:szCs w:val="28"/>
        </w:rPr>
      </w:pPr>
      <w:r w:rsidRPr="00A8367F">
        <w:rPr>
          <w:caps/>
          <w:sz w:val="28"/>
          <w:szCs w:val="28"/>
        </w:rPr>
        <w:t>Темниковского МУНИЦИПАЛЬНОГО РАЙОНА</w:t>
      </w:r>
    </w:p>
    <w:p w:rsidR="00A8367F" w:rsidRPr="00A8367F" w:rsidRDefault="00A8367F" w:rsidP="00A8367F">
      <w:pPr>
        <w:pStyle w:val="aff0"/>
        <w:shd w:val="clear" w:color="auto" w:fill="FFFFFF"/>
        <w:ind w:firstLine="709"/>
        <w:rPr>
          <w:caps/>
          <w:sz w:val="28"/>
          <w:szCs w:val="28"/>
        </w:rPr>
      </w:pPr>
      <w:r w:rsidRPr="00A8367F">
        <w:rPr>
          <w:caps/>
          <w:sz w:val="28"/>
          <w:szCs w:val="28"/>
        </w:rPr>
        <w:t>Республики мордовиЯ</w:t>
      </w:r>
    </w:p>
    <w:p w:rsidR="00A8367F" w:rsidRPr="00A8367F" w:rsidRDefault="00A8367F" w:rsidP="00A8367F">
      <w:pPr>
        <w:pStyle w:val="aff0"/>
        <w:shd w:val="clear" w:color="auto" w:fill="FFFFFF"/>
        <w:ind w:firstLine="709"/>
        <w:rPr>
          <w:b w:val="0"/>
          <w:caps/>
          <w:sz w:val="28"/>
          <w:szCs w:val="28"/>
        </w:rPr>
      </w:pPr>
    </w:p>
    <w:p w:rsidR="00A8367F" w:rsidRPr="00A8367F" w:rsidRDefault="00A8367F" w:rsidP="00A8367F">
      <w:pPr>
        <w:spacing w:after="0" w:line="240" w:lineRule="auto"/>
        <w:ind w:firstLine="709"/>
        <w:jc w:val="center"/>
        <w:rPr>
          <w:rFonts w:ascii="Times New Roman" w:hAnsi="Times New Roman"/>
          <w:b/>
          <w:sz w:val="34"/>
          <w:szCs w:val="34"/>
        </w:rPr>
      </w:pPr>
      <w:r w:rsidRPr="00A8367F">
        <w:rPr>
          <w:rFonts w:ascii="Times New Roman" w:hAnsi="Times New Roman"/>
          <w:b/>
          <w:sz w:val="34"/>
          <w:szCs w:val="34"/>
        </w:rPr>
        <w:t>П О С Т А Н О В Л Е Н И Е</w:t>
      </w:r>
    </w:p>
    <w:p w:rsidR="00A8367F" w:rsidRPr="00A8367F" w:rsidRDefault="00A8367F" w:rsidP="00A8367F">
      <w:pPr>
        <w:spacing w:after="0" w:line="240" w:lineRule="auto"/>
        <w:ind w:firstLine="709"/>
        <w:jc w:val="center"/>
        <w:rPr>
          <w:rFonts w:ascii="Times New Roman" w:hAnsi="Times New Roman"/>
        </w:rPr>
      </w:pPr>
    </w:p>
    <w:p w:rsidR="00A8367F" w:rsidRPr="00A8367F" w:rsidRDefault="00A8367F" w:rsidP="00A8367F">
      <w:pPr>
        <w:spacing w:after="0" w:line="240" w:lineRule="auto"/>
        <w:rPr>
          <w:rFonts w:ascii="Times New Roman" w:hAnsi="Times New Roman"/>
          <w:sz w:val="28"/>
          <w:szCs w:val="28"/>
        </w:rPr>
      </w:pPr>
      <w:r w:rsidRPr="00A8367F">
        <w:rPr>
          <w:rFonts w:ascii="Times New Roman" w:hAnsi="Times New Roman"/>
          <w:sz w:val="28"/>
          <w:szCs w:val="28"/>
        </w:rPr>
        <w:t xml:space="preserve">01 декабря 2023 г.                                                                                                  </w:t>
      </w:r>
      <w:r>
        <w:rPr>
          <w:rFonts w:ascii="Times New Roman" w:hAnsi="Times New Roman"/>
          <w:sz w:val="28"/>
          <w:szCs w:val="28"/>
        </w:rPr>
        <w:t xml:space="preserve">     </w:t>
      </w:r>
      <w:r w:rsidRPr="00A8367F">
        <w:rPr>
          <w:rFonts w:ascii="Times New Roman" w:hAnsi="Times New Roman"/>
          <w:sz w:val="28"/>
          <w:szCs w:val="28"/>
        </w:rPr>
        <w:t xml:space="preserve">  № 126</w:t>
      </w:r>
    </w:p>
    <w:p w:rsidR="00A8367F" w:rsidRPr="00A8367F" w:rsidRDefault="00A8367F" w:rsidP="00A8367F">
      <w:pPr>
        <w:spacing w:after="0" w:line="240" w:lineRule="auto"/>
        <w:ind w:firstLine="709"/>
        <w:jc w:val="center"/>
        <w:rPr>
          <w:rFonts w:ascii="Times New Roman" w:hAnsi="Times New Roman"/>
          <w:sz w:val="28"/>
          <w:szCs w:val="28"/>
        </w:rPr>
      </w:pPr>
      <w:r w:rsidRPr="00A8367F">
        <w:rPr>
          <w:rFonts w:ascii="Times New Roman" w:hAnsi="Times New Roman"/>
          <w:sz w:val="28"/>
          <w:szCs w:val="28"/>
        </w:rPr>
        <w:t>д.Русское Тювеево</w:t>
      </w:r>
    </w:p>
    <w:p w:rsidR="00A8367F" w:rsidRPr="00A8367F" w:rsidRDefault="00A8367F" w:rsidP="00A8367F">
      <w:pPr>
        <w:spacing w:after="0" w:line="240" w:lineRule="auto"/>
        <w:ind w:firstLine="709"/>
        <w:jc w:val="center"/>
        <w:rPr>
          <w:rFonts w:ascii="Times New Roman" w:hAnsi="Times New Roman"/>
          <w:sz w:val="28"/>
          <w:szCs w:val="28"/>
        </w:rPr>
      </w:pPr>
    </w:p>
    <w:p w:rsidR="00A8367F" w:rsidRPr="00A8367F" w:rsidRDefault="00A8367F" w:rsidP="00A8367F">
      <w:pPr>
        <w:spacing w:after="0" w:line="240" w:lineRule="auto"/>
        <w:ind w:firstLine="709"/>
        <w:jc w:val="center"/>
        <w:rPr>
          <w:rFonts w:ascii="Times New Roman" w:hAnsi="Times New Roman"/>
          <w:sz w:val="28"/>
          <w:szCs w:val="28"/>
        </w:rPr>
      </w:pPr>
    </w:p>
    <w:p w:rsidR="00A8367F" w:rsidRPr="00A8367F" w:rsidRDefault="00A8367F" w:rsidP="00A8367F">
      <w:pPr>
        <w:suppressAutoHyphens/>
        <w:spacing w:after="0" w:line="240" w:lineRule="auto"/>
        <w:ind w:firstLine="709"/>
        <w:jc w:val="center"/>
        <w:rPr>
          <w:rFonts w:ascii="Times New Roman" w:hAnsi="Times New Roman"/>
          <w:b/>
          <w:bCs/>
          <w:sz w:val="28"/>
          <w:szCs w:val="28"/>
        </w:rPr>
      </w:pPr>
      <w:r w:rsidRPr="00A8367F">
        <w:rPr>
          <w:rFonts w:ascii="Times New Roman" w:hAnsi="Times New Roman"/>
          <w:b/>
          <w:bCs/>
          <w:sz w:val="28"/>
          <w:szCs w:val="28"/>
        </w:rPr>
        <w:t>О проведении открытого конкурса по отбору</w:t>
      </w:r>
    </w:p>
    <w:p w:rsidR="00A8367F" w:rsidRPr="00A8367F" w:rsidRDefault="00A8367F" w:rsidP="00A8367F">
      <w:pPr>
        <w:suppressAutoHyphens/>
        <w:spacing w:after="0" w:line="240" w:lineRule="auto"/>
        <w:ind w:firstLine="709"/>
        <w:jc w:val="center"/>
        <w:rPr>
          <w:rFonts w:ascii="Times New Roman" w:hAnsi="Times New Roman"/>
          <w:b/>
          <w:bCs/>
          <w:sz w:val="28"/>
          <w:szCs w:val="28"/>
        </w:rPr>
      </w:pPr>
      <w:r w:rsidRPr="00A8367F">
        <w:rPr>
          <w:rFonts w:ascii="Times New Roman" w:hAnsi="Times New Roman"/>
          <w:b/>
          <w:bCs/>
          <w:sz w:val="28"/>
          <w:szCs w:val="28"/>
        </w:rPr>
        <w:t>управляющей организации для управления многоквартирным</w:t>
      </w:r>
    </w:p>
    <w:p w:rsidR="00A8367F" w:rsidRPr="00A8367F" w:rsidRDefault="00A8367F" w:rsidP="00A8367F">
      <w:pPr>
        <w:suppressAutoHyphens/>
        <w:spacing w:after="0" w:line="240" w:lineRule="auto"/>
        <w:ind w:firstLine="709"/>
        <w:jc w:val="center"/>
        <w:rPr>
          <w:rFonts w:ascii="Times New Roman" w:hAnsi="Times New Roman"/>
          <w:b/>
          <w:bCs/>
          <w:sz w:val="28"/>
          <w:szCs w:val="28"/>
        </w:rPr>
      </w:pPr>
      <w:r w:rsidRPr="00A8367F">
        <w:rPr>
          <w:rFonts w:ascii="Times New Roman" w:hAnsi="Times New Roman"/>
          <w:b/>
          <w:bCs/>
          <w:sz w:val="28"/>
          <w:szCs w:val="28"/>
        </w:rPr>
        <w:t>домом</w:t>
      </w:r>
    </w:p>
    <w:p w:rsidR="00A8367F" w:rsidRPr="00A8367F" w:rsidRDefault="00A8367F" w:rsidP="00A8367F">
      <w:pPr>
        <w:spacing w:after="0" w:line="240" w:lineRule="auto"/>
        <w:ind w:firstLine="709"/>
        <w:jc w:val="center"/>
        <w:rPr>
          <w:rFonts w:ascii="Times New Roman" w:hAnsi="Times New Roman"/>
          <w:sz w:val="28"/>
          <w:szCs w:val="28"/>
        </w:rPr>
      </w:pPr>
    </w:p>
    <w:p w:rsidR="00A8367F" w:rsidRPr="00A8367F" w:rsidRDefault="00A8367F" w:rsidP="00A8367F">
      <w:pPr>
        <w:suppressAutoHyphens/>
        <w:spacing w:after="0" w:line="240" w:lineRule="auto"/>
        <w:ind w:firstLine="709"/>
        <w:jc w:val="both"/>
        <w:rPr>
          <w:rFonts w:ascii="Times New Roman" w:hAnsi="Times New Roman"/>
          <w:bCs/>
          <w:sz w:val="28"/>
          <w:szCs w:val="28"/>
        </w:rPr>
      </w:pPr>
      <w:r w:rsidRPr="00A8367F">
        <w:rPr>
          <w:rFonts w:ascii="Times New Roman" w:hAnsi="Times New Roman"/>
          <w:sz w:val="28"/>
          <w:szCs w:val="28"/>
        </w:rPr>
        <w:t xml:space="preserve">В соответствии с Жилищным кодексом Российской Федерации,  постановлением Правительства Российской Федерации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муниципального образования Русско-Тювеевского сельского поселения Темниковского муниципального района Республики Мордовия </w:t>
      </w:r>
      <w:r w:rsidRPr="00A8367F">
        <w:rPr>
          <w:rFonts w:ascii="Times New Roman" w:hAnsi="Times New Roman"/>
          <w:bCs/>
          <w:sz w:val="28"/>
          <w:szCs w:val="28"/>
        </w:rPr>
        <w:t>постановляет:</w:t>
      </w:r>
    </w:p>
    <w:p w:rsidR="00A8367F" w:rsidRPr="00A8367F" w:rsidRDefault="00A8367F" w:rsidP="00A8367F">
      <w:pPr>
        <w:shd w:val="clear" w:color="auto" w:fill="FFFFFF"/>
        <w:spacing w:after="0" w:line="240" w:lineRule="auto"/>
        <w:ind w:firstLine="709"/>
        <w:jc w:val="both"/>
        <w:rPr>
          <w:rFonts w:ascii="Times New Roman" w:hAnsi="Times New Roman"/>
          <w:color w:val="333333"/>
          <w:sz w:val="21"/>
          <w:szCs w:val="21"/>
        </w:rPr>
      </w:pPr>
      <w:r w:rsidRPr="00A8367F">
        <w:rPr>
          <w:rFonts w:ascii="Times New Roman" w:hAnsi="Times New Roman"/>
          <w:bCs/>
          <w:sz w:val="28"/>
          <w:szCs w:val="28"/>
        </w:rPr>
        <w:t>1.</w:t>
      </w:r>
      <w:r w:rsidRPr="00A8367F">
        <w:rPr>
          <w:rFonts w:ascii="Times New Roman" w:hAnsi="Times New Roman"/>
          <w:color w:val="333333"/>
          <w:sz w:val="28"/>
          <w:szCs w:val="28"/>
        </w:rPr>
        <w:t xml:space="preserve"> </w:t>
      </w:r>
      <w:r w:rsidRPr="00A8367F">
        <w:rPr>
          <w:rFonts w:ascii="Times New Roman" w:hAnsi="Times New Roman"/>
          <w:sz w:val="28"/>
          <w:szCs w:val="28"/>
        </w:rPr>
        <w:t>Провести открытый конкурс по отбору управляющей организации для управления многоквартирным  домом (далее - открытый конкурс).</w:t>
      </w:r>
    </w:p>
    <w:p w:rsidR="00A8367F" w:rsidRPr="00A8367F" w:rsidRDefault="00A8367F" w:rsidP="00A8367F">
      <w:pPr>
        <w:shd w:val="clear" w:color="auto" w:fill="FFFFFF"/>
        <w:spacing w:after="0" w:line="240" w:lineRule="auto"/>
        <w:ind w:firstLine="709"/>
        <w:jc w:val="both"/>
        <w:rPr>
          <w:rFonts w:ascii="Times New Roman" w:hAnsi="Times New Roman"/>
          <w:color w:val="333333"/>
          <w:sz w:val="21"/>
          <w:szCs w:val="21"/>
        </w:rPr>
      </w:pPr>
      <w:r w:rsidRPr="00A8367F">
        <w:rPr>
          <w:rFonts w:ascii="Times New Roman" w:hAnsi="Times New Roman"/>
          <w:sz w:val="28"/>
          <w:szCs w:val="28"/>
        </w:rPr>
        <w:t xml:space="preserve">2. </w:t>
      </w:r>
      <w:r w:rsidRPr="00A8367F">
        <w:rPr>
          <w:rFonts w:ascii="Times New Roman" w:hAnsi="Times New Roman"/>
          <w:color w:val="333333"/>
          <w:sz w:val="28"/>
          <w:szCs w:val="28"/>
        </w:rPr>
        <w:t>Утвердить конкурсную комиссию по отбору управляющей организации для управления МКД и утвердить ее состав согласно приложению № 1 к настоящему постановлению</w:t>
      </w:r>
      <w:r w:rsidRPr="00A8367F">
        <w:rPr>
          <w:rFonts w:ascii="Times New Roman" w:hAnsi="Times New Roman"/>
          <w:color w:val="333333"/>
        </w:rPr>
        <w:t>.</w:t>
      </w:r>
    </w:p>
    <w:p w:rsidR="00A8367F" w:rsidRPr="00A8367F" w:rsidRDefault="00A8367F" w:rsidP="00A8367F">
      <w:pPr>
        <w:suppressAutoHyphens/>
        <w:spacing w:after="0" w:line="240" w:lineRule="auto"/>
        <w:ind w:firstLine="709"/>
        <w:jc w:val="both"/>
        <w:rPr>
          <w:rFonts w:ascii="Times New Roman" w:hAnsi="Times New Roman"/>
          <w:sz w:val="28"/>
          <w:szCs w:val="28"/>
        </w:rPr>
      </w:pPr>
      <w:r w:rsidRPr="00A8367F">
        <w:rPr>
          <w:rFonts w:ascii="Times New Roman" w:hAnsi="Times New Roman"/>
          <w:sz w:val="28"/>
          <w:szCs w:val="28"/>
        </w:rPr>
        <w:t>3. Утвердить прилагаемую Конкурсную документацию открытого конкурса (далее – конкурсная документация).</w:t>
      </w:r>
    </w:p>
    <w:p w:rsidR="00A8367F" w:rsidRPr="00A8367F" w:rsidRDefault="00A8367F" w:rsidP="00A8367F">
      <w:pPr>
        <w:suppressAutoHyphens/>
        <w:spacing w:after="0" w:line="240" w:lineRule="auto"/>
        <w:ind w:firstLine="709"/>
        <w:jc w:val="both"/>
        <w:rPr>
          <w:rFonts w:ascii="Times New Roman" w:hAnsi="Times New Roman"/>
          <w:sz w:val="28"/>
          <w:szCs w:val="28"/>
        </w:rPr>
      </w:pPr>
      <w:r w:rsidRPr="00A8367F">
        <w:rPr>
          <w:rFonts w:ascii="Times New Roman" w:hAnsi="Times New Roman"/>
          <w:sz w:val="28"/>
          <w:szCs w:val="28"/>
        </w:rPr>
        <w:t>4. Утвердить прилагаемое извещение о проведении открытого конкурса.</w:t>
      </w:r>
    </w:p>
    <w:p w:rsidR="00A8367F" w:rsidRPr="00A8367F" w:rsidRDefault="00A8367F" w:rsidP="00A8367F">
      <w:pPr>
        <w:spacing w:after="0" w:line="240" w:lineRule="auto"/>
        <w:ind w:firstLine="709"/>
        <w:jc w:val="both"/>
        <w:rPr>
          <w:rFonts w:ascii="Times New Roman" w:hAnsi="Times New Roman"/>
          <w:sz w:val="28"/>
          <w:szCs w:val="28"/>
        </w:rPr>
      </w:pPr>
      <w:r w:rsidRPr="00A8367F">
        <w:rPr>
          <w:rFonts w:ascii="Times New Roman" w:hAnsi="Times New Roman"/>
          <w:sz w:val="28"/>
          <w:szCs w:val="28"/>
        </w:rPr>
        <w:t xml:space="preserve">5. Разместить извещение о проведении открытого конкурса и конкурсную документацию на общероссийском сайте </w:t>
      </w:r>
      <w:hyperlink r:id="rId7" w:history="1">
        <w:r w:rsidRPr="00A8367F">
          <w:rPr>
            <w:rFonts w:ascii="Times New Roman" w:hAnsi="Times New Roman"/>
            <w:color w:val="0000FF" w:themeColor="hyperlink"/>
            <w:sz w:val="28"/>
            <w:szCs w:val="28"/>
            <w:u w:val="single"/>
            <w:lang w:val="en-US"/>
          </w:rPr>
          <w:t>http</w:t>
        </w:r>
        <w:r w:rsidRPr="00A8367F">
          <w:rPr>
            <w:rFonts w:ascii="Times New Roman" w:hAnsi="Times New Roman"/>
            <w:color w:val="0000FF" w:themeColor="hyperlink"/>
            <w:sz w:val="28"/>
            <w:szCs w:val="28"/>
            <w:u w:val="single"/>
          </w:rPr>
          <w:t>://</w:t>
        </w:r>
        <w:r w:rsidRPr="00A8367F">
          <w:rPr>
            <w:rFonts w:ascii="Times New Roman" w:hAnsi="Times New Roman"/>
            <w:color w:val="0000FF" w:themeColor="hyperlink"/>
            <w:sz w:val="28"/>
            <w:szCs w:val="28"/>
            <w:u w:val="single"/>
            <w:lang w:val="en-US"/>
          </w:rPr>
          <w:t>www</w:t>
        </w:r>
        <w:r w:rsidRPr="00A8367F">
          <w:rPr>
            <w:rFonts w:ascii="Times New Roman" w:hAnsi="Times New Roman"/>
            <w:color w:val="0000FF" w:themeColor="hyperlink"/>
            <w:sz w:val="28"/>
            <w:szCs w:val="28"/>
            <w:u w:val="single"/>
          </w:rPr>
          <w:t>.</w:t>
        </w:r>
        <w:r w:rsidRPr="00A8367F">
          <w:rPr>
            <w:rFonts w:ascii="Times New Roman" w:hAnsi="Times New Roman"/>
            <w:color w:val="0000FF" w:themeColor="hyperlink"/>
            <w:sz w:val="28"/>
            <w:szCs w:val="28"/>
            <w:u w:val="single"/>
            <w:lang w:val="en-US"/>
          </w:rPr>
          <w:t>torgi</w:t>
        </w:r>
        <w:r w:rsidRPr="00A8367F">
          <w:rPr>
            <w:rFonts w:ascii="Times New Roman" w:hAnsi="Times New Roman"/>
            <w:color w:val="0000FF" w:themeColor="hyperlink"/>
            <w:sz w:val="28"/>
            <w:szCs w:val="28"/>
            <w:u w:val="single"/>
          </w:rPr>
          <w:t>.</w:t>
        </w:r>
        <w:r w:rsidRPr="00A8367F">
          <w:rPr>
            <w:rFonts w:ascii="Times New Roman" w:hAnsi="Times New Roman"/>
            <w:color w:val="0000FF" w:themeColor="hyperlink"/>
            <w:sz w:val="28"/>
            <w:szCs w:val="28"/>
            <w:u w:val="single"/>
            <w:lang w:val="en-US"/>
          </w:rPr>
          <w:t>gov</w:t>
        </w:r>
        <w:r w:rsidRPr="00A8367F">
          <w:rPr>
            <w:rFonts w:ascii="Times New Roman" w:hAnsi="Times New Roman"/>
            <w:color w:val="0000FF" w:themeColor="hyperlink"/>
            <w:sz w:val="28"/>
            <w:szCs w:val="28"/>
            <w:u w:val="single"/>
          </w:rPr>
          <w:t>.</w:t>
        </w:r>
        <w:r w:rsidRPr="00A8367F">
          <w:rPr>
            <w:rFonts w:ascii="Times New Roman" w:hAnsi="Times New Roman"/>
            <w:color w:val="0000FF" w:themeColor="hyperlink"/>
            <w:sz w:val="28"/>
            <w:szCs w:val="28"/>
            <w:u w:val="single"/>
            <w:lang w:val="en-US"/>
          </w:rPr>
          <w:t>ru</w:t>
        </w:r>
      </w:hyperlink>
      <w:r w:rsidRPr="00A8367F">
        <w:rPr>
          <w:rFonts w:ascii="Times New Roman" w:hAnsi="Times New Roman"/>
          <w:sz w:val="28"/>
          <w:szCs w:val="28"/>
        </w:rPr>
        <w:t xml:space="preserve"> и официальном сайте администрации муниципального образования Русско-Тювеевского сельского поселения Темниковского муниципального района Республики Мордовия в сети интернет.</w:t>
      </w:r>
    </w:p>
    <w:p w:rsidR="00A8367F" w:rsidRPr="00A8367F" w:rsidRDefault="00A8367F" w:rsidP="00A8367F">
      <w:pPr>
        <w:tabs>
          <w:tab w:val="left" w:pos="345"/>
          <w:tab w:val="left" w:pos="7515"/>
        </w:tabs>
        <w:spacing w:after="0" w:line="240" w:lineRule="auto"/>
        <w:ind w:firstLine="709"/>
        <w:jc w:val="both"/>
        <w:rPr>
          <w:rFonts w:ascii="Times New Roman" w:hAnsi="Times New Roman"/>
          <w:sz w:val="28"/>
          <w:szCs w:val="28"/>
        </w:rPr>
      </w:pPr>
      <w:r w:rsidRPr="00A8367F">
        <w:rPr>
          <w:rFonts w:ascii="Times New Roman" w:hAnsi="Times New Roman"/>
          <w:sz w:val="28"/>
          <w:szCs w:val="28"/>
        </w:rPr>
        <w:t>6.  Контроль  за исполнением настоящего постановления оставляю за собой</w:t>
      </w:r>
    </w:p>
    <w:p w:rsidR="00A8367F" w:rsidRPr="00A8367F" w:rsidRDefault="00A8367F" w:rsidP="00A8367F">
      <w:pPr>
        <w:tabs>
          <w:tab w:val="left" w:pos="345"/>
          <w:tab w:val="left" w:pos="7515"/>
        </w:tabs>
        <w:spacing w:after="0" w:line="240" w:lineRule="auto"/>
        <w:ind w:firstLine="709"/>
        <w:jc w:val="both"/>
        <w:rPr>
          <w:rFonts w:ascii="Times New Roman" w:hAnsi="Times New Roman"/>
          <w:sz w:val="28"/>
          <w:szCs w:val="28"/>
        </w:rPr>
      </w:pPr>
    </w:p>
    <w:p w:rsidR="00A8367F" w:rsidRPr="00A8367F" w:rsidRDefault="00A8367F" w:rsidP="00A8367F">
      <w:pPr>
        <w:tabs>
          <w:tab w:val="left" w:pos="345"/>
          <w:tab w:val="left" w:pos="7515"/>
        </w:tabs>
        <w:spacing w:after="0" w:line="240" w:lineRule="auto"/>
        <w:ind w:firstLine="709"/>
        <w:jc w:val="both"/>
        <w:rPr>
          <w:rFonts w:ascii="Times New Roman" w:hAnsi="Times New Roman"/>
          <w:sz w:val="28"/>
          <w:szCs w:val="28"/>
        </w:rPr>
      </w:pPr>
      <w:r w:rsidRPr="00A8367F">
        <w:rPr>
          <w:rFonts w:ascii="Times New Roman" w:hAnsi="Times New Roman"/>
          <w:sz w:val="28"/>
          <w:szCs w:val="28"/>
        </w:rPr>
        <w:t>Глава Русско-Тювеевского</w:t>
      </w:r>
    </w:p>
    <w:p w:rsidR="00A8367F" w:rsidRPr="00A8367F" w:rsidRDefault="00A8367F" w:rsidP="00A8367F">
      <w:pPr>
        <w:tabs>
          <w:tab w:val="left" w:pos="345"/>
          <w:tab w:val="left" w:pos="7515"/>
        </w:tabs>
        <w:spacing w:after="0" w:line="240" w:lineRule="auto"/>
        <w:ind w:firstLine="709"/>
        <w:jc w:val="both"/>
        <w:rPr>
          <w:rFonts w:ascii="Times New Roman" w:hAnsi="Times New Roman"/>
          <w:sz w:val="28"/>
          <w:szCs w:val="28"/>
        </w:rPr>
      </w:pPr>
      <w:r w:rsidRPr="00A8367F">
        <w:rPr>
          <w:rFonts w:ascii="Times New Roman" w:hAnsi="Times New Roman"/>
          <w:sz w:val="28"/>
          <w:szCs w:val="28"/>
        </w:rPr>
        <w:t>сельского поселения                                                                          О.И.Бондарчук</w:t>
      </w:r>
    </w:p>
    <w:p w:rsidR="00A8367F" w:rsidRPr="00A8367F" w:rsidRDefault="00A8367F" w:rsidP="00A8367F">
      <w:pPr>
        <w:shd w:val="clear" w:color="auto" w:fill="FFFFFF"/>
        <w:spacing w:after="0" w:line="240" w:lineRule="auto"/>
        <w:ind w:firstLine="709"/>
        <w:jc w:val="right"/>
        <w:outlineLvl w:val="2"/>
        <w:rPr>
          <w:rFonts w:ascii="Times New Roman" w:hAnsi="Times New Roman"/>
          <w:color w:val="333333"/>
          <w:sz w:val="28"/>
          <w:szCs w:val="28"/>
        </w:rPr>
      </w:pPr>
      <w:r w:rsidRPr="00A8367F">
        <w:rPr>
          <w:rFonts w:ascii="Times New Roman" w:hAnsi="Times New Roman"/>
          <w:color w:val="333333"/>
          <w:sz w:val="28"/>
          <w:szCs w:val="28"/>
        </w:rPr>
        <w:lastRenderedPageBreak/>
        <w:t>Приложение 1</w:t>
      </w:r>
    </w:p>
    <w:p w:rsidR="00A8367F" w:rsidRPr="00A8367F" w:rsidRDefault="00A8367F" w:rsidP="00A8367F">
      <w:pPr>
        <w:shd w:val="clear" w:color="auto" w:fill="FFFFFF"/>
        <w:spacing w:after="0" w:line="240" w:lineRule="auto"/>
        <w:ind w:firstLine="709"/>
        <w:jc w:val="right"/>
        <w:outlineLvl w:val="2"/>
        <w:rPr>
          <w:rFonts w:ascii="Times New Roman" w:hAnsi="Times New Roman"/>
          <w:color w:val="333333"/>
          <w:sz w:val="28"/>
          <w:szCs w:val="28"/>
        </w:rPr>
      </w:pPr>
      <w:r w:rsidRPr="00A8367F">
        <w:rPr>
          <w:rFonts w:ascii="Times New Roman" w:hAnsi="Times New Roman"/>
          <w:color w:val="333333"/>
          <w:sz w:val="28"/>
          <w:szCs w:val="28"/>
        </w:rPr>
        <w:t>к постановлению администрации</w:t>
      </w:r>
    </w:p>
    <w:p w:rsidR="00A8367F" w:rsidRPr="00A8367F" w:rsidRDefault="00A8367F" w:rsidP="00A8367F">
      <w:pPr>
        <w:shd w:val="clear" w:color="auto" w:fill="FFFFFF"/>
        <w:spacing w:after="0" w:line="240" w:lineRule="auto"/>
        <w:ind w:firstLine="709"/>
        <w:jc w:val="right"/>
        <w:outlineLvl w:val="2"/>
        <w:rPr>
          <w:rFonts w:ascii="Times New Roman" w:hAnsi="Times New Roman"/>
          <w:sz w:val="28"/>
          <w:szCs w:val="28"/>
        </w:rPr>
      </w:pPr>
      <w:r w:rsidRPr="00A8367F">
        <w:rPr>
          <w:rFonts w:ascii="Times New Roman" w:hAnsi="Times New Roman"/>
          <w:sz w:val="28"/>
          <w:szCs w:val="28"/>
        </w:rPr>
        <w:t xml:space="preserve">Русско-Тювеевского сельского поселения </w:t>
      </w:r>
    </w:p>
    <w:p w:rsidR="00A8367F" w:rsidRPr="00A8367F" w:rsidRDefault="00A8367F" w:rsidP="00A8367F">
      <w:pPr>
        <w:shd w:val="clear" w:color="auto" w:fill="FFFFFF"/>
        <w:spacing w:after="0" w:line="240" w:lineRule="auto"/>
        <w:ind w:firstLine="709"/>
        <w:jc w:val="right"/>
        <w:outlineLvl w:val="2"/>
        <w:rPr>
          <w:rFonts w:ascii="Times New Roman" w:hAnsi="Times New Roman"/>
          <w:sz w:val="28"/>
          <w:szCs w:val="28"/>
        </w:rPr>
      </w:pPr>
      <w:r w:rsidRPr="00A8367F">
        <w:rPr>
          <w:rFonts w:ascii="Times New Roman" w:hAnsi="Times New Roman"/>
          <w:sz w:val="28"/>
          <w:szCs w:val="28"/>
        </w:rPr>
        <w:t xml:space="preserve">Темниковского муниципального района </w:t>
      </w:r>
    </w:p>
    <w:p w:rsidR="00A8367F" w:rsidRPr="00A8367F" w:rsidRDefault="00A8367F" w:rsidP="00A8367F">
      <w:pPr>
        <w:shd w:val="clear" w:color="auto" w:fill="FFFFFF"/>
        <w:spacing w:after="0" w:line="240" w:lineRule="auto"/>
        <w:ind w:firstLine="709"/>
        <w:jc w:val="right"/>
        <w:outlineLvl w:val="2"/>
        <w:rPr>
          <w:rFonts w:ascii="Times New Roman" w:hAnsi="Times New Roman"/>
          <w:sz w:val="28"/>
          <w:szCs w:val="28"/>
        </w:rPr>
      </w:pPr>
      <w:r w:rsidRPr="00A8367F">
        <w:rPr>
          <w:rFonts w:ascii="Times New Roman" w:hAnsi="Times New Roman"/>
          <w:sz w:val="28"/>
          <w:szCs w:val="28"/>
        </w:rPr>
        <w:t xml:space="preserve">Республики Мордовия </w:t>
      </w:r>
    </w:p>
    <w:p w:rsidR="00A8367F" w:rsidRPr="00A8367F" w:rsidRDefault="00A8367F" w:rsidP="00A8367F">
      <w:pPr>
        <w:shd w:val="clear" w:color="auto" w:fill="FFFFFF"/>
        <w:spacing w:after="0" w:line="240" w:lineRule="auto"/>
        <w:ind w:firstLine="709"/>
        <w:jc w:val="right"/>
        <w:outlineLvl w:val="2"/>
        <w:rPr>
          <w:rFonts w:ascii="Times New Roman" w:hAnsi="Times New Roman"/>
          <w:color w:val="333333"/>
          <w:sz w:val="28"/>
          <w:szCs w:val="28"/>
        </w:rPr>
      </w:pPr>
      <w:r w:rsidRPr="00A8367F">
        <w:rPr>
          <w:rFonts w:ascii="Times New Roman" w:hAnsi="Times New Roman"/>
          <w:color w:val="333333"/>
          <w:sz w:val="28"/>
          <w:szCs w:val="28"/>
        </w:rPr>
        <w:t>от  01.12.2023 г. № 126</w:t>
      </w:r>
    </w:p>
    <w:p w:rsidR="00A8367F" w:rsidRPr="00A8367F" w:rsidRDefault="00A8367F" w:rsidP="00A8367F">
      <w:pPr>
        <w:shd w:val="clear" w:color="auto" w:fill="FFFFFF"/>
        <w:ind w:firstLine="567"/>
        <w:jc w:val="both"/>
        <w:rPr>
          <w:rFonts w:ascii="Times New Roman" w:hAnsi="Times New Roman"/>
          <w:color w:val="333333"/>
          <w:sz w:val="28"/>
          <w:szCs w:val="28"/>
        </w:rPr>
      </w:pPr>
      <w:r w:rsidRPr="00A8367F">
        <w:rPr>
          <w:rFonts w:ascii="Times New Roman" w:hAnsi="Times New Roman"/>
          <w:color w:val="333333"/>
          <w:sz w:val="28"/>
          <w:szCs w:val="28"/>
        </w:rPr>
        <w:t> </w:t>
      </w:r>
    </w:p>
    <w:p w:rsidR="00A8367F" w:rsidRPr="00A8367F" w:rsidRDefault="00A8367F" w:rsidP="00A8367F">
      <w:pPr>
        <w:shd w:val="clear" w:color="auto" w:fill="FFFFFF"/>
        <w:ind w:firstLine="567"/>
        <w:jc w:val="both"/>
        <w:rPr>
          <w:rFonts w:ascii="Times New Roman" w:hAnsi="Times New Roman"/>
          <w:color w:val="333333"/>
          <w:sz w:val="28"/>
          <w:szCs w:val="28"/>
        </w:rPr>
      </w:pPr>
      <w:r w:rsidRPr="00A8367F">
        <w:rPr>
          <w:rFonts w:ascii="Times New Roman" w:hAnsi="Times New Roman"/>
          <w:color w:val="333333"/>
          <w:sz w:val="28"/>
          <w:szCs w:val="28"/>
        </w:rPr>
        <w:t> </w:t>
      </w:r>
    </w:p>
    <w:p w:rsidR="00A8367F" w:rsidRPr="00A8367F" w:rsidRDefault="00A8367F" w:rsidP="00A8367F">
      <w:pPr>
        <w:shd w:val="clear" w:color="auto" w:fill="FFFFFF"/>
        <w:spacing w:after="0" w:line="240" w:lineRule="auto"/>
        <w:ind w:firstLine="709"/>
        <w:contextualSpacing/>
        <w:jc w:val="center"/>
        <w:outlineLvl w:val="3"/>
        <w:rPr>
          <w:rFonts w:ascii="Times New Roman" w:hAnsi="Times New Roman"/>
          <w:color w:val="333333"/>
          <w:sz w:val="28"/>
          <w:szCs w:val="28"/>
        </w:rPr>
      </w:pPr>
      <w:r w:rsidRPr="00A8367F">
        <w:rPr>
          <w:rFonts w:ascii="Times New Roman" w:hAnsi="Times New Roman"/>
          <w:color w:val="333333"/>
          <w:sz w:val="28"/>
          <w:szCs w:val="28"/>
        </w:rPr>
        <w:t>СОСТАВ</w:t>
      </w:r>
    </w:p>
    <w:p w:rsidR="00A8367F" w:rsidRPr="00A8367F" w:rsidRDefault="00A8367F" w:rsidP="00A8367F">
      <w:pPr>
        <w:shd w:val="clear" w:color="auto" w:fill="FFFFFF"/>
        <w:spacing w:after="0" w:line="240" w:lineRule="auto"/>
        <w:ind w:firstLine="709"/>
        <w:contextualSpacing/>
        <w:jc w:val="center"/>
        <w:outlineLvl w:val="3"/>
        <w:rPr>
          <w:rFonts w:ascii="Times New Roman" w:hAnsi="Times New Roman"/>
          <w:color w:val="333333"/>
          <w:sz w:val="28"/>
          <w:szCs w:val="28"/>
        </w:rPr>
      </w:pPr>
      <w:r w:rsidRPr="00A8367F">
        <w:rPr>
          <w:rFonts w:ascii="Times New Roman" w:hAnsi="Times New Roman"/>
          <w:color w:val="333333"/>
          <w:sz w:val="28"/>
          <w:szCs w:val="28"/>
        </w:rPr>
        <w:t>конкурсной комиссии по отбору управляющей организации для управления многоквартирным домом</w:t>
      </w:r>
    </w:p>
    <w:p w:rsidR="00A8367F" w:rsidRPr="00A8367F" w:rsidRDefault="00A8367F" w:rsidP="00A8367F">
      <w:pPr>
        <w:shd w:val="clear" w:color="auto" w:fill="FFFFFF"/>
        <w:spacing w:line="320" w:lineRule="atLeast"/>
        <w:ind w:firstLine="709"/>
        <w:jc w:val="both"/>
        <w:outlineLvl w:val="3"/>
        <w:rPr>
          <w:rFonts w:ascii="Times New Roman" w:hAnsi="Times New Roman"/>
          <w:color w:val="333333"/>
          <w:sz w:val="28"/>
          <w:szCs w:val="28"/>
        </w:rPr>
      </w:pPr>
      <w:r w:rsidRPr="00A8367F">
        <w:rPr>
          <w:rFonts w:ascii="Times New Roman" w:hAnsi="Times New Roman"/>
          <w:color w:val="333333"/>
          <w:sz w:val="28"/>
          <w:szCs w:val="28"/>
        </w:rPr>
        <w:t> </w:t>
      </w:r>
    </w:p>
    <w:tbl>
      <w:tblPr>
        <w:tblW w:w="10307"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2369"/>
        <w:gridCol w:w="2835"/>
        <w:gridCol w:w="5103"/>
      </w:tblGrid>
      <w:tr w:rsidR="00A8367F" w:rsidRPr="00A8367F" w:rsidTr="00C26BB7">
        <w:trPr>
          <w:trHeight w:val="345"/>
        </w:trPr>
        <w:tc>
          <w:tcPr>
            <w:tcW w:w="2369" w:type="dxa"/>
            <w:tcBorders>
              <w:bottom w:val="single" w:sz="6" w:space="0" w:color="000000"/>
              <w:right w:val="single" w:sz="4" w:space="0" w:color="auto"/>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Председатель комиссии</w:t>
            </w:r>
          </w:p>
        </w:tc>
        <w:tc>
          <w:tcPr>
            <w:tcW w:w="2835" w:type="dxa"/>
            <w:tcBorders>
              <w:left w:val="single" w:sz="4" w:space="0" w:color="auto"/>
              <w:bottom w:val="single" w:sz="6" w:space="0" w:color="000000"/>
              <w:right w:val="single" w:sz="6" w:space="0" w:color="000000"/>
            </w:tcBorders>
            <w:shd w:val="clear" w:color="auto" w:fill="FFFFFF"/>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Бондарчук Ольга Ивановна</w:t>
            </w:r>
          </w:p>
        </w:tc>
        <w:tc>
          <w:tcPr>
            <w:tcW w:w="5103" w:type="dxa"/>
            <w:tcBorders>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spacing w:after="120"/>
              <w:jc w:val="both"/>
              <w:rPr>
                <w:rFonts w:ascii="Times New Roman" w:hAnsi="Times New Roman"/>
                <w:color w:val="333333"/>
                <w:sz w:val="28"/>
                <w:szCs w:val="28"/>
              </w:rPr>
            </w:pPr>
            <w:r w:rsidRPr="00A8367F">
              <w:rPr>
                <w:rFonts w:ascii="Times New Roman" w:hAnsi="Times New Roman"/>
                <w:color w:val="333333"/>
                <w:sz w:val="28"/>
                <w:szCs w:val="28"/>
              </w:rPr>
              <w:t>Глава  Р</w:t>
            </w:r>
            <w:r w:rsidRPr="00A8367F">
              <w:rPr>
                <w:rFonts w:ascii="Times New Roman" w:hAnsi="Times New Roman"/>
                <w:sz w:val="28"/>
                <w:szCs w:val="28"/>
              </w:rPr>
              <w:t>усско-Тювеевского сельского поселения</w:t>
            </w:r>
          </w:p>
        </w:tc>
      </w:tr>
      <w:tr w:rsidR="00A8367F" w:rsidRPr="00A8367F" w:rsidTr="00C26BB7">
        <w:trPr>
          <w:trHeight w:val="345"/>
        </w:trPr>
        <w:tc>
          <w:tcPr>
            <w:tcW w:w="2369" w:type="dxa"/>
            <w:tcBorders>
              <w:top w:val="single" w:sz="6" w:space="0" w:color="000000"/>
              <w:bottom w:val="single" w:sz="6" w:space="0" w:color="000000"/>
              <w:right w:val="single" w:sz="4" w:space="0" w:color="auto"/>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Заместитель председателя</w:t>
            </w:r>
          </w:p>
        </w:tc>
        <w:tc>
          <w:tcPr>
            <w:tcW w:w="2835" w:type="dxa"/>
            <w:tcBorders>
              <w:top w:val="single" w:sz="6" w:space="0" w:color="000000"/>
              <w:left w:val="single" w:sz="4" w:space="0" w:color="auto"/>
              <w:bottom w:val="single" w:sz="6" w:space="0" w:color="000000"/>
              <w:right w:val="single" w:sz="6" w:space="0" w:color="000000"/>
            </w:tcBorders>
            <w:shd w:val="clear" w:color="auto" w:fill="FFFFFF"/>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Асаева Ирина Николаевна</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spacing w:after="120"/>
              <w:jc w:val="both"/>
              <w:rPr>
                <w:rFonts w:ascii="Times New Roman" w:hAnsi="Times New Roman"/>
                <w:color w:val="333333"/>
                <w:sz w:val="28"/>
                <w:szCs w:val="28"/>
              </w:rPr>
            </w:pPr>
            <w:r w:rsidRPr="00A8367F">
              <w:rPr>
                <w:rFonts w:ascii="Times New Roman" w:hAnsi="Times New Roman"/>
                <w:color w:val="333333"/>
                <w:sz w:val="28"/>
                <w:szCs w:val="28"/>
              </w:rPr>
              <w:t>Заместитель сельского поселения</w:t>
            </w:r>
          </w:p>
        </w:tc>
      </w:tr>
      <w:tr w:rsidR="00A8367F" w:rsidRPr="00A8367F" w:rsidTr="00C26BB7">
        <w:trPr>
          <w:trHeight w:val="345"/>
        </w:trPr>
        <w:tc>
          <w:tcPr>
            <w:tcW w:w="5204" w:type="dxa"/>
            <w:gridSpan w:val="2"/>
            <w:tcBorders>
              <w:top w:val="single" w:sz="6" w:space="0" w:color="000000"/>
              <w:bottom w:val="single" w:sz="6" w:space="0" w:color="000000"/>
              <w:right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b/>
                <w:bCs/>
                <w:color w:val="333333"/>
                <w:sz w:val="28"/>
                <w:szCs w:val="28"/>
              </w:rPr>
              <w:t>Члены конкурсной комиссии:</w:t>
            </w: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spacing w:after="120"/>
              <w:jc w:val="both"/>
              <w:rPr>
                <w:rFonts w:ascii="Times New Roman" w:hAnsi="Times New Roman"/>
                <w:color w:val="333333"/>
                <w:sz w:val="28"/>
                <w:szCs w:val="28"/>
              </w:rPr>
            </w:pPr>
          </w:p>
        </w:tc>
      </w:tr>
      <w:tr w:rsidR="00A8367F" w:rsidRPr="00A8367F" w:rsidTr="00C26BB7">
        <w:trPr>
          <w:trHeight w:val="345"/>
        </w:trPr>
        <w:tc>
          <w:tcPr>
            <w:tcW w:w="5204" w:type="dxa"/>
            <w:gridSpan w:val="2"/>
            <w:tcBorders>
              <w:top w:val="single" w:sz="6" w:space="0" w:color="000000"/>
              <w:bottom w:val="single" w:sz="4" w:space="0" w:color="auto"/>
              <w:right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Синельникова Людмила Владимировна</w:t>
            </w:r>
          </w:p>
        </w:tc>
      </w:tr>
      <w:tr w:rsidR="00A8367F" w:rsidRPr="00A8367F" w:rsidTr="00C26BB7">
        <w:trPr>
          <w:trHeight w:val="345"/>
        </w:trPr>
        <w:tc>
          <w:tcPr>
            <w:tcW w:w="5204" w:type="dxa"/>
            <w:gridSpan w:val="2"/>
            <w:tcBorders>
              <w:top w:val="single" w:sz="4" w:space="0" w:color="auto"/>
              <w:bottom w:val="single" w:sz="6" w:space="0" w:color="000000"/>
              <w:right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Владимирова Марина Дмитриевна</w:t>
            </w:r>
          </w:p>
        </w:tc>
      </w:tr>
      <w:tr w:rsidR="00A8367F" w:rsidRPr="00A8367F" w:rsidTr="00C26BB7">
        <w:trPr>
          <w:trHeight w:val="382"/>
        </w:trPr>
        <w:tc>
          <w:tcPr>
            <w:tcW w:w="5204" w:type="dxa"/>
            <w:gridSpan w:val="2"/>
            <w:tcBorders>
              <w:top w:val="single" w:sz="6" w:space="0" w:color="000000"/>
              <w:bottom w:val="single" w:sz="6" w:space="0" w:color="000000"/>
              <w:right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p>
        </w:tc>
        <w:tc>
          <w:tcPr>
            <w:tcW w:w="5103" w:type="dxa"/>
            <w:tcBorders>
              <w:top w:val="single" w:sz="6" w:space="0" w:color="000000"/>
              <w:left w:val="single" w:sz="6" w:space="0" w:color="000000"/>
              <w:bottom w:val="single" w:sz="6" w:space="0" w:color="000000"/>
            </w:tcBorders>
            <w:shd w:val="clear" w:color="auto" w:fill="FFFFFF"/>
            <w:tcMar>
              <w:top w:w="15" w:type="dxa"/>
              <w:left w:w="101" w:type="dxa"/>
              <w:bottom w:w="15" w:type="dxa"/>
              <w:right w:w="101" w:type="dxa"/>
            </w:tcMar>
            <w:hideMark/>
          </w:tcPr>
          <w:p w:rsidR="00A8367F" w:rsidRPr="00A8367F" w:rsidRDefault="00A8367F" w:rsidP="00A8367F">
            <w:pPr>
              <w:jc w:val="both"/>
              <w:rPr>
                <w:rFonts w:ascii="Times New Roman" w:hAnsi="Times New Roman"/>
                <w:color w:val="333333"/>
                <w:sz w:val="28"/>
                <w:szCs w:val="28"/>
              </w:rPr>
            </w:pPr>
            <w:r w:rsidRPr="00A8367F">
              <w:rPr>
                <w:rFonts w:ascii="Times New Roman" w:hAnsi="Times New Roman"/>
                <w:color w:val="333333"/>
                <w:sz w:val="28"/>
                <w:szCs w:val="28"/>
              </w:rPr>
              <w:t>Наумова Лидия Ивановна</w:t>
            </w:r>
          </w:p>
        </w:tc>
      </w:tr>
    </w:tbl>
    <w:p w:rsidR="00A8367F" w:rsidRDefault="00A8367F" w:rsidP="00A8367F">
      <w:pPr>
        <w:suppressAutoHyphens/>
        <w:spacing w:line="360" w:lineRule="auto"/>
        <w:ind w:right="-2"/>
        <w:jc w:val="right"/>
        <w:rPr>
          <w:rFonts w:ascii="Times New Roman" w:hAnsi="Times New Roman"/>
          <w:b/>
          <w:bCs/>
          <w:sz w:val="28"/>
          <w:szCs w:val="28"/>
        </w:rPr>
      </w:pPr>
    </w:p>
    <w:p w:rsidR="00A8367F" w:rsidRDefault="00A8367F" w:rsidP="00A8367F">
      <w:pPr>
        <w:suppressAutoHyphens/>
        <w:ind w:right="-2"/>
        <w:jc w:val="right"/>
        <w:rPr>
          <w:rFonts w:ascii="Times New Roman" w:hAnsi="Times New Roman"/>
          <w:b/>
          <w:bCs/>
          <w:sz w:val="28"/>
          <w:szCs w:val="28"/>
        </w:rPr>
      </w:pPr>
    </w:p>
    <w:p w:rsidR="00A8367F" w:rsidRDefault="00A8367F" w:rsidP="00A8367F">
      <w:pPr>
        <w:suppressAutoHyphens/>
        <w:ind w:right="-2"/>
        <w:jc w:val="right"/>
        <w:rPr>
          <w:rFonts w:ascii="Times New Roman" w:hAnsi="Times New Roman"/>
          <w:b/>
          <w:bCs/>
          <w:sz w:val="28"/>
          <w:szCs w:val="28"/>
        </w:rPr>
      </w:pPr>
    </w:p>
    <w:p w:rsidR="00A8367F" w:rsidRDefault="00A8367F" w:rsidP="00A8367F">
      <w:pPr>
        <w:suppressAutoHyphens/>
        <w:ind w:right="-2"/>
        <w:jc w:val="right"/>
        <w:rPr>
          <w:rFonts w:ascii="Times New Roman" w:hAnsi="Times New Roman"/>
          <w:b/>
          <w:bCs/>
          <w:sz w:val="28"/>
          <w:szCs w:val="28"/>
        </w:rPr>
      </w:pPr>
    </w:p>
    <w:p w:rsidR="00A8367F" w:rsidRDefault="00A8367F">
      <w:pPr>
        <w:outlineLvl w:val="0"/>
        <w:rPr>
          <w:rFonts w:ascii="Times New Roman" w:hAnsi="Times New Roman"/>
          <w:i/>
          <w:sz w:val="24"/>
          <w:szCs w:val="24"/>
        </w:rPr>
      </w:pPr>
      <w:bookmarkStart w:id="0" w:name="_GoBack"/>
      <w:bookmarkEnd w:id="0"/>
    </w:p>
    <w:p w:rsidR="00A8367F" w:rsidRDefault="00A8367F">
      <w:pPr>
        <w:outlineLvl w:val="0"/>
        <w:rPr>
          <w:rFonts w:ascii="Times New Roman" w:hAnsi="Times New Roman"/>
          <w:i/>
          <w:sz w:val="24"/>
          <w:szCs w:val="24"/>
        </w:rPr>
      </w:pPr>
    </w:p>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80</w:t>
      </w:r>
      <w:r w:rsidRPr="000653F5">
        <w:rPr>
          <w:rFonts w:ascii="Times New Roman" w:hAnsi="Times New Roman"/>
          <w:i/>
          <w:sz w:val="24"/>
          <w:szCs w:val="24"/>
        </w:rPr>
        <w:t xml:space="preserve"> от </w:t>
      </w:r>
      <w:r w:rsidR="00F4014F" w:rsidRPr="000653F5">
        <w:rPr>
          <w:rFonts w:ascii="Times New Roman" w:hAnsi="Times New Roman"/>
          <w:i/>
          <w:sz w:val="24"/>
          <w:szCs w:val="24"/>
        </w:rPr>
        <w:t>0</w:t>
      </w:r>
      <w:r w:rsidR="00A8367F">
        <w:rPr>
          <w:rFonts w:ascii="Times New Roman" w:hAnsi="Times New Roman"/>
          <w:i/>
          <w:sz w:val="24"/>
          <w:szCs w:val="24"/>
        </w:rPr>
        <w:t>1</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8"/>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B31" w:rsidRDefault="00455B31">
      <w:pPr>
        <w:spacing w:line="240" w:lineRule="auto"/>
      </w:pPr>
      <w:r>
        <w:separator/>
      </w:r>
    </w:p>
  </w:endnote>
  <w:endnote w:type="continuationSeparator" w:id="1">
    <w:p w:rsidR="00455B31" w:rsidRDefault="00455B3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B31" w:rsidRDefault="00455B31">
      <w:pPr>
        <w:spacing w:after="0"/>
      </w:pPr>
      <w:r>
        <w:separator/>
      </w:r>
    </w:p>
  </w:footnote>
  <w:footnote w:type="continuationSeparator" w:id="1">
    <w:p w:rsidR="00455B31" w:rsidRDefault="00455B3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4">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55B31"/>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441</Words>
  <Characters>2520</Characters>
  <Application>Microsoft Office Word</Application>
  <DocSecurity>0</DocSecurity>
  <Lines>21</Lines>
  <Paragraphs>5</Paragraphs>
  <ScaleCrop>false</ScaleCrop>
  <Company>Администрация Дубенского муниципального района</Company>
  <LinksUpToDate>false</LinksUpToDate>
  <CharactersWithSpaces>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2023-12-28T11:58:00Z</dcterms:created>
  <dcterms:modified xsi:type="dcterms:W3CDTF">2023-12-28T12:03:00Z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