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4079" w:rsidRDefault="00474079" w:rsidP="00474079">
      <w:pPr>
        <w:pStyle w:val="a3"/>
        <w:spacing w:after="0"/>
        <w:jc w:val="right"/>
        <w:rPr>
          <w:b/>
          <w:sz w:val="28"/>
          <w:szCs w:val="28"/>
        </w:rPr>
      </w:pPr>
      <w:r>
        <w:rPr>
          <w:b/>
          <w:sz w:val="28"/>
          <w:szCs w:val="28"/>
        </w:rPr>
        <w:t xml:space="preserve">      </w:t>
      </w:r>
    </w:p>
    <w:p w:rsidR="00963DA2" w:rsidRDefault="00474079" w:rsidP="00474079">
      <w:pPr>
        <w:jc w:val="center"/>
        <w:rPr>
          <w:rFonts w:ascii="Times New Roman" w:hAnsi="Times New Roman" w:cs="Times New Roman"/>
          <w:sz w:val="28"/>
          <w:szCs w:val="28"/>
        </w:rPr>
      </w:pPr>
      <w:r w:rsidRPr="009F6067">
        <w:rPr>
          <w:rFonts w:ascii="Times New Roman" w:hAnsi="Times New Roman" w:cs="Times New Roman"/>
          <w:sz w:val="28"/>
          <w:szCs w:val="28"/>
        </w:rPr>
        <w:t>СОВЕТ ДЕПУТАТОВ</w:t>
      </w:r>
    </w:p>
    <w:p w:rsidR="00474079" w:rsidRPr="009F6067" w:rsidRDefault="00474079" w:rsidP="00474079">
      <w:pPr>
        <w:jc w:val="center"/>
        <w:rPr>
          <w:rFonts w:ascii="Times New Roman" w:hAnsi="Times New Roman" w:cs="Times New Roman"/>
          <w:sz w:val="28"/>
          <w:szCs w:val="28"/>
        </w:rPr>
      </w:pPr>
      <w:r w:rsidRPr="009F6067">
        <w:rPr>
          <w:rFonts w:ascii="Times New Roman" w:hAnsi="Times New Roman" w:cs="Times New Roman"/>
          <w:sz w:val="28"/>
          <w:szCs w:val="28"/>
        </w:rPr>
        <w:t xml:space="preserve"> </w:t>
      </w:r>
      <w:r w:rsidR="001C5966">
        <w:rPr>
          <w:rFonts w:ascii="Times New Roman" w:hAnsi="Times New Roman" w:cs="Times New Roman"/>
          <w:sz w:val="28"/>
          <w:szCs w:val="28"/>
        </w:rPr>
        <w:t>СТАРОГОРОДСКОГО</w:t>
      </w:r>
      <w:r w:rsidRPr="009F6067">
        <w:rPr>
          <w:rFonts w:ascii="Times New Roman" w:hAnsi="Times New Roman" w:cs="Times New Roman"/>
          <w:sz w:val="28"/>
          <w:szCs w:val="28"/>
        </w:rPr>
        <w:t xml:space="preserve"> СЕЛЬСКОГО ПОСЕЛЕНИЯ</w:t>
      </w:r>
    </w:p>
    <w:p w:rsidR="00474079" w:rsidRPr="009F6067" w:rsidRDefault="00474079" w:rsidP="00474079">
      <w:pPr>
        <w:jc w:val="center"/>
        <w:rPr>
          <w:rFonts w:ascii="Times New Roman" w:hAnsi="Times New Roman" w:cs="Times New Roman"/>
          <w:sz w:val="28"/>
          <w:szCs w:val="28"/>
        </w:rPr>
      </w:pPr>
      <w:r w:rsidRPr="009F6067">
        <w:rPr>
          <w:rFonts w:ascii="Times New Roman" w:hAnsi="Times New Roman" w:cs="Times New Roman"/>
          <w:sz w:val="28"/>
          <w:szCs w:val="28"/>
        </w:rPr>
        <w:t>ТЕМНИКОВСКОГО МУНИЦИПАЛЬНОГО РАЙОНА</w:t>
      </w:r>
    </w:p>
    <w:p w:rsidR="00474079" w:rsidRDefault="00474079" w:rsidP="00474079">
      <w:pPr>
        <w:jc w:val="center"/>
        <w:rPr>
          <w:rFonts w:ascii="Times New Roman" w:hAnsi="Times New Roman" w:cs="Times New Roman"/>
          <w:sz w:val="28"/>
          <w:szCs w:val="28"/>
        </w:rPr>
      </w:pPr>
      <w:r>
        <w:rPr>
          <w:rFonts w:ascii="Times New Roman" w:hAnsi="Times New Roman" w:cs="Times New Roman"/>
          <w:sz w:val="28"/>
          <w:szCs w:val="28"/>
        </w:rPr>
        <w:t xml:space="preserve">РЕСПУБЛИКИ </w:t>
      </w:r>
      <w:r w:rsidRPr="009F6067">
        <w:rPr>
          <w:rFonts w:ascii="Times New Roman" w:hAnsi="Times New Roman" w:cs="Times New Roman"/>
          <w:sz w:val="28"/>
          <w:szCs w:val="28"/>
        </w:rPr>
        <w:t>МОРДОВИЯ</w:t>
      </w:r>
    </w:p>
    <w:p w:rsidR="00474079" w:rsidRPr="00022649" w:rsidRDefault="00474079" w:rsidP="00963DA2">
      <w:pPr>
        <w:ind w:firstLine="0"/>
        <w:rPr>
          <w:rFonts w:ascii="Times New Roman" w:hAnsi="Times New Roman" w:cs="Times New Roman"/>
          <w:sz w:val="28"/>
          <w:szCs w:val="28"/>
        </w:rPr>
      </w:pPr>
    </w:p>
    <w:p w:rsidR="00474079" w:rsidRPr="00022649" w:rsidRDefault="00474079" w:rsidP="00474079">
      <w:pPr>
        <w:jc w:val="center"/>
        <w:outlineLvl w:val="0"/>
        <w:rPr>
          <w:rFonts w:ascii="Times New Roman" w:hAnsi="Times New Roman" w:cs="Times New Roman"/>
          <w:b/>
          <w:bCs/>
          <w:sz w:val="28"/>
          <w:szCs w:val="28"/>
        </w:rPr>
      </w:pPr>
      <w:proofErr w:type="gramStart"/>
      <w:r w:rsidRPr="00022649">
        <w:rPr>
          <w:rFonts w:ascii="Times New Roman" w:hAnsi="Times New Roman" w:cs="Times New Roman"/>
          <w:b/>
          <w:bCs/>
          <w:sz w:val="28"/>
          <w:szCs w:val="28"/>
        </w:rPr>
        <w:t>Р</w:t>
      </w:r>
      <w:proofErr w:type="gramEnd"/>
      <w:r w:rsidRPr="00022649">
        <w:rPr>
          <w:rFonts w:ascii="Times New Roman" w:hAnsi="Times New Roman" w:cs="Times New Roman"/>
          <w:b/>
          <w:bCs/>
          <w:sz w:val="28"/>
          <w:szCs w:val="28"/>
        </w:rPr>
        <w:t xml:space="preserve"> Е Ш Е Н И Е</w:t>
      </w:r>
    </w:p>
    <w:p w:rsidR="00C55AEF" w:rsidRDefault="00C55AEF" w:rsidP="00F06801">
      <w:pPr>
        <w:ind w:firstLine="0"/>
        <w:rPr>
          <w:rFonts w:ascii="Times New Roman" w:hAnsi="Times New Roman" w:cs="Times New Roman"/>
          <w:sz w:val="28"/>
          <w:szCs w:val="28"/>
        </w:rPr>
      </w:pPr>
    </w:p>
    <w:p w:rsidR="00797679" w:rsidRDefault="00797679" w:rsidP="00797679">
      <w:pPr>
        <w:rPr>
          <w:rFonts w:ascii="Times New Roman" w:hAnsi="Times New Roman" w:cs="Times New Roman"/>
          <w:sz w:val="28"/>
          <w:szCs w:val="28"/>
        </w:rPr>
      </w:pPr>
      <w:r>
        <w:rPr>
          <w:rFonts w:ascii="Times New Roman" w:hAnsi="Times New Roman" w:cs="Times New Roman"/>
          <w:sz w:val="28"/>
          <w:szCs w:val="28"/>
        </w:rPr>
        <w:t>28   декабря 2023 года                                                                 № 90</w:t>
      </w:r>
    </w:p>
    <w:p w:rsidR="00797679" w:rsidRDefault="00797679" w:rsidP="00797679">
      <w:pPr>
        <w:jc w:val="center"/>
        <w:rPr>
          <w:rFonts w:ascii="Times New Roman" w:hAnsi="Times New Roman" w:cs="Times New Roman"/>
          <w:sz w:val="28"/>
          <w:szCs w:val="28"/>
        </w:rPr>
      </w:pPr>
    </w:p>
    <w:p w:rsidR="00797679" w:rsidRDefault="00797679" w:rsidP="00797679">
      <w:pPr>
        <w:jc w:val="center"/>
        <w:rPr>
          <w:rFonts w:ascii="Times New Roman" w:hAnsi="Times New Roman" w:cs="Times New Roman"/>
          <w:sz w:val="28"/>
          <w:szCs w:val="28"/>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Старый город</w:t>
      </w:r>
    </w:p>
    <w:p w:rsidR="00797679" w:rsidRDefault="00797679" w:rsidP="00797679">
      <w:pPr>
        <w:ind w:firstLine="0"/>
        <w:rPr>
          <w:rFonts w:ascii="Times New Roman" w:hAnsi="Times New Roman" w:cs="Times New Roman"/>
          <w:b/>
          <w:bCs/>
          <w:lang w:eastAsia="ar-SA"/>
        </w:rPr>
      </w:pPr>
    </w:p>
    <w:p w:rsidR="00797679" w:rsidRDefault="00797679" w:rsidP="00797679">
      <w:pPr>
        <w:jc w:val="center"/>
        <w:rPr>
          <w:rFonts w:ascii="Times New Roman" w:hAnsi="Times New Roman" w:cs="Times New Roman"/>
          <w:b/>
          <w:sz w:val="28"/>
          <w:lang w:eastAsia="ar-SA"/>
        </w:rPr>
      </w:pPr>
      <w:r>
        <w:rPr>
          <w:rFonts w:ascii="Times New Roman" w:hAnsi="Times New Roman" w:cs="Times New Roman"/>
          <w:b/>
          <w:sz w:val="28"/>
          <w:lang w:eastAsia="ar-SA"/>
        </w:rPr>
        <w:t xml:space="preserve">О бюджете Старогородского сельского поселения на 2024 год и плановый период 2025-2026 </w:t>
      </w:r>
      <w:proofErr w:type="gramStart"/>
      <w:r>
        <w:rPr>
          <w:rFonts w:ascii="Times New Roman" w:hAnsi="Times New Roman" w:cs="Times New Roman"/>
          <w:b/>
          <w:sz w:val="28"/>
          <w:lang w:eastAsia="ar-SA"/>
        </w:rPr>
        <w:t>гг</w:t>
      </w:r>
      <w:proofErr w:type="gramEnd"/>
    </w:p>
    <w:p w:rsidR="00797679" w:rsidRDefault="00797679" w:rsidP="00797679">
      <w:pPr>
        <w:ind w:firstLine="540"/>
        <w:rPr>
          <w:rFonts w:ascii="Times New Roman" w:hAnsi="Times New Roman" w:cs="Times New Roman"/>
          <w:lang w:eastAsia="ar-SA"/>
        </w:rPr>
      </w:pPr>
    </w:p>
    <w:p w:rsidR="00797679" w:rsidRPr="00714296" w:rsidRDefault="00797679" w:rsidP="00714296">
      <w:pPr>
        <w:ind w:firstLine="540"/>
        <w:rPr>
          <w:rFonts w:ascii="Times New Roman" w:hAnsi="Times New Roman" w:cs="Times New Roman"/>
          <w:sz w:val="28"/>
          <w:szCs w:val="28"/>
          <w:lang w:eastAsia="ar-SA"/>
        </w:rPr>
      </w:pPr>
      <w:proofErr w:type="gramStart"/>
      <w:r>
        <w:rPr>
          <w:rFonts w:ascii="Times New Roman" w:hAnsi="Times New Roman" w:cs="Times New Roman"/>
          <w:sz w:val="28"/>
          <w:szCs w:val="28"/>
          <w:lang w:eastAsia="ar-SA"/>
        </w:rPr>
        <w:t>Настоящим решением в соответствии с Бюджетным кодексом Российской Федерации, на основании прогноза социально-экономического развития Администрации Старогородского сельского поселения Темниковского муниципального района утверждается бюджет Администрации Старогородского сельского поселения Темниковского муниципального района на  2024 год и плановый период 2025-2026гг, виды доходов и расходов, устанавливаются правила межбюджетных отношений Администрации Старогородского сельского поселения Темниковского муниципального района, а также регулируются отношения, связанные с муниципальным долгом</w:t>
      </w:r>
      <w:proofErr w:type="gramEnd"/>
      <w:r>
        <w:rPr>
          <w:rFonts w:ascii="Times New Roman" w:hAnsi="Times New Roman" w:cs="Times New Roman"/>
          <w:sz w:val="28"/>
          <w:szCs w:val="28"/>
          <w:lang w:eastAsia="ar-SA"/>
        </w:rPr>
        <w:t xml:space="preserve"> Администрации Старогородского сельского поселения Темниковского муниципального района и </w:t>
      </w:r>
      <w:proofErr w:type="gramStart"/>
      <w:r>
        <w:rPr>
          <w:rFonts w:ascii="Times New Roman" w:hAnsi="Times New Roman" w:cs="Times New Roman"/>
          <w:sz w:val="28"/>
          <w:szCs w:val="28"/>
          <w:lang w:eastAsia="ar-SA"/>
        </w:rPr>
        <w:t>контролем за</w:t>
      </w:r>
      <w:proofErr w:type="gramEnd"/>
      <w:r>
        <w:rPr>
          <w:rFonts w:ascii="Times New Roman" w:hAnsi="Times New Roman" w:cs="Times New Roman"/>
          <w:sz w:val="28"/>
          <w:szCs w:val="28"/>
          <w:lang w:eastAsia="ar-SA"/>
        </w:rPr>
        <w:t xml:space="preserve"> исполнением бюджета на 2024 год</w:t>
      </w:r>
      <w:r w:rsidR="00714296">
        <w:rPr>
          <w:rFonts w:ascii="Times New Roman" w:hAnsi="Times New Roman" w:cs="Times New Roman"/>
          <w:sz w:val="28"/>
          <w:szCs w:val="28"/>
          <w:lang w:eastAsia="ar-SA"/>
        </w:rPr>
        <w:t xml:space="preserve"> и плановый период 2025-2026гг.</w:t>
      </w:r>
    </w:p>
    <w:p w:rsidR="00797679" w:rsidRDefault="00714296" w:rsidP="00714296">
      <w:pPr>
        <w:ind w:firstLine="540"/>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Глава 1. Общие положения</w:t>
      </w:r>
    </w:p>
    <w:p w:rsidR="00797679" w:rsidRPr="00714296" w:rsidRDefault="00797679" w:rsidP="00714296">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 xml:space="preserve">Статья 1. </w:t>
      </w:r>
      <w:r>
        <w:rPr>
          <w:rFonts w:ascii="Times New Roman" w:hAnsi="Times New Roman" w:cs="Times New Roman"/>
          <w:sz w:val="28"/>
          <w:szCs w:val="28"/>
          <w:lang w:eastAsia="ar-SA"/>
        </w:rPr>
        <w:t>Основные характеристики бюджета Старо</w:t>
      </w:r>
      <w:r w:rsidR="00714296">
        <w:rPr>
          <w:rFonts w:ascii="Times New Roman" w:hAnsi="Times New Roman" w:cs="Times New Roman"/>
          <w:sz w:val="28"/>
          <w:szCs w:val="28"/>
          <w:lang w:eastAsia="ar-SA"/>
        </w:rPr>
        <w:t>городского сельского поселения.</w:t>
      </w:r>
    </w:p>
    <w:p w:rsidR="00797679" w:rsidRDefault="00797679" w:rsidP="00797679">
      <w:pPr>
        <w:ind w:firstLine="540"/>
        <w:rPr>
          <w:rFonts w:ascii="Times New Roman" w:hAnsi="Times New Roman" w:cs="Times New Roman"/>
          <w:color w:val="000000" w:themeColor="text1"/>
          <w:sz w:val="28"/>
          <w:szCs w:val="28"/>
          <w:lang w:eastAsia="ar-SA"/>
        </w:rPr>
      </w:pPr>
      <w:r>
        <w:rPr>
          <w:rFonts w:ascii="Times New Roman" w:hAnsi="Times New Roman" w:cs="Times New Roman"/>
          <w:color w:val="000000" w:themeColor="text1"/>
          <w:sz w:val="28"/>
          <w:szCs w:val="28"/>
          <w:lang w:eastAsia="ar-SA"/>
        </w:rPr>
        <w:t xml:space="preserve">1. Утвердить бюджет Старогородского сельского поселения на </w:t>
      </w:r>
      <w:r w:rsidR="003965EE">
        <w:rPr>
          <w:rFonts w:ascii="Times New Roman" w:hAnsi="Times New Roman" w:cs="Times New Roman"/>
          <w:color w:val="000000" w:themeColor="text1"/>
          <w:sz w:val="28"/>
          <w:szCs w:val="28"/>
          <w:lang w:eastAsia="ar-SA"/>
        </w:rPr>
        <w:t>2024 год по доходам в сумме – 30</w:t>
      </w:r>
      <w:r>
        <w:rPr>
          <w:rFonts w:ascii="Times New Roman" w:hAnsi="Times New Roman" w:cs="Times New Roman"/>
          <w:color w:val="000000" w:themeColor="text1"/>
          <w:sz w:val="28"/>
          <w:szCs w:val="28"/>
          <w:lang w:eastAsia="ar-SA"/>
        </w:rPr>
        <w:t>35,7  тыс</w:t>
      </w:r>
      <w:proofErr w:type="gramStart"/>
      <w:r>
        <w:rPr>
          <w:rFonts w:ascii="Times New Roman" w:hAnsi="Times New Roman" w:cs="Times New Roman"/>
          <w:color w:val="000000" w:themeColor="text1"/>
          <w:sz w:val="28"/>
          <w:szCs w:val="28"/>
          <w:lang w:eastAsia="ar-SA"/>
        </w:rPr>
        <w:t>.р</w:t>
      </w:r>
      <w:proofErr w:type="gramEnd"/>
      <w:r>
        <w:rPr>
          <w:rFonts w:ascii="Times New Roman" w:hAnsi="Times New Roman" w:cs="Times New Roman"/>
          <w:color w:val="000000" w:themeColor="text1"/>
          <w:sz w:val="28"/>
          <w:szCs w:val="28"/>
          <w:lang w:eastAsia="ar-SA"/>
        </w:rPr>
        <w:t xml:space="preserve">ублей, плановый 2025 год по доходам в сумме 2 569,5  тыс.руб., плановый 2026 год по доходам в сумме 2 226,0 тыс.руб и расходам на 2024 год в сумме – 2 726,1 тыс.рублей,  по расходам 2025 год в сумме – 2 322,0 тыс. руб., по расходам на 2026 год в сумме 1 916,7 тыс.руб. </w:t>
      </w:r>
    </w:p>
    <w:p w:rsidR="00797679" w:rsidRDefault="00797679" w:rsidP="00797679">
      <w:pPr>
        <w:ind w:firstLine="708"/>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Глава 2. Доходы</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 xml:space="preserve">Статья 2. </w:t>
      </w:r>
      <w:r>
        <w:rPr>
          <w:rFonts w:ascii="Times New Roman" w:hAnsi="Times New Roman" w:cs="Times New Roman"/>
          <w:sz w:val="28"/>
          <w:szCs w:val="28"/>
          <w:lang w:eastAsia="ar-SA"/>
        </w:rPr>
        <w:t>Общая характеристика налоговых доходов бюджета Старогородского сельского поселения</w:t>
      </w:r>
    </w:p>
    <w:p w:rsidR="00797679" w:rsidRDefault="00797679" w:rsidP="00797679">
      <w:pPr>
        <w:ind w:firstLine="539"/>
        <w:rPr>
          <w:rFonts w:ascii="Times New Roman" w:hAnsi="Times New Roman" w:cs="Times New Roman"/>
          <w:sz w:val="28"/>
          <w:szCs w:val="28"/>
          <w:lang w:eastAsia="ar-SA"/>
        </w:rPr>
      </w:pPr>
      <w:r>
        <w:rPr>
          <w:rFonts w:ascii="Times New Roman" w:hAnsi="Times New Roman" w:cs="Times New Roman"/>
          <w:sz w:val="28"/>
          <w:szCs w:val="28"/>
          <w:lang w:eastAsia="ar-SA"/>
        </w:rPr>
        <w:t>Доходы бюджета Старогородского сельского поселения на 2024 год и плановый период  2025 -2026 гг.  формируются за счет следующих налогов и сборов, и налогов, предусмотренных специальными налоговыми режимами:</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налога на доходы физических лиц, поступающего от налогоплательщиков и налоговых агентов, находящихся на территории Старогородского сельского поселения, - по нормативам, установленным федеральным законодательством;</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 xml:space="preserve">налога на имущество физических лиц, поступающего от налогоплательщиков, находящихся на территории  Старогородского сельского поселения, - по </w:t>
      </w:r>
      <w:r>
        <w:rPr>
          <w:rFonts w:ascii="Times New Roman" w:hAnsi="Times New Roman" w:cs="Times New Roman"/>
          <w:sz w:val="28"/>
          <w:szCs w:val="28"/>
          <w:lang w:eastAsia="ar-SA"/>
        </w:rPr>
        <w:lastRenderedPageBreak/>
        <w:t>нормативам, установленным федеральным законодательством;</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земельного налога, поступающего от налогоплательщиков, находящихся на территории Старогородского сельского поселения, - по нормативам, установленным федеральным законодательством.</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 xml:space="preserve">Статья 3. </w:t>
      </w:r>
      <w:r>
        <w:rPr>
          <w:rFonts w:ascii="Times New Roman" w:hAnsi="Times New Roman" w:cs="Times New Roman"/>
          <w:sz w:val="28"/>
          <w:szCs w:val="28"/>
          <w:lang w:eastAsia="ar-SA"/>
        </w:rPr>
        <w:t>Общая характеристика неналоговых доходов бюджета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Доходы бюджета Старогородского сельского поселения на 2024 год, и плановый период 2025-2026 гг. формируются за счет следующих неналоговых доходов:</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доходов от сдачи в аренду имущества, составляющего муниципальную казну соответствующего поселения, - по нормативам, установленным федеральным законодательством;</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арендной платы за земельные участки, находящиеся в государственной собственности до разграничения государственной собственности на землю, а также средства от продажи права на заключение договоров аренды указанных земельных участков,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средств от продажи земельных участков,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 - по нормативам, установленным федеральным законодательством;</w:t>
      </w:r>
    </w:p>
    <w:p w:rsidR="00797679" w:rsidRP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прочих неналоговых доходов - по нормативам, установленным федеральным законодательством.</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 xml:space="preserve">Статья 4. </w:t>
      </w:r>
      <w:r>
        <w:rPr>
          <w:rFonts w:ascii="Times New Roman" w:hAnsi="Times New Roman" w:cs="Times New Roman"/>
          <w:sz w:val="28"/>
          <w:szCs w:val="28"/>
          <w:lang w:eastAsia="ar-SA"/>
        </w:rPr>
        <w:t>Формирование доходов бюджета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1. Основные источники доходов бюджета Старогородского сельского поселения закрепляются за администраторами доходов  согласно приложению 1 к настоящему Решению.</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2. В 2024 году и плановый период 2025-2026 гг. запланировано поступление доходов в бюджет Старогородского сельского поселения в суммах согласно приложению 1 к настоящему Решению в соответствии с классификацией доходов бюджетов Российской Федерации.</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 xml:space="preserve">В соответствии с законодательством Российской Федерации Администрация  Старогородского  сельского поселения осуществляет </w:t>
      </w:r>
      <w:proofErr w:type="gramStart"/>
      <w:r>
        <w:rPr>
          <w:rFonts w:ascii="Times New Roman" w:hAnsi="Times New Roman" w:cs="Times New Roman"/>
          <w:sz w:val="28"/>
          <w:szCs w:val="28"/>
          <w:lang w:eastAsia="ar-SA"/>
        </w:rPr>
        <w:t>контроль  за</w:t>
      </w:r>
      <w:proofErr w:type="gramEnd"/>
      <w:r>
        <w:rPr>
          <w:rFonts w:ascii="Times New Roman" w:hAnsi="Times New Roman" w:cs="Times New Roman"/>
          <w:sz w:val="28"/>
          <w:szCs w:val="28"/>
          <w:lang w:eastAsia="ar-SA"/>
        </w:rPr>
        <w:t xml:space="preserve"> правильностью исчисления, полнотой и своевременностью уплаты, начисления, учёт, взыскания, принятия решений о возврате (зачёте), излишне (ошибочно) уплаченных (взысканных) платежей в бюджет, пеней и штрафов по ним.</w:t>
      </w:r>
    </w:p>
    <w:p w:rsidR="00797679" w:rsidRPr="00797679" w:rsidRDefault="00797679" w:rsidP="00797679">
      <w:pPr>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Глава 3. Общая характеристика расходов</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Статья 5.</w:t>
      </w:r>
      <w:r>
        <w:rPr>
          <w:rFonts w:ascii="Times New Roman" w:hAnsi="Times New Roman" w:cs="Times New Roman"/>
          <w:sz w:val="28"/>
          <w:szCs w:val="28"/>
          <w:lang w:eastAsia="ar-SA"/>
        </w:rPr>
        <w:t xml:space="preserve"> Распределение расходов бюджета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Бюджетные ассигнования из бюджета Старогородского сельского поселения на 2024 год и плановый период 2025-2026гг.   предоставляются согласно:</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 xml:space="preserve">распределению расходов по разделам, подразделам, целевым статьям и видам расходов функциональной классификации расходов бюджетов Российской </w:t>
      </w:r>
      <w:r>
        <w:rPr>
          <w:rFonts w:ascii="Times New Roman" w:hAnsi="Times New Roman" w:cs="Times New Roman"/>
          <w:sz w:val="28"/>
          <w:szCs w:val="28"/>
          <w:lang w:eastAsia="ar-SA"/>
        </w:rPr>
        <w:lastRenderedPageBreak/>
        <w:t>Федерации (приложение 2 к настоящему Решению);</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распределению бюджетных ассигнований по распорядителям бюджетных сре</w:t>
      </w:r>
      <w:proofErr w:type="gramStart"/>
      <w:r>
        <w:rPr>
          <w:rFonts w:ascii="Times New Roman" w:hAnsi="Times New Roman" w:cs="Times New Roman"/>
          <w:sz w:val="28"/>
          <w:szCs w:val="28"/>
          <w:lang w:eastAsia="ar-SA"/>
        </w:rPr>
        <w:t>дств в с</w:t>
      </w:r>
      <w:proofErr w:type="gramEnd"/>
      <w:r>
        <w:rPr>
          <w:rFonts w:ascii="Times New Roman" w:hAnsi="Times New Roman" w:cs="Times New Roman"/>
          <w:sz w:val="28"/>
          <w:szCs w:val="28"/>
          <w:lang w:eastAsia="ar-SA"/>
        </w:rPr>
        <w:t>оответствии с ведомственной структурой расходов бюджета Пурдошанского сельского поселения (приложение 3 к настоящему Решению).</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 xml:space="preserve">Статья 6. </w:t>
      </w:r>
      <w:r>
        <w:rPr>
          <w:rFonts w:ascii="Times New Roman" w:hAnsi="Times New Roman" w:cs="Times New Roman"/>
          <w:sz w:val="28"/>
          <w:szCs w:val="28"/>
          <w:lang w:eastAsia="ar-SA"/>
        </w:rPr>
        <w:t>Условия применения актов, влекущих увеличение расходов или уменьшение доходов бюджета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 xml:space="preserve">1. </w:t>
      </w:r>
      <w:proofErr w:type="gramStart"/>
      <w:r>
        <w:rPr>
          <w:rFonts w:ascii="Times New Roman" w:hAnsi="Times New Roman" w:cs="Times New Roman"/>
          <w:sz w:val="28"/>
          <w:szCs w:val="28"/>
          <w:lang w:eastAsia="ar-SA"/>
        </w:rPr>
        <w:t>Нормативные правовые акты, влекущие дополнительные расходы за счет средств бюджета Старогородского сельского поселения на 2024 год  и плановый период 2025-2026 гг. или сокращающие его доходную базу, реализуются и применяются только при наличии соответствующих источников дополнительных поступлений в бюджет Старогородского сельского поселения и (или) при сокращении расходов по конкретным статьям бюджета Старогородского сельского поселения на 2024 год  и плановый период 2025-2026</w:t>
      </w:r>
      <w:proofErr w:type="gramEnd"/>
      <w:r>
        <w:rPr>
          <w:rFonts w:ascii="Times New Roman" w:hAnsi="Times New Roman" w:cs="Times New Roman"/>
          <w:sz w:val="28"/>
          <w:szCs w:val="28"/>
          <w:lang w:eastAsia="ar-SA"/>
        </w:rPr>
        <w:t xml:space="preserve"> гг. после внесения изменений в решение о бюджете Старогородского сельского поселения на  2024 год  и плановый период 2025 -2026гг.</w:t>
      </w:r>
    </w:p>
    <w:p w:rsidR="00797679" w:rsidRP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2. При недостаточности бюджетных средств, из бюджета Темниковского муниципального района на реализацию соглашений «О передаче части полномочий Темниковского муниципального района Старогородскому сельскому поселению в сфере социальной поддержки» финансирование данного вида расходов производится в пределах объема субсидий, межбюджетных трансфертов из бюджета Темниковского муниципального района.</w:t>
      </w:r>
    </w:p>
    <w:p w:rsidR="00797679" w:rsidRDefault="00797679" w:rsidP="00797679">
      <w:pPr>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Глава 4. Заключительные положения о расходах</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Статья 7.</w:t>
      </w:r>
      <w:r>
        <w:rPr>
          <w:rFonts w:ascii="Times New Roman" w:hAnsi="Times New Roman" w:cs="Times New Roman"/>
          <w:sz w:val="28"/>
          <w:szCs w:val="28"/>
          <w:lang w:eastAsia="ar-SA"/>
        </w:rPr>
        <w:t xml:space="preserve"> Резервный фонд администрации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1. Средства Резервного фонда администрации Старогородского сельского поселения направляются на финансирование непредвиденных расходов, в том числе на проведение аварийно-восстановительных работ по ликвидации последствий стихийных бедствий и других чрезвычайных ситуаций, имеющих место в текущем финансовом году.</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Средства Резервного фонда администрации Старогородского сельского поселения могут быть предоставлены:</w:t>
      </w:r>
    </w:p>
    <w:p w:rsidR="00797679" w:rsidRDefault="00797679" w:rsidP="00797679">
      <w:pPr>
        <w:ind w:firstLine="540"/>
        <w:rPr>
          <w:rFonts w:ascii="Times New Roman" w:hAnsi="Times New Roman" w:cs="Times New Roman"/>
          <w:sz w:val="28"/>
          <w:szCs w:val="28"/>
          <w:lang w:eastAsia="ar-SA"/>
        </w:rPr>
      </w:pPr>
      <w:proofErr w:type="gramStart"/>
      <w:r>
        <w:rPr>
          <w:rFonts w:ascii="Times New Roman" w:hAnsi="Times New Roman" w:cs="Times New Roman"/>
          <w:sz w:val="28"/>
          <w:szCs w:val="28"/>
          <w:lang w:eastAsia="ar-SA"/>
        </w:rPr>
        <w:t>органам местного самоуправления Старогородского сельского поселения и муниципальным учреждениям Старогородского сельского поселения для проведения аварийно-восстановительных работ по ликвидации последствий стихийных бедствий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w:t>
      </w:r>
      <w:proofErr w:type="gramEnd"/>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индивидуальным предпринимателям, занимающимся предпринимательской деятельностью на территории Старогородского сельского поселения, юридическим лицам (за исключением муниципальных учреждений Старогородского сельского поселения), расположенным на территории Старогородского сельского поселения, для приобретения, восстановления либо ремонта недвижимого имущества, пострадавшего от стихийных бедствий и других чрезвычайных ситуаций, в форме субсидий и субвенций;</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lastRenderedPageBreak/>
        <w:t>гражданам Российской Федерации, проживающим на территории Старогородского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 в форме субсидий;</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гражданам Российской Федерации, проживающим на территории Старогородского сельского поселения, на оказание материальной помощи в связи с пожарами в форме трансфертов населению;</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 xml:space="preserve">размер резервного фонда составляет на 2024 год в сумме 2,0 тыс. рублей, на плановый 2025 год в сумме 2,0 тыс. рублей, на плановый  2026 год  в сумме 2,0 тыс. рублей, </w:t>
      </w:r>
    </w:p>
    <w:p w:rsidR="00797679" w:rsidRP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2. Порядок расходования средств Резервного фонда администрации Старогородского сельского поселения определяется администрацией Старогородского сельского поселения - Главой сельского поселения.</w:t>
      </w:r>
    </w:p>
    <w:p w:rsidR="00797679" w:rsidRDefault="00797679" w:rsidP="00797679">
      <w:pPr>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Глава 5. Межбюджетные трансферты, предоставляемые</w:t>
      </w:r>
    </w:p>
    <w:p w:rsidR="00797679" w:rsidRDefault="00797679" w:rsidP="00797679">
      <w:pPr>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из бюджета Старогородского сельского поселения</w:t>
      </w:r>
    </w:p>
    <w:p w:rsidR="00797679" w:rsidRPr="00797679" w:rsidRDefault="00797679" w:rsidP="00797679">
      <w:pPr>
        <w:ind w:firstLine="540"/>
        <w:rPr>
          <w:rFonts w:ascii="Times New Roman" w:eastAsiaTheme="minorHAnsi" w:hAnsi="Times New Roman" w:cs="Times New Roman"/>
          <w:color w:val="000000"/>
          <w:sz w:val="28"/>
          <w:szCs w:val="28"/>
          <w:lang w:eastAsia="en-US"/>
        </w:rPr>
      </w:pPr>
      <w:r>
        <w:rPr>
          <w:rFonts w:ascii="Times New Roman" w:hAnsi="Times New Roman" w:cs="Times New Roman"/>
          <w:b/>
          <w:bCs/>
          <w:sz w:val="28"/>
          <w:szCs w:val="28"/>
          <w:lang w:eastAsia="ar-SA"/>
        </w:rPr>
        <w:t xml:space="preserve">Статья 8. </w:t>
      </w:r>
      <w:r>
        <w:rPr>
          <w:rFonts w:ascii="Times New Roman" w:eastAsiaTheme="minorHAnsi" w:hAnsi="Times New Roman" w:cs="Times New Roman"/>
          <w:color w:val="000000"/>
          <w:sz w:val="28"/>
          <w:szCs w:val="28"/>
          <w:lang w:eastAsia="en-US"/>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  из бюджета Старогородского сельского </w:t>
      </w:r>
      <w:proofErr w:type="gramStart"/>
      <w:r>
        <w:rPr>
          <w:rFonts w:ascii="Times New Roman" w:eastAsiaTheme="minorHAnsi" w:hAnsi="Times New Roman" w:cs="Times New Roman"/>
          <w:color w:val="000000"/>
          <w:sz w:val="28"/>
          <w:szCs w:val="28"/>
          <w:lang w:eastAsia="en-US"/>
        </w:rPr>
        <w:t>поселения</w:t>
      </w:r>
      <w:proofErr w:type="gramEnd"/>
      <w:r>
        <w:rPr>
          <w:rFonts w:ascii="Times New Roman" w:eastAsiaTheme="minorHAnsi" w:hAnsi="Times New Roman" w:cs="Times New Roman"/>
          <w:color w:val="000000"/>
          <w:sz w:val="28"/>
          <w:szCs w:val="28"/>
          <w:lang w:eastAsia="en-US"/>
        </w:rPr>
        <w:t xml:space="preserve"> перечисляемые в бюджет  Темниковского муниципального района в 2024 -2026 гг. составляют 1,0 тыс. рублей.</w:t>
      </w:r>
    </w:p>
    <w:p w:rsidR="00797679" w:rsidRDefault="00797679" w:rsidP="00797679">
      <w:pPr>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Глава 6. Сбалансированность бюджета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Статья 9.</w:t>
      </w:r>
      <w:r>
        <w:rPr>
          <w:rFonts w:ascii="Times New Roman" w:hAnsi="Times New Roman" w:cs="Times New Roman"/>
          <w:sz w:val="28"/>
          <w:szCs w:val="28"/>
          <w:lang w:eastAsia="ar-SA"/>
        </w:rPr>
        <w:t xml:space="preserve"> Источники финансирования дефицита бюджета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1. Источниками финансирования дефицита бюджета Старогородского сельского поселения на   2024 год и плановый период 2025 -2026 гг.</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бюджетные кредиты, полученные от бюджетов других уровней бюджетной системы Российской Федерации;</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кредиты, полученные от кредитных организаций;</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поступления от продажи имущества, находящегося в собственности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изменения остатков средств на счетах по учету средств бюджета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Статья 10.</w:t>
      </w:r>
      <w:r>
        <w:rPr>
          <w:rFonts w:ascii="Times New Roman" w:hAnsi="Times New Roman" w:cs="Times New Roman"/>
          <w:sz w:val="28"/>
          <w:szCs w:val="28"/>
          <w:lang w:eastAsia="ar-SA"/>
        </w:rPr>
        <w:t xml:space="preserve"> Программа муниципальных заимствований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Утвердить Программу муниципальных заимствований Старогородского сельского поселения на   2024 год и плановый период 2025-2026 гг. (приложение 6 к настоящему Решению).</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Статья 11.</w:t>
      </w:r>
      <w:r>
        <w:rPr>
          <w:rFonts w:ascii="Times New Roman" w:hAnsi="Times New Roman" w:cs="Times New Roman"/>
          <w:sz w:val="28"/>
          <w:szCs w:val="28"/>
          <w:lang w:eastAsia="ar-SA"/>
        </w:rPr>
        <w:t xml:space="preserve"> Предельный размер и формы муниципального долга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1. Установить предельный размер муниципального долга Старогородского сельского поселения на 1 января 2024 года в сумме 123,8 тыс</w:t>
      </w:r>
      <w:proofErr w:type="gramStart"/>
      <w:r>
        <w:rPr>
          <w:rFonts w:ascii="Times New Roman" w:hAnsi="Times New Roman" w:cs="Times New Roman"/>
          <w:sz w:val="28"/>
          <w:szCs w:val="28"/>
          <w:lang w:eastAsia="ar-SA"/>
        </w:rPr>
        <w:t>.р</w:t>
      </w:r>
      <w:proofErr w:type="gramEnd"/>
      <w:r>
        <w:rPr>
          <w:rFonts w:ascii="Times New Roman" w:hAnsi="Times New Roman" w:cs="Times New Roman"/>
          <w:sz w:val="28"/>
          <w:szCs w:val="28"/>
          <w:lang w:eastAsia="ar-SA"/>
        </w:rPr>
        <w:t xml:space="preserve">ублей, на плановый 2025г.- 185,8 тыс.руб., на плановый 2026 г.-247,7  тыс.руб., </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 xml:space="preserve">2. Установить, что операции, увеличивающие муниципальный долг на 2024 год </w:t>
      </w:r>
      <w:r>
        <w:rPr>
          <w:rFonts w:ascii="Times New Roman" w:hAnsi="Times New Roman" w:cs="Times New Roman"/>
          <w:sz w:val="28"/>
          <w:szCs w:val="28"/>
          <w:lang w:eastAsia="ar-SA"/>
        </w:rPr>
        <w:lastRenderedPageBreak/>
        <w:t>и плановый период  2025 - 2026 гг. производятся только при условии сохранения величины муниципального долга в сумме, указанной в пункте 1 настоящей статьи.</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Статья 12.</w:t>
      </w:r>
      <w:r>
        <w:rPr>
          <w:rFonts w:ascii="Times New Roman" w:hAnsi="Times New Roman" w:cs="Times New Roman"/>
          <w:sz w:val="28"/>
          <w:szCs w:val="28"/>
          <w:lang w:eastAsia="ar-SA"/>
        </w:rPr>
        <w:t xml:space="preserve"> Право осуществления муниципальных заимствований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1. Право осуществления муниципальных заимствований Старогородского сельского поселения принадлежит администрации Старогородского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2. Переговоры о заключении кредитных договоров в соответствии с программой муниципальных заимствований от имени Старогородского сельского поселения ведут уполномоченные должностные лица.</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3. Администрация Старогородского сельского поселения принимает решение о заключении договора от имени Старогородского  сельского поселения либо об отказе в заключени</w:t>
      </w:r>
      <w:proofErr w:type="gramStart"/>
      <w:r>
        <w:rPr>
          <w:rFonts w:ascii="Times New Roman" w:hAnsi="Times New Roman" w:cs="Times New Roman"/>
          <w:sz w:val="28"/>
          <w:szCs w:val="28"/>
          <w:lang w:eastAsia="ar-SA"/>
        </w:rPr>
        <w:t>и</w:t>
      </w:r>
      <w:proofErr w:type="gramEnd"/>
      <w:r>
        <w:rPr>
          <w:rFonts w:ascii="Times New Roman" w:hAnsi="Times New Roman" w:cs="Times New Roman"/>
          <w:sz w:val="28"/>
          <w:szCs w:val="28"/>
          <w:lang w:eastAsia="ar-SA"/>
        </w:rPr>
        <w:t xml:space="preserve"> договора. Решение о заключении договора оформляется распоряжением администрации Старогородского сельского поселения.</w:t>
      </w:r>
    </w:p>
    <w:p w:rsidR="00797679" w:rsidRDefault="00797679" w:rsidP="00797679">
      <w:pPr>
        <w:jc w:val="center"/>
        <w:rPr>
          <w:rFonts w:ascii="Times New Roman" w:hAnsi="Times New Roman" w:cs="Times New Roman"/>
          <w:b/>
          <w:bCs/>
          <w:sz w:val="28"/>
          <w:szCs w:val="28"/>
          <w:lang w:eastAsia="ar-SA"/>
        </w:rPr>
      </w:pPr>
      <w:r>
        <w:rPr>
          <w:rFonts w:ascii="Times New Roman" w:hAnsi="Times New Roman" w:cs="Times New Roman"/>
          <w:b/>
          <w:bCs/>
          <w:sz w:val="28"/>
          <w:szCs w:val="28"/>
          <w:lang w:eastAsia="ar-SA"/>
        </w:rPr>
        <w:t>Глава 7. Заключительные положения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Статья 13.</w:t>
      </w:r>
      <w:r>
        <w:rPr>
          <w:rFonts w:ascii="Times New Roman" w:hAnsi="Times New Roman" w:cs="Times New Roman"/>
          <w:sz w:val="28"/>
          <w:szCs w:val="28"/>
          <w:lang w:eastAsia="ar-SA"/>
        </w:rPr>
        <w:t xml:space="preserve"> Документы и материалы, представляемые в Совет депутатов Старогородского сельского поселения </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Администрация  Старогородского сельского поселения представляет ежеквартально до 25 числа месяца, следующего за кварталом, отчеты об исполнении основных показателей социально-экономического развития Старогородского сельского поселения, доходов и расходов бюджетов Старогородского сельского поселения по форме, утвержденной Министерством финансов Российской Федерации, а также отчет об использовании бюджетных ассигнований резервного фонда администрации Старогородского сельского поселения.</w:t>
      </w:r>
    </w:p>
    <w:p w:rsidR="00797679" w:rsidRDefault="00797679" w:rsidP="00797679">
      <w:pPr>
        <w:ind w:firstLine="540"/>
        <w:rPr>
          <w:rFonts w:ascii="Times New Roman" w:eastAsia="MS Mincho" w:hAnsi="Times New Roman" w:cs="Times New Roman"/>
          <w:sz w:val="28"/>
          <w:szCs w:val="28"/>
          <w:lang w:eastAsia="ar-SA"/>
        </w:rPr>
      </w:pPr>
      <w:r>
        <w:rPr>
          <w:rFonts w:ascii="Times New Roman" w:eastAsia="MS Mincho" w:hAnsi="Times New Roman" w:cs="Times New Roman"/>
          <w:b/>
          <w:bCs/>
          <w:sz w:val="28"/>
          <w:szCs w:val="28"/>
          <w:lang w:eastAsia="ar-SA"/>
        </w:rPr>
        <w:t xml:space="preserve">Статья 14. </w:t>
      </w:r>
      <w:r>
        <w:rPr>
          <w:rFonts w:ascii="Times New Roman" w:eastAsia="MS Mincho" w:hAnsi="Times New Roman" w:cs="Times New Roman"/>
          <w:sz w:val="28"/>
          <w:szCs w:val="28"/>
          <w:lang w:eastAsia="ar-SA"/>
        </w:rPr>
        <w:t>Главным распорядителем бюджетных средств Старогородского сельского поселения является Глава сельского поселения.</w:t>
      </w:r>
    </w:p>
    <w:p w:rsid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b/>
          <w:bCs/>
          <w:sz w:val="28"/>
          <w:szCs w:val="28"/>
          <w:lang w:eastAsia="ar-SA"/>
        </w:rPr>
        <w:t>Статья 15.</w:t>
      </w:r>
      <w:r>
        <w:rPr>
          <w:rFonts w:ascii="Times New Roman" w:hAnsi="Times New Roman" w:cs="Times New Roman"/>
          <w:sz w:val="28"/>
          <w:szCs w:val="28"/>
          <w:lang w:eastAsia="ar-SA"/>
        </w:rPr>
        <w:t xml:space="preserve"> Действие настоящего Решения во времени.</w:t>
      </w:r>
    </w:p>
    <w:p w:rsidR="00797679" w:rsidRPr="00797679" w:rsidRDefault="00797679" w:rsidP="00797679">
      <w:pPr>
        <w:ind w:firstLine="540"/>
        <w:rPr>
          <w:rFonts w:ascii="Times New Roman" w:hAnsi="Times New Roman" w:cs="Times New Roman"/>
          <w:sz w:val="28"/>
          <w:szCs w:val="28"/>
          <w:lang w:eastAsia="ar-SA"/>
        </w:rPr>
      </w:pPr>
      <w:r>
        <w:rPr>
          <w:rFonts w:ascii="Times New Roman" w:hAnsi="Times New Roman" w:cs="Times New Roman"/>
          <w:sz w:val="28"/>
          <w:szCs w:val="28"/>
          <w:lang w:eastAsia="ar-SA"/>
        </w:rPr>
        <w:t>Настоящее решение вступает в силу после дня опубликования.</w:t>
      </w:r>
    </w:p>
    <w:p w:rsidR="004C219F" w:rsidRDefault="004C219F" w:rsidP="004C219F">
      <w:pPr>
        <w:ind w:firstLine="540"/>
        <w:rPr>
          <w:sz w:val="28"/>
        </w:rPr>
      </w:pPr>
      <w:r>
        <w:rPr>
          <w:sz w:val="28"/>
          <w:szCs w:val="28"/>
          <w:lang w:eastAsia="ar-SA"/>
        </w:rPr>
        <w:t xml:space="preserve">        </w:t>
      </w:r>
      <w:bookmarkStart w:id="0" w:name="sub_304"/>
    </w:p>
    <w:bookmarkEnd w:id="0"/>
    <w:p w:rsidR="00144AD4" w:rsidRDefault="00144AD4" w:rsidP="00290A27">
      <w:pPr>
        <w:ind w:firstLine="900"/>
        <w:rPr>
          <w:rFonts w:ascii="Times New Roman" w:hAnsi="Times New Roman" w:cs="Times New Roman"/>
          <w:sz w:val="28"/>
          <w:szCs w:val="20"/>
        </w:rPr>
      </w:pPr>
    </w:p>
    <w:p w:rsidR="00144AD4" w:rsidRPr="00290A27" w:rsidRDefault="00144AD4" w:rsidP="00290A27">
      <w:pPr>
        <w:ind w:firstLine="900"/>
        <w:rPr>
          <w:rFonts w:ascii="Times New Roman" w:hAnsi="Times New Roman" w:cs="Times New Roman"/>
          <w:sz w:val="28"/>
          <w:szCs w:val="20"/>
        </w:rPr>
      </w:pPr>
    </w:p>
    <w:p w:rsidR="00F06801" w:rsidRPr="00F06801" w:rsidRDefault="00F06801" w:rsidP="00290A27">
      <w:pPr>
        <w:ind w:firstLine="0"/>
        <w:rPr>
          <w:rFonts w:ascii="Times New Roman" w:hAnsi="Times New Roman" w:cs="Times New Roman"/>
        </w:rPr>
      </w:pPr>
    </w:p>
    <w:p w:rsidR="004F68E9" w:rsidRPr="00F06801" w:rsidRDefault="00F06801" w:rsidP="00F06801">
      <w:pPr>
        <w:rPr>
          <w:rFonts w:ascii="Times New Roman" w:hAnsi="Times New Roman" w:cs="Times New Roman"/>
          <w:sz w:val="28"/>
          <w:szCs w:val="20"/>
        </w:rPr>
        <w:sectPr w:rsidR="004F68E9" w:rsidRPr="00F06801" w:rsidSect="004F68E9">
          <w:pgSz w:w="11906" w:h="16838"/>
          <w:pgMar w:top="1134" w:right="567" w:bottom="1134" w:left="1134" w:header="709" w:footer="709" w:gutter="0"/>
          <w:cols w:space="708"/>
          <w:docGrid w:linePitch="360"/>
        </w:sectPr>
      </w:pPr>
      <w:r w:rsidRPr="00F06801">
        <w:rPr>
          <w:rFonts w:ascii="Times New Roman" w:hAnsi="Times New Roman" w:cs="Times New Roman"/>
          <w:sz w:val="28"/>
          <w:szCs w:val="20"/>
        </w:rPr>
        <w:t>Глава Старогородского сельского поселения</w:t>
      </w:r>
      <w:r w:rsidRPr="00F06801">
        <w:rPr>
          <w:rFonts w:ascii="Times New Roman" w:hAnsi="Times New Roman" w:cs="Times New Roman"/>
          <w:sz w:val="28"/>
          <w:szCs w:val="20"/>
        </w:rPr>
        <w:tab/>
      </w:r>
      <w:r w:rsidRPr="00F06801">
        <w:rPr>
          <w:rFonts w:ascii="Times New Roman" w:hAnsi="Times New Roman" w:cs="Times New Roman"/>
          <w:sz w:val="28"/>
          <w:szCs w:val="20"/>
        </w:rPr>
        <w:tab/>
        <w:t xml:space="preserve">      </w:t>
      </w:r>
      <w:r w:rsidRPr="00F06801">
        <w:rPr>
          <w:rFonts w:ascii="Times New Roman" w:hAnsi="Times New Roman" w:cs="Times New Roman"/>
          <w:sz w:val="28"/>
          <w:szCs w:val="20"/>
        </w:rPr>
        <w:tab/>
        <w:t xml:space="preserve">Ю.М.Боклашов                                                                          </w:t>
      </w:r>
    </w:p>
    <w:p w:rsidR="00730A88" w:rsidRPr="006F0505" w:rsidRDefault="00730A88" w:rsidP="00474079">
      <w:pPr>
        <w:ind w:firstLine="708"/>
        <w:jc w:val="right"/>
        <w:rPr>
          <w:rFonts w:ascii="Times New Roman" w:hAnsi="Times New Roman" w:cs="Times New Roman"/>
          <w:i/>
          <w:iCs/>
          <w:lang w:eastAsia="ar-SA"/>
        </w:rPr>
      </w:pP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Приложение № 1</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к решению Совета депутатов </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Старогородского сельского поселения</w:t>
      </w:r>
    </w:p>
    <w:p w:rsidR="004F68E9" w:rsidRDefault="000F7DD3" w:rsidP="004F68E9">
      <w:pPr>
        <w:jc w:val="right"/>
        <w:rPr>
          <w:sz w:val="28"/>
          <w:szCs w:val="28"/>
        </w:rPr>
      </w:pPr>
      <w:r>
        <w:rPr>
          <w:rFonts w:ascii="Times New Roman" w:hAnsi="Times New Roman" w:cs="Times New Roman"/>
          <w:sz w:val="28"/>
          <w:szCs w:val="28"/>
        </w:rPr>
        <w:t xml:space="preserve">от </w:t>
      </w:r>
      <w:r w:rsidR="00797679">
        <w:rPr>
          <w:rFonts w:ascii="Times New Roman" w:hAnsi="Times New Roman" w:cs="Times New Roman"/>
          <w:sz w:val="28"/>
          <w:szCs w:val="28"/>
        </w:rPr>
        <w:t>28</w:t>
      </w:r>
      <w:r w:rsidR="003F3989">
        <w:rPr>
          <w:rFonts w:ascii="Times New Roman" w:hAnsi="Times New Roman" w:cs="Times New Roman"/>
          <w:sz w:val="28"/>
          <w:szCs w:val="28"/>
        </w:rPr>
        <w:t xml:space="preserve"> декабря 2023 года № </w:t>
      </w:r>
      <w:r w:rsidR="00797679">
        <w:rPr>
          <w:rFonts w:ascii="Times New Roman" w:hAnsi="Times New Roman" w:cs="Times New Roman"/>
          <w:sz w:val="28"/>
          <w:szCs w:val="28"/>
        </w:rPr>
        <w:t>90</w:t>
      </w:r>
      <w:r w:rsidR="004F68E9">
        <w:rPr>
          <w:sz w:val="28"/>
          <w:szCs w:val="28"/>
        </w:rPr>
        <w:t xml:space="preserve">    </w:t>
      </w:r>
    </w:p>
    <w:p w:rsidR="00474079" w:rsidRPr="006F0505" w:rsidRDefault="00474079" w:rsidP="00474079">
      <w:pPr>
        <w:ind w:firstLine="708"/>
        <w:jc w:val="right"/>
        <w:rPr>
          <w:rFonts w:ascii="Times New Roman" w:hAnsi="Times New Roman" w:cs="Times New Roman"/>
          <w:i/>
          <w:iCs/>
          <w:lang w:eastAsia="ar-SA"/>
        </w:rPr>
      </w:pPr>
    </w:p>
    <w:tbl>
      <w:tblPr>
        <w:tblW w:w="15048" w:type="dxa"/>
        <w:tblLook w:val="04A0" w:firstRow="1" w:lastRow="0" w:firstColumn="1" w:lastColumn="0" w:noHBand="0" w:noVBand="1"/>
      </w:tblPr>
      <w:tblGrid>
        <w:gridCol w:w="3134"/>
        <w:gridCol w:w="6613"/>
        <w:gridCol w:w="1701"/>
        <w:gridCol w:w="1754"/>
        <w:gridCol w:w="1846"/>
      </w:tblGrid>
      <w:tr w:rsidR="00730A88" w:rsidRPr="00B87524" w:rsidTr="008810C5">
        <w:trPr>
          <w:trHeight w:val="322"/>
        </w:trPr>
        <w:tc>
          <w:tcPr>
            <w:tcW w:w="15048" w:type="dxa"/>
            <w:gridSpan w:val="5"/>
            <w:vMerge w:val="restart"/>
            <w:tcBorders>
              <w:top w:val="nil"/>
              <w:left w:val="nil"/>
              <w:bottom w:val="nil"/>
              <w:right w:val="nil"/>
            </w:tcBorders>
            <w:shd w:val="clear" w:color="auto" w:fill="auto"/>
            <w:vAlign w:val="bottom"/>
            <w:hideMark/>
          </w:tcPr>
          <w:p w:rsidR="00730A88" w:rsidRPr="00B87524" w:rsidRDefault="00730A88" w:rsidP="00797679">
            <w:pPr>
              <w:jc w:val="center"/>
              <w:rPr>
                <w:rFonts w:ascii="Times New Roman" w:hAnsi="Times New Roman" w:cs="Times New Roman"/>
                <w:b/>
                <w:bCs/>
                <w:sz w:val="28"/>
                <w:szCs w:val="28"/>
              </w:rPr>
            </w:pPr>
            <w:r w:rsidRPr="00B87524">
              <w:rPr>
                <w:rFonts w:ascii="Times New Roman" w:hAnsi="Times New Roman" w:cs="Times New Roman"/>
                <w:b/>
                <w:bCs/>
                <w:sz w:val="28"/>
                <w:szCs w:val="28"/>
              </w:rPr>
              <w:t>Объем поступлений доходов бюджета по основным источникам на 202</w:t>
            </w:r>
            <w:r w:rsidR="00797679">
              <w:rPr>
                <w:rFonts w:ascii="Times New Roman" w:hAnsi="Times New Roman" w:cs="Times New Roman"/>
                <w:b/>
                <w:bCs/>
                <w:sz w:val="28"/>
                <w:szCs w:val="28"/>
              </w:rPr>
              <w:t>4</w:t>
            </w:r>
            <w:r w:rsidRPr="00B87524">
              <w:rPr>
                <w:rFonts w:ascii="Times New Roman" w:hAnsi="Times New Roman" w:cs="Times New Roman"/>
                <w:b/>
                <w:bCs/>
                <w:sz w:val="28"/>
                <w:szCs w:val="28"/>
              </w:rPr>
              <w:t>-202</w:t>
            </w:r>
            <w:r w:rsidR="00797679">
              <w:rPr>
                <w:rFonts w:ascii="Times New Roman" w:hAnsi="Times New Roman" w:cs="Times New Roman"/>
                <w:b/>
                <w:bCs/>
                <w:sz w:val="28"/>
                <w:szCs w:val="28"/>
              </w:rPr>
              <w:t>6</w:t>
            </w:r>
            <w:r w:rsidRPr="00B87524">
              <w:rPr>
                <w:rFonts w:ascii="Times New Roman" w:hAnsi="Times New Roman" w:cs="Times New Roman"/>
                <w:b/>
                <w:bCs/>
                <w:sz w:val="28"/>
                <w:szCs w:val="28"/>
              </w:rPr>
              <w:t xml:space="preserve">гг </w:t>
            </w:r>
          </w:p>
        </w:tc>
      </w:tr>
      <w:tr w:rsidR="00730A88" w:rsidRPr="00B87524" w:rsidTr="008810C5">
        <w:trPr>
          <w:trHeight w:val="348"/>
        </w:trPr>
        <w:tc>
          <w:tcPr>
            <w:tcW w:w="15048" w:type="dxa"/>
            <w:gridSpan w:val="5"/>
            <w:vMerge/>
            <w:tcBorders>
              <w:top w:val="nil"/>
              <w:left w:val="nil"/>
              <w:bottom w:val="nil"/>
              <w:right w:val="nil"/>
            </w:tcBorders>
            <w:vAlign w:val="center"/>
            <w:hideMark/>
          </w:tcPr>
          <w:p w:rsidR="00730A88" w:rsidRPr="00B87524" w:rsidRDefault="00730A88" w:rsidP="00730A88">
            <w:pPr>
              <w:rPr>
                <w:rFonts w:ascii="Times New Roman" w:hAnsi="Times New Roman" w:cs="Times New Roman"/>
                <w:b/>
                <w:bCs/>
                <w:sz w:val="28"/>
                <w:szCs w:val="28"/>
              </w:rPr>
            </w:pPr>
          </w:p>
        </w:tc>
      </w:tr>
      <w:tr w:rsidR="00797679" w:rsidRPr="00B87524" w:rsidTr="008810C5">
        <w:trPr>
          <w:trHeight w:val="936"/>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7679" w:rsidRPr="00B87524" w:rsidRDefault="00797679" w:rsidP="00730A88">
            <w:pPr>
              <w:jc w:val="center"/>
              <w:rPr>
                <w:rFonts w:ascii="Times New Roman" w:hAnsi="Times New Roman" w:cs="Times New Roman"/>
                <w:b/>
                <w:bCs/>
              </w:rPr>
            </w:pPr>
            <w:r w:rsidRPr="00B87524">
              <w:rPr>
                <w:rFonts w:ascii="Times New Roman" w:hAnsi="Times New Roman" w:cs="Times New Roman"/>
                <w:b/>
                <w:bCs/>
              </w:rPr>
              <w:t>Код бюджетной классификации доходов бюджета</w:t>
            </w:r>
          </w:p>
        </w:tc>
        <w:tc>
          <w:tcPr>
            <w:tcW w:w="6613" w:type="dxa"/>
            <w:tcBorders>
              <w:top w:val="single" w:sz="4" w:space="0" w:color="auto"/>
              <w:left w:val="nil"/>
              <w:bottom w:val="single" w:sz="4" w:space="0" w:color="auto"/>
              <w:right w:val="single" w:sz="4" w:space="0" w:color="auto"/>
            </w:tcBorders>
            <w:shd w:val="clear" w:color="auto" w:fill="auto"/>
            <w:vAlign w:val="center"/>
            <w:hideMark/>
          </w:tcPr>
          <w:p w:rsidR="00797679" w:rsidRPr="00B87524" w:rsidRDefault="00797679" w:rsidP="00730A88">
            <w:pPr>
              <w:jc w:val="center"/>
              <w:rPr>
                <w:rFonts w:ascii="Times New Roman" w:hAnsi="Times New Roman" w:cs="Times New Roman"/>
                <w:b/>
                <w:bCs/>
              </w:rPr>
            </w:pPr>
            <w:r w:rsidRPr="00B87524">
              <w:rPr>
                <w:rFonts w:ascii="Times New Roman" w:hAnsi="Times New Roman" w:cs="Times New Roman"/>
                <w:b/>
                <w:bCs/>
              </w:rPr>
              <w:t>Наименование доходов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97679" w:rsidRPr="00797679" w:rsidRDefault="00797679">
            <w:pPr>
              <w:jc w:val="center"/>
              <w:rPr>
                <w:rFonts w:ascii="Times New Roman" w:hAnsi="Times New Roman" w:cs="Times New Roman"/>
                <w:b/>
                <w:bCs/>
              </w:rPr>
            </w:pPr>
            <w:r w:rsidRPr="00797679">
              <w:rPr>
                <w:rFonts w:ascii="Times New Roman" w:hAnsi="Times New Roman" w:cs="Times New Roman"/>
                <w:b/>
                <w:bCs/>
              </w:rPr>
              <w:t>2024г.              (тыс</w:t>
            </w:r>
            <w:proofErr w:type="gramStart"/>
            <w:r w:rsidRPr="00797679">
              <w:rPr>
                <w:rFonts w:ascii="Times New Roman" w:hAnsi="Times New Roman" w:cs="Times New Roman"/>
                <w:b/>
                <w:bCs/>
              </w:rPr>
              <w:t>.р</w:t>
            </w:r>
            <w:proofErr w:type="gramEnd"/>
            <w:r w:rsidRPr="00797679">
              <w:rPr>
                <w:rFonts w:ascii="Times New Roman" w:hAnsi="Times New Roman" w:cs="Times New Roman"/>
                <w:b/>
                <w:bCs/>
              </w:rPr>
              <w:t xml:space="preserve">уб.) </w:t>
            </w: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797679" w:rsidRPr="00797679" w:rsidRDefault="00797679">
            <w:pPr>
              <w:jc w:val="center"/>
              <w:rPr>
                <w:rFonts w:ascii="Times New Roman" w:hAnsi="Times New Roman" w:cs="Times New Roman"/>
                <w:b/>
                <w:bCs/>
              </w:rPr>
            </w:pPr>
            <w:r w:rsidRPr="00797679">
              <w:rPr>
                <w:rFonts w:ascii="Times New Roman" w:hAnsi="Times New Roman" w:cs="Times New Roman"/>
                <w:b/>
                <w:bCs/>
              </w:rPr>
              <w:t>2025г.              (тыс</w:t>
            </w:r>
            <w:proofErr w:type="gramStart"/>
            <w:r w:rsidRPr="00797679">
              <w:rPr>
                <w:rFonts w:ascii="Times New Roman" w:hAnsi="Times New Roman" w:cs="Times New Roman"/>
                <w:b/>
                <w:bCs/>
              </w:rPr>
              <w:t>.р</w:t>
            </w:r>
            <w:proofErr w:type="gramEnd"/>
            <w:r w:rsidRPr="00797679">
              <w:rPr>
                <w:rFonts w:ascii="Times New Roman" w:hAnsi="Times New Roman" w:cs="Times New Roman"/>
                <w:b/>
                <w:bCs/>
              </w:rPr>
              <w:t xml:space="preserve">уб.) </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797679" w:rsidRPr="00797679" w:rsidRDefault="00797679">
            <w:pPr>
              <w:jc w:val="center"/>
              <w:rPr>
                <w:rFonts w:ascii="Times New Roman" w:hAnsi="Times New Roman" w:cs="Times New Roman"/>
                <w:b/>
                <w:bCs/>
              </w:rPr>
            </w:pPr>
            <w:r w:rsidRPr="00797679">
              <w:rPr>
                <w:rFonts w:ascii="Times New Roman" w:hAnsi="Times New Roman" w:cs="Times New Roman"/>
                <w:b/>
                <w:bCs/>
              </w:rPr>
              <w:t>2026г.              (тыс</w:t>
            </w:r>
            <w:proofErr w:type="gramStart"/>
            <w:r w:rsidRPr="00797679">
              <w:rPr>
                <w:rFonts w:ascii="Times New Roman" w:hAnsi="Times New Roman" w:cs="Times New Roman"/>
                <w:b/>
                <w:bCs/>
              </w:rPr>
              <w:t>.р</w:t>
            </w:r>
            <w:proofErr w:type="gramEnd"/>
            <w:r w:rsidRPr="00797679">
              <w:rPr>
                <w:rFonts w:ascii="Times New Roman" w:hAnsi="Times New Roman" w:cs="Times New Roman"/>
                <w:b/>
                <w:bCs/>
              </w:rPr>
              <w:t xml:space="preserve">уб.) </w:t>
            </w:r>
          </w:p>
        </w:tc>
      </w:tr>
      <w:tr w:rsidR="00797679" w:rsidRPr="00B87524" w:rsidTr="008810C5">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797679" w:rsidRPr="00B87524" w:rsidRDefault="00797679" w:rsidP="00730A88">
            <w:pPr>
              <w:jc w:val="center"/>
              <w:rPr>
                <w:rFonts w:ascii="Times New Roman" w:hAnsi="Times New Roman" w:cs="Times New Roman"/>
              </w:rPr>
            </w:pPr>
            <w:r w:rsidRPr="00B87524">
              <w:rPr>
                <w:rFonts w:ascii="Times New Roman" w:hAnsi="Times New Roman" w:cs="Times New Roman"/>
              </w:rPr>
              <w:t>1</w:t>
            </w:r>
          </w:p>
        </w:tc>
        <w:tc>
          <w:tcPr>
            <w:tcW w:w="6613" w:type="dxa"/>
            <w:tcBorders>
              <w:top w:val="nil"/>
              <w:left w:val="nil"/>
              <w:bottom w:val="single" w:sz="4" w:space="0" w:color="auto"/>
              <w:right w:val="single" w:sz="4" w:space="0" w:color="auto"/>
            </w:tcBorders>
            <w:shd w:val="clear" w:color="auto" w:fill="auto"/>
            <w:hideMark/>
          </w:tcPr>
          <w:p w:rsidR="00797679" w:rsidRPr="00B87524" w:rsidRDefault="00797679" w:rsidP="00730A88">
            <w:pPr>
              <w:jc w:val="center"/>
              <w:rPr>
                <w:rFonts w:ascii="Times New Roman" w:hAnsi="Times New Roman" w:cs="Times New Roman"/>
              </w:rPr>
            </w:pPr>
            <w:r w:rsidRPr="00B87524">
              <w:rPr>
                <w:rFonts w:ascii="Times New Roman" w:hAnsi="Times New Roman" w:cs="Times New Roman"/>
              </w:rPr>
              <w:t>2</w:t>
            </w:r>
          </w:p>
        </w:tc>
        <w:tc>
          <w:tcPr>
            <w:tcW w:w="1701" w:type="dxa"/>
            <w:tcBorders>
              <w:top w:val="nil"/>
              <w:left w:val="nil"/>
              <w:bottom w:val="single" w:sz="4" w:space="0" w:color="auto"/>
              <w:right w:val="single" w:sz="4" w:space="0" w:color="auto"/>
            </w:tcBorders>
            <w:shd w:val="clear" w:color="auto" w:fill="auto"/>
            <w:hideMark/>
          </w:tcPr>
          <w:p w:rsidR="00797679" w:rsidRPr="00797679" w:rsidRDefault="00797679">
            <w:pPr>
              <w:jc w:val="center"/>
              <w:rPr>
                <w:rFonts w:ascii="Times New Roman" w:hAnsi="Times New Roman" w:cs="Times New Roman"/>
              </w:rPr>
            </w:pPr>
            <w:r w:rsidRPr="00797679">
              <w:rPr>
                <w:rFonts w:ascii="Times New Roman" w:hAnsi="Times New Roman" w:cs="Times New Roman"/>
              </w:rPr>
              <w:t> </w:t>
            </w:r>
          </w:p>
        </w:tc>
        <w:tc>
          <w:tcPr>
            <w:tcW w:w="1754" w:type="dxa"/>
            <w:tcBorders>
              <w:top w:val="nil"/>
              <w:left w:val="nil"/>
              <w:bottom w:val="single" w:sz="4" w:space="0" w:color="auto"/>
              <w:right w:val="single" w:sz="4" w:space="0" w:color="auto"/>
            </w:tcBorders>
            <w:shd w:val="clear" w:color="auto" w:fill="auto"/>
            <w:hideMark/>
          </w:tcPr>
          <w:p w:rsidR="00797679" w:rsidRPr="00797679" w:rsidRDefault="00797679">
            <w:pPr>
              <w:jc w:val="center"/>
              <w:rPr>
                <w:rFonts w:ascii="Times New Roman" w:hAnsi="Times New Roman" w:cs="Times New Roman"/>
              </w:rPr>
            </w:pPr>
            <w:r w:rsidRPr="00797679">
              <w:rPr>
                <w:rFonts w:ascii="Times New Roman" w:hAnsi="Times New Roman" w:cs="Times New Roman"/>
              </w:rPr>
              <w:t> </w:t>
            </w:r>
          </w:p>
        </w:tc>
        <w:tc>
          <w:tcPr>
            <w:tcW w:w="1846" w:type="dxa"/>
            <w:tcBorders>
              <w:top w:val="nil"/>
              <w:left w:val="nil"/>
              <w:bottom w:val="single" w:sz="4" w:space="0" w:color="auto"/>
              <w:right w:val="single" w:sz="4" w:space="0" w:color="auto"/>
            </w:tcBorders>
            <w:shd w:val="clear" w:color="auto" w:fill="auto"/>
            <w:hideMark/>
          </w:tcPr>
          <w:p w:rsidR="00797679" w:rsidRPr="00797679" w:rsidRDefault="00797679">
            <w:pPr>
              <w:jc w:val="center"/>
              <w:rPr>
                <w:rFonts w:ascii="Times New Roman" w:hAnsi="Times New Roman" w:cs="Times New Roman"/>
              </w:rPr>
            </w:pPr>
            <w:r w:rsidRPr="00797679">
              <w:rPr>
                <w:rFonts w:ascii="Times New Roman" w:hAnsi="Times New Roman" w:cs="Times New Roman"/>
              </w:rPr>
              <w:t> </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000 1000000000 0000 000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НАЛОГОВЫЕ И НЕНАЛОГОВЫЕ ДОХОДЫ</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419</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424,4</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427,1</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000 1010000000 0000 000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НАЛОГОВЫЕ ДОХОДЫ</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419</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424,4</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427,1</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182 10102000010000110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Налог на доходы физических лиц</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31,5</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34,2</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36,9</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182 10606000000000110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Земельный налог</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345,1</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350,2</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350,2</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182 10601000000000110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Налог на имущество физ</w:t>
            </w:r>
            <w:proofErr w:type="gramStart"/>
            <w:r w:rsidRPr="003965EE">
              <w:rPr>
                <w:rFonts w:ascii="Times New Roman" w:hAnsi="Times New Roman" w:cs="Times New Roman"/>
              </w:rPr>
              <w:t>.л</w:t>
            </w:r>
            <w:proofErr w:type="gramEnd"/>
            <w:r w:rsidRPr="003965EE">
              <w:rPr>
                <w:rFonts w:ascii="Times New Roman" w:hAnsi="Times New Roman" w:cs="Times New Roman"/>
              </w:rPr>
              <w:t>иц</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39,6</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40</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40</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182 1 05 03010 01 0000 110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Единый сельскохозяйственный налог</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2,8</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 </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928 11406020000000430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Доходы от продажи земельных участков, государственная собственность на которые разграничена (за исключением земельных участков бюджетных и автономных учреждений)</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 </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 </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 </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928 11714000000000150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Средства самообложения граждан, зачисляемые в бюджеты сельских поселений</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 </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 </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 </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2 02 00000 00 0000 000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2616,7</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2145,1</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1798,9</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2 02 10000 00 0000 150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Дотации бюджетам субъектов Российской Федерации и муниципальных образований</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1419</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1200,9</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840,6</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2 02 15001 00 0000 150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1151,7</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1159,9</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840,6</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2 02 15001 05 0000 150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Дотации на сбалансированность сельских поселений</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267,3</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41</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 </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2 02 20000 00 0000 150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 xml:space="preserve">Субсидии бюджетам бюджетной системы Российской </w:t>
            </w:r>
            <w:r w:rsidRPr="003965EE">
              <w:rPr>
                <w:rFonts w:ascii="Times New Roman" w:hAnsi="Times New Roman" w:cs="Times New Roman"/>
              </w:rPr>
              <w:lastRenderedPageBreak/>
              <w:t>Федерации (межбюджетные субсидии)</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lastRenderedPageBreak/>
              <w:t>267,3</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lastRenderedPageBreak/>
              <w:t>2 02 29999 10 0000 150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Прочие субсидии бюджетам сельских поселений</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267,3</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2 02 30000 00 0000 150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 xml:space="preserve">Субвенции бюджетам субъектов Российской Федерации и муниципальных образований </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132,5</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146,3</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160,4</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2 02 35118 00 0000 150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 xml:space="preserve"> Субвенции бюджетам на осуществление госполномочий по первичному воинскому учету на территориях, где отсутствуют военные комиссариаты в рамках Государственной программы повышения эффективности управлениягосударственными финансами в РМ</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131,9</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145,7</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159,8</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2 02 35118 10 0000 150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 xml:space="preserve"> Субвенции бюджетам на осуществление госполномочий по первичному воинскому учету на территориях, где отсутствуют военные комиссариаты в рамках Государственной программы повышения эффективности управлениягосударственными финансами в РМ</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131,9</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145,7</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159,8</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2 02 30024 00 0000 150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0,6</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0,6</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0,6</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2 02 30024 10 0000 150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Субвенции бюджетам сельских поселений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0,6</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0,6</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0,6</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2 02 40000 00 0000 150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Иные межбюджетные трансферты</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797,9</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797,9</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797,9</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ind w:firstLine="0"/>
              <w:jc w:val="left"/>
              <w:rPr>
                <w:rFonts w:ascii="Times New Roman" w:hAnsi="Times New Roman" w:cs="Times New Roman"/>
              </w:rPr>
            </w:pPr>
            <w:r w:rsidRPr="003965EE">
              <w:rPr>
                <w:rFonts w:ascii="Times New Roman" w:hAnsi="Times New Roman" w:cs="Times New Roman"/>
              </w:rPr>
              <w:t>2 02 40014 10 0000 150</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Межбюджетные трансферты, передаваемые бюджетам сельских поселений для осуществления части полномочий по решению вопросов местного значения</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797,9</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797,9</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797,9</w:t>
            </w:r>
          </w:p>
        </w:tc>
      </w:tr>
      <w:tr w:rsidR="003965EE" w:rsidRPr="003965EE" w:rsidTr="003965EE">
        <w:trPr>
          <w:trHeight w:val="348"/>
        </w:trPr>
        <w:tc>
          <w:tcPr>
            <w:tcW w:w="3134" w:type="dxa"/>
            <w:tcBorders>
              <w:top w:val="nil"/>
              <w:left w:val="single" w:sz="4" w:space="0" w:color="auto"/>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ИТОГО ДОХОДОВ</w:t>
            </w:r>
          </w:p>
        </w:tc>
        <w:tc>
          <w:tcPr>
            <w:tcW w:w="6613" w:type="dxa"/>
            <w:tcBorders>
              <w:top w:val="nil"/>
              <w:left w:val="nil"/>
              <w:bottom w:val="single" w:sz="4" w:space="0" w:color="auto"/>
              <w:right w:val="single" w:sz="4" w:space="0" w:color="auto"/>
            </w:tcBorders>
            <w:shd w:val="clear" w:color="auto" w:fill="auto"/>
            <w:hideMark/>
          </w:tcPr>
          <w:p w:rsidR="003965EE" w:rsidRPr="003965EE" w:rsidRDefault="003965EE" w:rsidP="00714296">
            <w:pPr>
              <w:ind w:firstLine="0"/>
              <w:jc w:val="left"/>
              <w:rPr>
                <w:rFonts w:ascii="Times New Roman" w:hAnsi="Times New Roman" w:cs="Times New Roman"/>
              </w:rPr>
            </w:pPr>
            <w:r w:rsidRPr="003965EE">
              <w:rPr>
                <w:rFonts w:ascii="Times New Roman" w:hAnsi="Times New Roman" w:cs="Times New Roman"/>
              </w:rPr>
              <w:t> </w:t>
            </w:r>
          </w:p>
        </w:tc>
        <w:tc>
          <w:tcPr>
            <w:tcW w:w="1701"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3035,7</w:t>
            </w:r>
          </w:p>
        </w:tc>
        <w:tc>
          <w:tcPr>
            <w:tcW w:w="1754"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2569,5</w:t>
            </w:r>
          </w:p>
        </w:tc>
        <w:tc>
          <w:tcPr>
            <w:tcW w:w="1846" w:type="dxa"/>
            <w:tcBorders>
              <w:top w:val="nil"/>
              <w:left w:val="nil"/>
              <w:bottom w:val="single" w:sz="4" w:space="0" w:color="auto"/>
              <w:right w:val="single" w:sz="4" w:space="0" w:color="auto"/>
            </w:tcBorders>
            <w:shd w:val="clear" w:color="auto" w:fill="auto"/>
            <w:hideMark/>
          </w:tcPr>
          <w:p w:rsidR="003965EE" w:rsidRPr="003965EE" w:rsidRDefault="003965EE" w:rsidP="003965EE">
            <w:pPr>
              <w:jc w:val="center"/>
              <w:rPr>
                <w:rFonts w:ascii="Times New Roman" w:hAnsi="Times New Roman" w:cs="Times New Roman"/>
              </w:rPr>
            </w:pPr>
            <w:r w:rsidRPr="003965EE">
              <w:rPr>
                <w:rFonts w:ascii="Times New Roman" w:hAnsi="Times New Roman" w:cs="Times New Roman"/>
              </w:rPr>
              <w:t>2226</w:t>
            </w:r>
          </w:p>
        </w:tc>
      </w:tr>
    </w:tbl>
    <w:p w:rsidR="004F68E9" w:rsidRDefault="004F68E9" w:rsidP="004F68E9">
      <w:pPr>
        <w:jc w:val="right"/>
        <w:rPr>
          <w:rFonts w:ascii="Times New Roman" w:hAnsi="Times New Roman" w:cs="Times New Roman"/>
          <w:sz w:val="28"/>
          <w:szCs w:val="28"/>
        </w:rPr>
      </w:pPr>
    </w:p>
    <w:p w:rsidR="004F68E9" w:rsidRDefault="004F68E9" w:rsidP="004F68E9">
      <w:pPr>
        <w:jc w:val="right"/>
        <w:rPr>
          <w:rFonts w:ascii="Times New Roman" w:hAnsi="Times New Roman" w:cs="Times New Roman"/>
          <w:sz w:val="28"/>
          <w:szCs w:val="28"/>
        </w:rPr>
      </w:pPr>
    </w:p>
    <w:p w:rsidR="004F68E9" w:rsidRDefault="004F68E9" w:rsidP="004F68E9">
      <w:pPr>
        <w:jc w:val="right"/>
        <w:rPr>
          <w:rFonts w:ascii="Times New Roman" w:hAnsi="Times New Roman" w:cs="Times New Roman"/>
          <w:sz w:val="28"/>
          <w:szCs w:val="28"/>
        </w:rPr>
      </w:pPr>
    </w:p>
    <w:p w:rsidR="004F68E9" w:rsidRDefault="004F68E9" w:rsidP="004F68E9">
      <w:pPr>
        <w:jc w:val="right"/>
        <w:rPr>
          <w:rFonts w:ascii="Times New Roman" w:hAnsi="Times New Roman" w:cs="Times New Roman"/>
          <w:sz w:val="28"/>
          <w:szCs w:val="28"/>
        </w:rPr>
      </w:pPr>
    </w:p>
    <w:p w:rsidR="0063206E" w:rsidRDefault="0063206E" w:rsidP="004F68E9">
      <w:pPr>
        <w:jc w:val="right"/>
        <w:rPr>
          <w:rFonts w:ascii="Times New Roman" w:hAnsi="Times New Roman" w:cs="Times New Roman"/>
          <w:sz w:val="28"/>
          <w:szCs w:val="28"/>
        </w:rPr>
      </w:pPr>
    </w:p>
    <w:p w:rsidR="006C34B3" w:rsidRDefault="006C34B3" w:rsidP="004F68E9">
      <w:pPr>
        <w:jc w:val="right"/>
        <w:rPr>
          <w:rFonts w:ascii="Times New Roman" w:hAnsi="Times New Roman" w:cs="Times New Roman"/>
          <w:sz w:val="28"/>
          <w:szCs w:val="28"/>
        </w:rPr>
      </w:pPr>
    </w:p>
    <w:p w:rsidR="006C34B3" w:rsidRDefault="006C34B3" w:rsidP="004F68E9">
      <w:pPr>
        <w:jc w:val="right"/>
        <w:rPr>
          <w:rFonts w:ascii="Times New Roman" w:hAnsi="Times New Roman" w:cs="Times New Roman"/>
          <w:sz w:val="28"/>
          <w:szCs w:val="28"/>
        </w:rPr>
      </w:pP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lastRenderedPageBreak/>
        <w:t xml:space="preserve">Приложение № </w:t>
      </w:r>
      <w:r>
        <w:rPr>
          <w:rFonts w:ascii="Times New Roman" w:hAnsi="Times New Roman" w:cs="Times New Roman"/>
          <w:sz w:val="28"/>
          <w:szCs w:val="28"/>
        </w:rPr>
        <w:t>2</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к решению Совета депутатов </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Старогородского сельского поселения</w:t>
      </w:r>
    </w:p>
    <w:p w:rsidR="004F68E9" w:rsidRDefault="000F7DD3" w:rsidP="004F68E9">
      <w:pPr>
        <w:jc w:val="right"/>
        <w:rPr>
          <w:sz w:val="28"/>
          <w:szCs w:val="28"/>
        </w:rPr>
      </w:pPr>
      <w:r>
        <w:rPr>
          <w:rFonts w:ascii="Times New Roman" w:hAnsi="Times New Roman" w:cs="Times New Roman"/>
          <w:sz w:val="28"/>
          <w:szCs w:val="28"/>
        </w:rPr>
        <w:t xml:space="preserve">от </w:t>
      </w:r>
      <w:r w:rsidR="00215E1E">
        <w:rPr>
          <w:rFonts w:ascii="Times New Roman" w:hAnsi="Times New Roman" w:cs="Times New Roman"/>
          <w:sz w:val="28"/>
          <w:szCs w:val="28"/>
        </w:rPr>
        <w:t>2</w:t>
      </w:r>
      <w:r w:rsidR="00797679">
        <w:rPr>
          <w:rFonts w:ascii="Times New Roman" w:hAnsi="Times New Roman" w:cs="Times New Roman"/>
          <w:sz w:val="28"/>
          <w:szCs w:val="28"/>
        </w:rPr>
        <w:t xml:space="preserve">8 декабря 2023 года № </w:t>
      </w:r>
      <w:r w:rsidR="00215E1E">
        <w:rPr>
          <w:rFonts w:ascii="Times New Roman" w:hAnsi="Times New Roman" w:cs="Times New Roman"/>
          <w:sz w:val="28"/>
          <w:szCs w:val="28"/>
        </w:rPr>
        <w:t>9</w:t>
      </w:r>
      <w:r w:rsidR="00797679">
        <w:rPr>
          <w:rFonts w:ascii="Times New Roman" w:hAnsi="Times New Roman" w:cs="Times New Roman"/>
          <w:sz w:val="28"/>
          <w:szCs w:val="28"/>
        </w:rPr>
        <w:t>0</w:t>
      </w:r>
      <w:r w:rsidR="004F68E9">
        <w:rPr>
          <w:sz w:val="28"/>
          <w:szCs w:val="28"/>
        </w:rPr>
        <w:t xml:space="preserve">    </w:t>
      </w:r>
    </w:p>
    <w:p w:rsidR="00A906C8" w:rsidRDefault="00A906C8"/>
    <w:tbl>
      <w:tblPr>
        <w:tblW w:w="15168" w:type="dxa"/>
        <w:tblInd w:w="108" w:type="dxa"/>
        <w:tblLayout w:type="fixed"/>
        <w:tblLook w:val="04A0" w:firstRow="1" w:lastRow="0" w:firstColumn="1" w:lastColumn="0" w:noHBand="0" w:noVBand="1"/>
      </w:tblPr>
      <w:tblGrid>
        <w:gridCol w:w="4253"/>
        <w:gridCol w:w="992"/>
        <w:gridCol w:w="709"/>
        <w:gridCol w:w="993"/>
        <w:gridCol w:w="709"/>
        <w:gridCol w:w="721"/>
        <w:gridCol w:w="540"/>
        <w:gridCol w:w="301"/>
        <w:gridCol w:w="380"/>
        <w:gridCol w:w="236"/>
        <w:gridCol w:w="309"/>
        <w:gridCol w:w="1481"/>
        <w:gridCol w:w="1701"/>
        <w:gridCol w:w="1843"/>
      </w:tblGrid>
      <w:tr w:rsidR="00730A88" w:rsidRPr="00730A88" w:rsidTr="001039A2">
        <w:trPr>
          <w:trHeight w:val="1113"/>
        </w:trPr>
        <w:tc>
          <w:tcPr>
            <w:tcW w:w="15168" w:type="dxa"/>
            <w:gridSpan w:val="14"/>
            <w:tcBorders>
              <w:top w:val="nil"/>
              <w:left w:val="nil"/>
              <w:bottom w:val="nil"/>
              <w:right w:val="nil"/>
            </w:tcBorders>
            <w:shd w:val="clear" w:color="auto" w:fill="auto"/>
            <w:vAlign w:val="bottom"/>
            <w:hideMark/>
          </w:tcPr>
          <w:p w:rsidR="00730A88" w:rsidRPr="00730A88" w:rsidRDefault="00730A88" w:rsidP="003965EE">
            <w:pPr>
              <w:widowControl/>
              <w:autoSpaceDE/>
              <w:autoSpaceDN/>
              <w:adjustRightInd/>
              <w:ind w:firstLine="0"/>
              <w:jc w:val="center"/>
              <w:rPr>
                <w:b/>
                <w:bCs/>
                <w:color w:val="000000"/>
                <w:sz w:val="20"/>
                <w:szCs w:val="20"/>
              </w:rPr>
            </w:pPr>
            <w:r w:rsidRPr="00730A88">
              <w:rPr>
                <w:b/>
                <w:bCs/>
                <w:color w:val="000000"/>
                <w:sz w:val="20"/>
                <w:szCs w:val="20"/>
              </w:rPr>
              <w:t>РАСПРЕДЕЛЕНИЕ БЮДЖЕТНЫХ АССИГНОВАНИЙ БЮДЖЕТА СТАРОГОРОДСКОГО СЕЛЬСКОГО ПОСЕЛЕНИЯ ТЕМНИКОВСКОГО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НА 202</w:t>
            </w:r>
            <w:r w:rsidR="003965EE">
              <w:rPr>
                <w:b/>
                <w:bCs/>
                <w:color w:val="000000"/>
                <w:sz w:val="20"/>
                <w:szCs w:val="20"/>
              </w:rPr>
              <w:t>4</w:t>
            </w:r>
            <w:r w:rsidRPr="00730A88">
              <w:rPr>
                <w:b/>
                <w:bCs/>
                <w:color w:val="000000"/>
                <w:sz w:val="20"/>
                <w:szCs w:val="20"/>
              </w:rPr>
              <w:t xml:space="preserve"> ГОД И ПЛАНОВЫЙ ПЕРИОД 202</w:t>
            </w:r>
            <w:r w:rsidR="003965EE">
              <w:rPr>
                <w:b/>
                <w:bCs/>
                <w:color w:val="000000"/>
                <w:sz w:val="20"/>
                <w:szCs w:val="20"/>
              </w:rPr>
              <w:t>5</w:t>
            </w:r>
            <w:r w:rsidRPr="00730A88">
              <w:rPr>
                <w:b/>
                <w:bCs/>
                <w:color w:val="000000"/>
                <w:sz w:val="20"/>
                <w:szCs w:val="20"/>
              </w:rPr>
              <w:t>-202</w:t>
            </w:r>
            <w:r w:rsidR="003965EE">
              <w:rPr>
                <w:b/>
                <w:bCs/>
                <w:color w:val="000000"/>
                <w:sz w:val="20"/>
                <w:szCs w:val="20"/>
              </w:rPr>
              <w:t>6</w:t>
            </w:r>
            <w:r w:rsidRPr="00730A88">
              <w:rPr>
                <w:b/>
                <w:bCs/>
                <w:color w:val="000000"/>
                <w:sz w:val="20"/>
                <w:szCs w:val="20"/>
              </w:rPr>
              <w:t>ГГ</w:t>
            </w:r>
          </w:p>
        </w:tc>
      </w:tr>
      <w:tr w:rsidR="00730A88" w:rsidRPr="00730A88" w:rsidTr="00714296">
        <w:trPr>
          <w:trHeight w:val="277"/>
        </w:trPr>
        <w:tc>
          <w:tcPr>
            <w:tcW w:w="4253" w:type="dxa"/>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992" w:type="dxa"/>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709" w:type="dxa"/>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2423" w:type="dxa"/>
            <w:gridSpan w:val="3"/>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540" w:type="dxa"/>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681" w:type="dxa"/>
            <w:gridSpan w:val="2"/>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236" w:type="dxa"/>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309" w:type="dxa"/>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1481" w:type="dxa"/>
            <w:tcBorders>
              <w:top w:val="nil"/>
              <w:left w:val="nil"/>
              <w:bottom w:val="nil"/>
              <w:right w:val="nil"/>
            </w:tcBorders>
            <w:shd w:val="clear" w:color="auto" w:fill="auto"/>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3544" w:type="dxa"/>
            <w:gridSpan w:val="2"/>
            <w:tcBorders>
              <w:top w:val="nil"/>
              <w:left w:val="nil"/>
              <w:bottom w:val="single" w:sz="8" w:space="0" w:color="auto"/>
              <w:right w:val="nil"/>
            </w:tcBorders>
            <w:shd w:val="clear" w:color="auto" w:fill="auto"/>
            <w:noWrap/>
            <w:vAlign w:val="bottom"/>
            <w:hideMark/>
          </w:tcPr>
          <w:p w:rsidR="00730A88" w:rsidRPr="00730A88" w:rsidRDefault="00730A88" w:rsidP="00730A88">
            <w:pPr>
              <w:widowControl/>
              <w:autoSpaceDE/>
              <w:autoSpaceDN/>
              <w:adjustRightInd/>
              <w:ind w:firstLine="0"/>
              <w:jc w:val="right"/>
              <w:rPr>
                <w:sz w:val="20"/>
                <w:szCs w:val="20"/>
              </w:rPr>
            </w:pPr>
            <w:r w:rsidRPr="00730A88">
              <w:rPr>
                <w:sz w:val="20"/>
                <w:szCs w:val="20"/>
              </w:rPr>
              <w:t>тыс</w:t>
            </w:r>
            <w:proofErr w:type="gramStart"/>
            <w:r w:rsidRPr="00730A88">
              <w:rPr>
                <w:sz w:val="20"/>
                <w:szCs w:val="20"/>
              </w:rPr>
              <w:t>.р</w:t>
            </w:r>
            <w:proofErr w:type="gramEnd"/>
            <w:r w:rsidRPr="00730A88">
              <w:rPr>
                <w:sz w:val="20"/>
                <w:szCs w:val="20"/>
              </w:rPr>
              <w:t>ублей</w:t>
            </w:r>
          </w:p>
        </w:tc>
      </w:tr>
      <w:tr w:rsidR="00797679" w:rsidRPr="00730A88" w:rsidTr="00714296">
        <w:trPr>
          <w:trHeight w:val="277"/>
        </w:trPr>
        <w:tc>
          <w:tcPr>
            <w:tcW w:w="4253" w:type="dxa"/>
            <w:tcBorders>
              <w:top w:val="single" w:sz="8" w:space="0" w:color="auto"/>
              <w:left w:val="single" w:sz="8" w:space="0" w:color="auto"/>
              <w:bottom w:val="single" w:sz="8" w:space="0" w:color="auto"/>
              <w:right w:val="nil"/>
            </w:tcBorders>
            <w:shd w:val="clear" w:color="auto" w:fill="auto"/>
            <w:vAlign w:val="bottom"/>
            <w:hideMark/>
          </w:tcPr>
          <w:p w:rsidR="00797679" w:rsidRPr="00730A88" w:rsidRDefault="00797679" w:rsidP="00730A88">
            <w:pPr>
              <w:widowControl/>
              <w:autoSpaceDE/>
              <w:autoSpaceDN/>
              <w:adjustRightInd/>
              <w:ind w:firstLine="0"/>
              <w:jc w:val="center"/>
              <w:rPr>
                <w:b/>
                <w:bCs/>
                <w:color w:val="000000"/>
                <w:sz w:val="20"/>
                <w:szCs w:val="20"/>
              </w:rPr>
            </w:pPr>
            <w:r w:rsidRPr="00730A88">
              <w:rPr>
                <w:b/>
                <w:bCs/>
                <w:color w:val="000000"/>
                <w:sz w:val="20"/>
                <w:szCs w:val="20"/>
              </w:rPr>
              <w:t> </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center"/>
              <w:rPr>
                <w:b/>
                <w:bCs/>
                <w:color w:val="000000"/>
                <w:sz w:val="20"/>
                <w:szCs w:val="20"/>
              </w:rPr>
            </w:pPr>
            <w:r w:rsidRPr="00730A88">
              <w:rPr>
                <w:b/>
                <w:bCs/>
                <w:color w:val="000000"/>
                <w:sz w:val="20"/>
                <w:szCs w:val="20"/>
              </w:rPr>
              <w:t>РЗ</w:t>
            </w:r>
          </w:p>
        </w:tc>
        <w:tc>
          <w:tcPr>
            <w:tcW w:w="709" w:type="dxa"/>
            <w:tcBorders>
              <w:top w:val="single" w:sz="8" w:space="0" w:color="auto"/>
              <w:left w:val="nil"/>
              <w:bottom w:val="single" w:sz="8" w:space="0" w:color="auto"/>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center"/>
              <w:rPr>
                <w:b/>
                <w:bCs/>
                <w:color w:val="000000"/>
                <w:sz w:val="20"/>
                <w:szCs w:val="20"/>
              </w:rPr>
            </w:pPr>
            <w:r w:rsidRPr="00730A88">
              <w:rPr>
                <w:b/>
                <w:bCs/>
                <w:color w:val="000000"/>
                <w:sz w:val="20"/>
                <w:szCs w:val="20"/>
              </w:rPr>
              <w:t>ПРЗ</w:t>
            </w:r>
          </w:p>
        </w:tc>
        <w:tc>
          <w:tcPr>
            <w:tcW w:w="3264" w:type="dxa"/>
            <w:gridSpan w:val="5"/>
            <w:tcBorders>
              <w:top w:val="single" w:sz="8" w:space="0" w:color="auto"/>
              <w:left w:val="nil"/>
              <w:bottom w:val="single" w:sz="8" w:space="0" w:color="auto"/>
              <w:right w:val="single" w:sz="8" w:space="0" w:color="000000"/>
            </w:tcBorders>
            <w:shd w:val="clear" w:color="auto" w:fill="auto"/>
            <w:noWrap/>
            <w:vAlign w:val="bottom"/>
            <w:hideMark/>
          </w:tcPr>
          <w:p w:rsidR="00797679" w:rsidRPr="00730A88" w:rsidRDefault="00797679" w:rsidP="00730A88">
            <w:pPr>
              <w:widowControl/>
              <w:autoSpaceDE/>
              <w:autoSpaceDN/>
              <w:adjustRightInd/>
              <w:ind w:firstLine="0"/>
              <w:jc w:val="center"/>
              <w:rPr>
                <w:b/>
                <w:bCs/>
                <w:color w:val="000000"/>
                <w:sz w:val="20"/>
                <w:szCs w:val="20"/>
              </w:rPr>
            </w:pPr>
            <w:r w:rsidRPr="00730A88">
              <w:rPr>
                <w:b/>
                <w:bCs/>
                <w:color w:val="000000"/>
                <w:sz w:val="20"/>
                <w:szCs w:val="20"/>
              </w:rPr>
              <w:t>ЦСР</w:t>
            </w:r>
          </w:p>
        </w:tc>
        <w:tc>
          <w:tcPr>
            <w:tcW w:w="616" w:type="dxa"/>
            <w:gridSpan w:val="2"/>
            <w:tcBorders>
              <w:top w:val="single" w:sz="8" w:space="0" w:color="auto"/>
              <w:left w:val="nil"/>
              <w:bottom w:val="single" w:sz="8" w:space="0" w:color="auto"/>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center"/>
              <w:rPr>
                <w:b/>
                <w:bCs/>
                <w:color w:val="000000"/>
                <w:sz w:val="20"/>
                <w:szCs w:val="20"/>
              </w:rPr>
            </w:pPr>
            <w:r w:rsidRPr="00730A88">
              <w:rPr>
                <w:b/>
                <w:bCs/>
                <w:color w:val="000000"/>
                <w:sz w:val="20"/>
                <w:szCs w:val="20"/>
              </w:rPr>
              <w:t>ВР</w:t>
            </w:r>
          </w:p>
        </w:tc>
        <w:tc>
          <w:tcPr>
            <w:tcW w:w="1790" w:type="dxa"/>
            <w:gridSpan w:val="2"/>
            <w:tcBorders>
              <w:top w:val="single" w:sz="8" w:space="0" w:color="auto"/>
              <w:left w:val="nil"/>
              <w:bottom w:val="single" w:sz="8" w:space="0" w:color="auto"/>
              <w:right w:val="single" w:sz="8" w:space="0" w:color="auto"/>
            </w:tcBorders>
            <w:shd w:val="clear" w:color="auto" w:fill="auto"/>
            <w:noWrap/>
            <w:vAlign w:val="bottom"/>
            <w:hideMark/>
          </w:tcPr>
          <w:p w:rsidR="00797679" w:rsidRDefault="00797679">
            <w:pPr>
              <w:jc w:val="center"/>
              <w:rPr>
                <w:b/>
                <w:bCs/>
                <w:color w:val="000000"/>
                <w:sz w:val="20"/>
                <w:szCs w:val="20"/>
              </w:rPr>
            </w:pPr>
            <w:r>
              <w:rPr>
                <w:b/>
                <w:bCs/>
                <w:color w:val="000000"/>
                <w:sz w:val="20"/>
                <w:szCs w:val="20"/>
              </w:rPr>
              <w:t>2024</w:t>
            </w:r>
          </w:p>
        </w:tc>
        <w:tc>
          <w:tcPr>
            <w:tcW w:w="1701" w:type="dxa"/>
            <w:tcBorders>
              <w:top w:val="nil"/>
              <w:left w:val="single" w:sz="8" w:space="0" w:color="auto"/>
              <w:bottom w:val="single" w:sz="8" w:space="0" w:color="auto"/>
              <w:right w:val="single" w:sz="8" w:space="0" w:color="auto"/>
            </w:tcBorders>
            <w:shd w:val="clear" w:color="auto" w:fill="auto"/>
            <w:noWrap/>
            <w:vAlign w:val="bottom"/>
            <w:hideMark/>
          </w:tcPr>
          <w:p w:rsidR="00797679" w:rsidRDefault="00797679">
            <w:pPr>
              <w:jc w:val="center"/>
              <w:rPr>
                <w:b/>
                <w:bCs/>
                <w:sz w:val="20"/>
                <w:szCs w:val="20"/>
              </w:rPr>
            </w:pPr>
            <w:r>
              <w:rPr>
                <w:b/>
                <w:bCs/>
                <w:sz w:val="20"/>
                <w:szCs w:val="20"/>
              </w:rPr>
              <w:t>2025</w:t>
            </w:r>
          </w:p>
        </w:tc>
        <w:tc>
          <w:tcPr>
            <w:tcW w:w="1843" w:type="dxa"/>
            <w:tcBorders>
              <w:top w:val="nil"/>
              <w:left w:val="nil"/>
              <w:bottom w:val="single" w:sz="8" w:space="0" w:color="auto"/>
              <w:right w:val="single" w:sz="8" w:space="0" w:color="auto"/>
            </w:tcBorders>
            <w:shd w:val="clear" w:color="auto" w:fill="auto"/>
            <w:noWrap/>
            <w:vAlign w:val="bottom"/>
            <w:hideMark/>
          </w:tcPr>
          <w:p w:rsidR="00797679" w:rsidRDefault="00797679">
            <w:pPr>
              <w:jc w:val="center"/>
              <w:rPr>
                <w:b/>
                <w:bCs/>
                <w:sz w:val="20"/>
                <w:szCs w:val="20"/>
              </w:rPr>
            </w:pPr>
            <w:r>
              <w:rPr>
                <w:b/>
                <w:bCs/>
                <w:sz w:val="20"/>
                <w:szCs w:val="20"/>
              </w:rPr>
              <w:t>2026</w:t>
            </w:r>
          </w:p>
        </w:tc>
      </w:tr>
      <w:tr w:rsidR="00797679" w:rsidRPr="00730A88" w:rsidTr="00714296">
        <w:trPr>
          <w:trHeight w:val="277"/>
        </w:trPr>
        <w:tc>
          <w:tcPr>
            <w:tcW w:w="4253" w:type="dxa"/>
            <w:tcBorders>
              <w:top w:val="nil"/>
              <w:left w:val="single" w:sz="8" w:space="0" w:color="auto"/>
              <w:bottom w:val="single" w:sz="8" w:space="0" w:color="auto"/>
              <w:right w:val="single" w:sz="8" w:space="0" w:color="auto"/>
            </w:tcBorders>
            <w:shd w:val="clear" w:color="auto" w:fill="auto"/>
            <w:vAlign w:val="bottom"/>
            <w:hideMark/>
          </w:tcPr>
          <w:p w:rsidR="00797679" w:rsidRPr="00730A88" w:rsidRDefault="00797679" w:rsidP="00730A88">
            <w:pPr>
              <w:widowControl/>
              <w:autoSpaceDE/>
              <w:autoSpaceDN/>
              <w:adjustRightInd/>
              <w:ind w:firstLine="0"/>
              <w:jc w:val="center"/>
              <w:rPr>
                <w:rFonts w:ascii="Times New Roman" w:hAnsi="Times New Roman" w:cs="Times New Roman"/>
                <w:color w:val="000000"/>
                <w:sz w:val="20"/>
                <w:szCs w:val="20"/>
              </w:rPr>
            </w:pPr>
            <w:r w:rsidRPr="00730A88">
              <w:rPr>
                <w:rFonts w:ascii="Times New Roman" w:hAnsi="Times New Roman" w:cs="Times New Roman"/>
                <w:color w:val="000000"/>
                <w:sz w:val="20"/>
                <w:szCs w:val="20"/>
              </w:rPr>
              <w:t>1</w:t>
            </w:r>
          </w:p>
        </w:tc>
        <w:tc>
          <w:tcPr>
            <w:tcW w:w="992" w:type="dxa"/>
            <w:tcBorders>
              <w:top w:val="nil"/>
              <w:left w:val="nil"/>
              <w:bottom w:val="single" w:sz="8" w:space="0" w:color="auto"/>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center"/>
              <w:rPr>
                <w:rFonts w:ascii="Times New Roman" w:hAnsi="Times New Roman" w:cs="Times New Roman"/>
                <w:color w:val="000000"/>
                <w:sz w:val="20"/>
                <w:szCs w:val="20"/>
              </w:rPr>
            </w:pPr>
            <w:r w:rsidRPr="00730A88">
              <w:rPr>
                <w:rFonts w:ascii="Times New Roman" w:hAnsi="Times New Roman" w:cs="Times New Roman"/>
                <w:color w:val="000000"/>
                <w:sz w:val="20"/>
                <w:szCs w:val="20"/>
              </w:rPr>
              <w:t>2</w:t>
            </w:r>
          </w:p>
        </w:tc>
        <w:tc>
          <w:tcPr>
            <w:tcW w:w="709" w:type="dxa"/>
            <w:tcBorders>
              <w:top w:val="nil"/>
              <w:left w:val="nil"/>
              <w:bottom w:val="single" w:sz="8" w:space="0" w:color="auto"/>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center"/>
              <w:rPr>
                <w:rFonts w:ascii="Times New Roman" w:hAnsi="Times New Roman" w:cs="Times New Roman"/>
                <w:color w:val="000000"/>
                <w:sz w:val="20"/>
                <w:szCs w:val="20"/>
              </w:rPr>
            </w:pPr>
            <w:r w:rsidRPr="00730A88">
              <w:rPr>
                <w:rFonts w:ascii="Times New Roman" w:hAnsi="Times New Roman" w:cs="Times New Roman"/>
                <w:color w:val="000000"/>
                <w:sz w:val="20"/>
                <w:szCs w:val="20"/>
              </w:rPr>
              <w:t>3</w:t>
            </w:r>
          </w:p>
        </w:tc>
        <w:tc>
          <w:tcPr>
            <w:tcW w:w="993" w:type="dxa"/>
            <w:tcBorders>
              <w:top w:val="nil"/>
              <w:left w:val="nil"/>
              <w:bottom w:val="single" w:sz="8" w:space="0" w:color="auto"/>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center"/>
              <w:rPr>
                <w:rFonts w:ascii="Times New Roman" w:hAnsi="Times New Roman" w:cs="Times New Roman"/>
                <w:color w:val="000000"/>
                <w:sz w:val="20"/>
                <w:szCs w:val="20"/>
              </w:rPr>
            </w:pPr>
            <w:r w:rsidRPr="00730A88">
              <w:rPr>
                <w:rFonts w:ascii="Times New Roman" w:hAnsi="Times New Roman" w:cs="Times New Roman"/>
                <w:color w:val="000000"/>
                <w:sz w:val="20"/>
                <w:szCs w:val="20"/>
              </w:rPr>
              <w:t>4</w:t>
            </w:r>
          </w:p>
        </w:tc>
        <w:tc>
          <w:tcPr>
            <w:tcW w:w="709" w:type="dxa"/>
            <w:tcBorders>
              <w:top w:val="nil"/>
              <w:left w:val="nil"/>
              <w:bottom w:val="single" w:sz="8" w:space="0" w:color="auto"/>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center"/>
              <w:rPr>
                <w:rFonts w:ascii="Times New Roman" w:hAnsi="Times New Roman" w:cs="Times New Roman"/>
                <w:color w:val="000000"/>
                <w:sz w:val="20"/>
                <w:szCs w:val="20"/>
              </w:rPr>
            </w:pPr>
            <w:r w:rsidRPr="00730A88">
              <w:rPr>
                <w:rFonts w:ascii="Times New Roman" w:hAnsi="Times New Roman" w:cs="Times New Roman"/>
                <w:color w:val="000000"/>
                <w:sz w:val="20"/>
                <w:szCs w:val="20"/>
              </w:rPr>
              <w:t>5</w:t>
            </w:r>
          </w:p>
        </w:tc>
        <w:tc>
          <w:tcPr>
            <w:tcW w:w="721" w:type="dxa"/>
            <w:tcBorders>
              <w:top w:val="nil"/>
              <w:left w:val="nil"/>
              <w:bottom w:val="single" w:sz="8" w:space="0" w:color="auto"/>
              <w:right w:val="single" w:sz="8" w:space="0" w:color="auto"/>
            </w:tcBorders>
            <w:shd w:val="clear" w:color="auto" w:fill="auto"/>
            <w:noWrap/>
            <w:vAlign w:val="bottom"/>
            <w:hideMark/>
          </w:tcPr>
          <w:p w:rsidR="00797679" w:rsidRDefault="00797679">
            <w:pPr>
              <w:jc w:val="center"/>
              <w:rPr>
                <w:color w:val="000000"/>
                <w:sz w:val="18"/>
                <w:szCs w:val="18"/>
              </w:rPr>
            </w:pPr>
            <w:r>
              <w:rPr>
                <w:color w:val="000000"/>
                <w:sz w:val="18"/>
                <w:szCs w:val="18"/>
              </w:rPr>
              <w:t>9</w:t>
            </w:r>
          </w:p>
        </w:tc>
        <w:tc>
          <w:tcPr>
            <w:tcW w:w="841" w:type="dxa"/>
            <w:gridSpan w:val="2"/>
            <w:tcBorders>
              <w:top w:val="nil"/>
              <w:left w:val="nil"/>
              <w:bottom w:val="single" w:sz="8" w:space="0" w:color="auto"/>
              <w:right w:val="single" w:sz="8" w:space="0" w:color="auto"/>
            </w:tcBorders>
            <w:shd w:val="clear" w:color="auto" w:fill="auto"/>
            <w:noWrap/>
            <w:vAlign w:val="bottom"/>
            <w:hideMark/>
          </w:tcPr>
          <w:p w:rsidR="00797679" w:rsidRDefault="00797679">
            <w:pPr>
              <w:rPr>
                <w:sz w:val="20"/>
                <w:szCs w:val="20"/>
              </w:rPr>
            </w:pPr>
            <w:r>
              <w:rPr>
                <w:sz w:val="20"/>
                <w:szCs w:val="20"/>
              </w:rPr>
              <w:t> </w:t>
            </w:r>
          </w:p>
        </w:tc>
        <w:tc>
          <w:tcPr>
            <w:tcW w:w="616" w:type="dxa"/>
            <w:gridSpan w:val="2"/>
            <w:tcBorders>
              <w:top w:val="nil"/>
              <w:left w:val="nil"/>
              <w:bottom w:val="single" w:sz="8" w:space="0" w:color="auto"/>
              <w:right w:val="single" w:sz="8" w:space="0" w:color="auto"/>
            </w:tcBorders>
            <w:shd w:val="clear" w:color="auto" w:fill="auto"/>
            <w:noWrap/>
            <w:vAlign w:val="bottom"/>
            <w:hideMark/>
          </w:tcPr>
          <w:p w:rsidR="00797679" w:rsidRDefault="00797679">
            <w:pPr>
              <w:rPr>
                <w:sz w:val="20"/>
                <w:szCs w:val="20"/>
              </w:rPr>
            </w:pPr>
            <w:r>
              <w:rPr>
                <w:sz w:val="20"/>
                <w:szCs w:val="20"/>
              </w:rPr>
              <w:t> </w:t>
            </w:r>
          </w:p>
        </w:tc>
        <w:tc>
          <w:tcPr>
            <w:tcW w:w="1790" w:type="dxa"/>
            <w:gridSpan w:val="2"/>
            <w:tcBorders>
              <w:top w:val="nil"/>
              <w:left w:val="nil"/>
              <w:bottom w:val="nil"/>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center"/>
              <w:rPr>
                <w:rFonts w:ascii="Times New Roman" w:hAnsi="Times New Roman" w:cs="Times New Roman"/>
                <w:color w:val="000000"/>
                <w:sz w:val="20"/>
                <w:szCs w:val="20"/>
              </w:rPr>
            </w:pPr>
            <w:r w:rsidRPr="00730A88">
              <w:rPr>
                <w:rFonts w:ascii="Times New Roman" w:hAnsi="Times New Roman" w:cs="Times New Roman"/>
                <w:color w:val="000000"/>
                <w:sz w:val="20"/>
                <w:szCs w:val="20"/>
              </w:rPr>
              <w:t>9</w:t>
            </w:r>
          </w:p>
        </w:tc>
        <w:tc>
          <w:tcPr>
            <w:tcW w:w="1701" w:type="dxa"/>
            <w:tcBorders>
              <w:top w:val="nil"/>
              <w:left w:val="single" w:sz="8" w:space="0" w:color="auto"/>
              <w:bottom w:val="nil"/>
              <w:right w:val="single" w:sz="8" w:space="0" w:color="auto"/>
            </w:tcBorders>
            <w:shd w:val="clear" w:color="auto" w:fill="auto"/>
            <w:noWrap/>
            <w:vAlign w:val="bottom"/>
            <w:hideMark/>
          </w:tcPr>
          <w:p w:rsidR="00797679" w:rsidRPr="00730A88" w:rsidRDefault="00797679" w:rsidP="00730A88">
            <w:pPr>
              <w:widowControl/>
              <w:autoSpaceDE/>
              <w:autoSpaceDN/>
              <w:adjustRightInd/>
              <w:ind w:firstLine="0"/>
              <w:jc w:val="left"/>
              <w:rPr>
                <w:rFonts w:ascii="Times New Roman" w:hAnsi="Times New Roman" w:cs="Times New Roman"/>
                <w:sz w:val="20"/>
                <w:szCs w:val="20"/>
              </w:rPr>
            </w:pPr>
            <w:r w:rsidRPr="00730A88">
              <w:rPr>
                <w:rFonts w:ascii="Times New Roman" w:hAnsi="Times New Roman" w:cs="Times New Roman"/>
                <w:sz w:val="20"/>
                <w:szCs w:val="20"/>
              </w:rPr>
              <w:t> </w:t>
            </w:r>
          </w:p>
        </w:tc>
        <w:tc>
          <w:tcPr>
            <w:tcW w:w="1843" w:type="dxa"/>
            <w:tcBorders>
              <w:top w:val="nil"/>
              <w:left w:val="nil"/>
              <w:bottom w:val="nil"/>
              <w:right w:val="single" w:sz="8" w:space="0" w:color="auto"/>
            </w:tcBorders>
            <w:shd w:val="clear" w:color="auto" w:fill="auto"/>
            <w:noWrap/>
            <w:vAlign w:val="bottom"/>
            <w:hideMark/>
          </w:tcPr>
          <w:p w:rsidR="00797679" w:rsidRPr="00730A88" w:rsidRDefault="00797679" w:rsidP="00730A88">
            <w:pPr>
              <w:widowControl/>
              <w:autoSpaceDE/>
              <w:autoSpaceDN/>
              <w:adjustRightInd/>
              <w:ind w:right="1851" w:firstLine="0"/>
              <w:jc w:val="left"/>
              <w:rPr>
                <w:rFonts w:ascii="Times New Roman" w:hAnsi="Times New Roman" w:cs="Times New Roman"/>
                <w:sz w:val="20"/>
                <w:szCs w:val="20"/>
              </w:rPr>
            </w:pPr>
            <w:r w:rsidRPr="00730A88">
              <w:rPr>
                <w:rFonts w:ascii="Times New Roman" w:hAnsi="Times New Roman" w:cs="Times New Roman"/>
                <w:sz w:val="20"/>
                <w:szCs w:val="20"/>
              </w:rPr>
              <w:t> </w:t>
            </w:r>
          </w:p>
        </w:tc>
      </w:tr>
      <w:tr w:rsidR="003965EE" w:rsidRPr="003F3989" w:rsidTr="00714296">
        <w:trPr>
          <w:trHeight w:val="265"/>
        </w:trPr>
        <w:tc>
          <w:tcPr>
            <w:tcW w:w="4253" w:type="dxa"/>
            <w:tcBorders>
              <w:top w:val="nil"/>
              <w:left w:val="single" w:sz="8" w:space="0" w:color="auto"/>
              <w:bottom w:val="nil"/>
              <w:right w:val="single" w:sz="8" w:space="0" w:color="auto"/>
            </w:tcBorders>
            <w:shd w:val="clear" w:color="auto" w:fill="auto"/>
            <w:vAlign w:val="bottom"/>
            <w:hideMark/>
          </w:tcPr>
          <w:p w:rsidR="003965EE" w:rsidRPr="003965EE" w:rsidRDefault="003965EE">
            <w:pP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ВСЕГО</w:t>
            </w:r>
          </w:p>
        </w:tc>
        <w:tc>
          <w:tcPr>
            <w:tcW w:w="992" w:type="dxa"/>
            <w:tcBorders>
              <w:top w:val="nil"/>
              <w:left w:val="nil"/>
              <w:bottom w:val="nil"/>
              <w:right w:val="single" w:sz="8"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09" w:type="dxa"/>
            <w:tcBorders>
              <w:top w:val="nil"/>
              <w:left w:val="nil"/>
              <w:bottom w:val="nil"/>
              <w:right w:val="single" w:sz="8"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993" w:type="dxa"/>
            <w:tcBorders>
              <w:top w:val="nil"/>
              <w:left w:val="nil"/>
              <w:bottom w:val="nil"/>
              <w:right w:val="single" w:sz="8"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09" w:type="dxa"/>
            <w:tcBorders>
              <w:top w:val="nil"/>
              <w:left w:val="nil"/>
              <w:bottom w:val="nil"/>
              <w:right w:val="single" w:sz="8"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21" w:type="dxa"/>
            <w:tcBorders>
              <w:top w:val="nil"/>
              <w:left w:val="nil"/>
              <w:bottom w:val="nil"/>
              <w:right w:val="single" w:sz="8"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841" w:type="dxa"/>
            <w:gridSpan w:val="2"/>
            <w:tcBorders>
              <w:top w:val="nil"/>
              <w:left w:val="nil"/>
              <w:bottom w:val="nil"/>
              <w:right w:val="single" w:sz="8"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616" w:type="dxa"/>
            <w:gridSpan w:val="2"/>
            <w:tcBorders>
              <w:top w:val="nil"/>
              <w:left w:val="nil"/>
              <w:bottom w:val="nil"/>
              <w:right w:val="single" w:sz="8"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single" w:sz="8" w:space="0" w:color="auto"/>
              <w:left w:val="nil"/>
              <w:bottom w:val="nil"/>
              <w:right w:val="single" w:sz="8" w:space="0" w:color="auto"/>
            </w:tcBorders>
            <w:shd w:val="clear" w:color="auto" w:fill="auto"/>
            <w:vAlign w:val="bottom"/>
            <w:hideMark/>
          </w:tcPr>
          <w:p w:rsidR="003965EE" w:rsidRPr="003965EE" w:rsidRDefault="003965EE">
            <w:pPr>
              <w:jc w:val="righ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2 726,1</w:t>
            </w:r>
          </w:p>
        </w:tc>
        <w:tc>
          <w:tcPr>
            <w:tcW w:w="1701" w:type="dxa"/>
            <w:tcBorders>
              <w:top w:val="single" w:sz="8" w:space="0" w:color="auto"/>
              <w:left w:val="nil"/>
              <w:bottom w:val="nil"/>
              <w:right w:val="single" w:sz="8" w:space="0" w:color="auto"/>
            </w:tcBorders>
            <w:shd w:val="clear" w:color="auto" w:fill="auto"/>
            <w:vAlign w:val="bottom"/>
            <w:hideMark/>
          </w:tcPr>
          <w:p w:rsidR="003965EE" w:rsidRPr="003965EE" w:rsidRDefault="003965EE">
            <w:pPr>
              <w:jc w:val="righ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2 322,0</w:t>
            </w:r>
          </w:p>
        </w:tc>
        <w:tc>
          <w:tcPr>
            <w:tcW w:w="1843" w:type="dxa"/>
            <w:tcBorders>
              <w:top w:val="single" w:sz="8" w:space="0" w:color="auto"/>
              <w:left w:val="nil"/>
              <w:bottom w:val="nil"/>
              <w:right w:val="single" w:sz="8" w:space="0" w:color="auto"/>
            </w:tcBorders>
            <w:shd w:val="clear" w:color="auto" w:fill="auto"/>
            <w:vAlign w:val="bottom"/>
            <w:hideMark/>
          </w:tcPr>
          <w:p w:rsidR="003965EE" w:rsidRPr="003965EE" w:rsidRDefault="003965EE">
            <w:pPr>
              <w:jc w:val="righ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1 916,7</w:t>
            </w:r>
          </w:p>
        </w:tc>
      </w:tr>
      <w:tr w:rsidR="003965EE" w:rsidRPr="003F3989" w:rsidTr="00714296">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Администрация  сельского поселения</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rsidP="003965EE">
            <w:pPr>
              <w:ind w:firstLine="175"/>
              <w:rPr>
                <w:rFonts w:ascii="Times New Roman" w:hAnsi="Times New Roman" w:cs="Times New Roman"/>
                <w:sz w:val="20"/>
                <w:szCs w:val="20"/>
              </w:rPr>
            </w:pPr>
            <w:r w:rsidRPr="003965EE">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72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841"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6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2726,10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2322,00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1916,70</w:t>
            </w:r>
          </w:p>
        </w:tc>
      </w:tr>
      <w:tr w:rsidR="003965EE" w:rsidRPr="003F3989" w:rsidTr="00714296">
        <w:trPr>
          <w:trHeight w:val="265"/>
        </w:trPr>
        <w:tc>
          <w:tcPr>
            <w:tcW w:w="4253" w:type="dxa"/>
            <w:tcBorders>
              <w:top w:val="nil"/>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Общегосударственные вопросы</w:t>
            </w:r>
          </w:p>
        </w:tc>
        <w:tc>
          <w:tcPr>
            <w:tcW w:w="992"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righ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1684,90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1215,80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854,60</w:t>
            </w:r>
          </w:p>
        </w:tc>
      </w:tr>
      <w:tr w:rsidR="003965EE" w:rsidRPr="003F3989" w:rsidTr="00714296">
        <w:trPr>
          <w:trHeight w:val="530"/>
        </w:trPr>
        <w:tc>
          <w:tcPr>
            <w:tcW w:w="4253" w:type="dxa"/>
            <w:tcBorders>
              <w:top w:val="nil"/>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Функционирование высшего должностного лица субъекта РФ и муниципального образавания</w:t>
            </w:r>
          </w:p>
        </w:tc>
        <w:tc>
          <w:tcPr>
            <w:tcW w:w="992"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02</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righ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360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170</w:t>
            </w:r>
          </w:p>
        </w:tc>
      </w:tr>
      <w:tr w:rsidR="003965EE" w:rsidRPr="003F3989" w:rsidTr="007712C9">
        <w:trPr>
          <w:trHeight w:val="265"/>
        </w:trPr>
        <w:tc>
          <w:tcPr>
            <w:tcW w:w="4253" w:type="dxa"/>
            <w:tcBorders>
              <w:top w:val="nil"/>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Обеспечение деятельности администрации</w:t>
            </w:r>
          </w:p>
        </w:tc>
        <w:tc>
          <w:tcPr>
            <w:tcW w:w="992"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02</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360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170</w:t>
            </w:r>
          </w:p>
        </w:tc>
      </w:tr>
      <w:tr w:rsidR="003965EE" w:rsidRPr="003F3989" w:rsidTr="00714296">
        <w:trPr>
          <w:trHeight w:val="365"/>
        </w:trPr>
        <w:tc>
          <w:tcPr>
            <w:tcW w:w="4253" w:type="dxa"/>
            <w:tcBorders>
              <w:top w:val="nil"/>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Глава, аппарат администрации</w:t>
            </w:r>
          </w:p>
        </w:tc>
        <w:tc>
          <w:tcPr>
            <w:tcW w:w="992"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360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170</w:t>
            </w:r>
          </w:p>
        </w:tc>
      </w:tr>
      <w:tr w:rsidR="003965EE" w:rsidRPr="003F3989" w:rsidTr="007712C9">
        <w:trPr>
          <w:trHeight w:val="265"/>
        </w:trPr>
        <w:tc>
          <w:tcPr>
            <w:tcW w:w="4253" w:type="dxa"/>
            <w:tcBorders>
              <w:top w:val="nil"/>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по оплате труда высшего должностного лица</w:t>
            </w:r>
          </w:p>
        </w:tc>
        <w:tc>
          <w:tcPr>
            <w:tcW w:w="992"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41150</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204</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170</w:t>
            </w:r>
          </w:p>
        </w:tc>
      </w:tr>
      <w:tr w:rsidR="003965EE" w:rsidRPr="003F3989" w:rsidTr="007712C9">
        <w:trPr>
          <w:trHeight w:val="698"/>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41150</w:t>
            </w:r>
          </w:p>
        </w:tc>
        <w:tc>
          <w:tcPr>
            <w:tcW w:w="616"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100</w:t>
            </w:r>
          </w:p>
        </w:tc>
        <w:tc>
          <w:tcPr>
            <w:tcW w:w="1790"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204</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170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41150</w:t>
            </w:r>
          </w:p>
        </w:tc>
        <w:tc>
          <w:tcPr>
            <w:tcW w:w="616"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120</w:t>
            </w:r>
          </w:p>
        </w:tc>
        <w:tc>
          <w:tcPr>
            <w:tcW w:w="1790"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204</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170</w:t>
            </w:r>
          </w:p>
        </w:tc>
      </w:tr>
      <w:tr w:rsidR="003965EE" w:rsidRPr="003F3989" w:rsidTr="007712C9">
        <w:trPr>
          <w:trHeight w:val="53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Расходы на выплаты по оплате труда высшего должностного лица муниципального образования </w:t>
            </w:r>
            <w:proofErr w:type="gramStart"/>
            <w:r w:rsidRPr="003965EE">
              <w:rPr>
                <w:rFonts w:ascii="Times New Roman" w:hAnsi="Times New Roman" w:cs="Times New Roman"/>
                <w:color w:val="000000"/>
                <w:sz w:val="20"/>
                <w:szCs w:val="20"/>
              </w:rPr>
              <w:t xml:space="preserve">( </w:t>
            </w:r>
            <w:proofErr w:type="gramEnd"/>
            <w:r w:rsidRPr="003965EE">
              <w:rPr>
                <w:rFonts w:ascii="Times New Roman" w:hAnsi="Times New Roman" w:cs="Times New Roman"/>
                <w:color w:val="000000"/>
                <w:sz w:val="20"/>
                <w:szCs w:val="20"/>
              </w:rPr>
              <w:t>Главы)</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41150</w:t>
            </w:r>
          </w:p>
        </w:tc>
        <w:tc>
          <w:tcPr>
            <w:tcW w:w="616"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121</w:t>
            </w:r>
          </w:p>
        </w:tc>
        <w:tc>
          <w:tcPr>
            <w:tcW w:w="1790"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164</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180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Фонд оплаты труда государственных (муниципальных) органов и взносы по обязательному социальному страхованию</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41150</w:t>
            </w:r>
          </w:p>
        </w:tc>
        <w:tc>
          <w:tcPr>
            <w:tcW w:w="616"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129</w:t>
            </w:r>
          </w:p>
        </w:tc>
        <w:tc>
          <w:tcPr>
            <w:tcW w:w="1790"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40</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proofErr w:type="gramStart"/>
            <w:r w:rsidRPr="003965EE">
              <w:rPr>
                <w:rFonts w:ascii="Times New Roman" w:hAnsi="Times New Roman" w:cs="Times New Roman"/>
                <w:color w:val="000000"/>
                <w:sz w:val="20"/>
                <w:szCs w:val="20"/>
              </w:rPr>
              <w:lastRenderedPageBreak/>
              <w:t>Субсидии</w:t>
            </w:r>
            <w:proofErr w:type="gramEnd"/>
            <w:r w:rsidRPr="003965EE">
              <w:rPr>
                <w:rFonts w:ascii="Times New Roman" w:hAnsi="Times New Roman" w:cs="Times New Roman"/>
                <w:color w:val="000000"/>
                <w:sz w:val="20"/>
                <w:szCs w:val="20"/>
              </w:rPr>
              <w:t xml:space="preserve"> выплачиваемые в зависимости от выполнения социально-экономических показателей</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156</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698"/>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100</w:t>
            </w:r>
          </w:p>
        </w:tc>
        <w:tc>
          <w:tcPr>
            <w:tcW w:w="1790"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156</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single" w:sz="4" w:space="0" w:color="auto"/>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120</w:t>
            </w:r>
          </w:p>
        </w:tc>
        <w:tc>
          <w:tcPr>
            <w:tcW w:w="1790" w:type="dxa"/>
            <w:gridSpan w:val="2"/>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156</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530"/>
        </w:trPr>
        <w:tc>
          <w:tcPr>
            <w:tcW w:w="4253" w:type="dxa"/>
            <w:tcBorders>
              <w:top w:val="nil"/>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Расходы на выплаты по оплате труда высшего должностного лица муниципального образования </w:t>
            </w:r>
            <w:proofErr w:type="gramStart"/>
            <w:r w:rsidRPr="003965EE">
              <w:rPr>
                <w:rFonts w:ascii="Times New Roman" w:hAnsi="Times New Roman" w:cs="Times New Roman"/>
                <w:color w:val="000000"/>
                <w:sz w:val="20"/>
                <w:szCs w:val="20"/>
              </w:rPr>
              <w:t xml:space="preserve">( </w:t>
            </w:r>
            <w:proofErr w:type="gramEnd"/>
            <w:r w:rsidRPr="003965EE">
              <w:rPr>
                <w:rFonts w:ascii="Times New Roman" w:hAnsi="Times New Roman" w:cs="Times New Roman"/>
                <w:color w:val="000000"/>
                <w:sz w:val="20"/>
                <w:szCs w:val="20"/>
              </w:rPr>
              <w:t>Главы)</w:t>
            </w:r>
          </w:p>
        </w:tc>
        <w:tc>
          <w:tcPr>
            <w:tcW w:w="992"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121</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469"/>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Фонд оплаты труда государственных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129</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36</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481"/>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1307,10</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998,00</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666,80</w:t>
            </w:r>
          </w:p>
        </w:tc>
      </w:tr>
      <w:tr w:rsidR="003965EE" w:rsidRPr="003F3989" w:rsidTr="007712C9">
        <w:trPr>
          <w:trHeight w:val="265"/>
        </w:trPr>
        <w:tc>
          <w:tcPr>
            <w:tcW w:w="4253" w:type="dxa"/>
            <w:tcBorders>
              <w:top w:val="nil"/>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Обеспечение деятельности администрации</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1306,50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997,40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666,20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Деятельность аппарата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1195,20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997,40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666,20</w:t>
            </w:r>
          </w:p>
        </w:tc>
      </w:tr>
      <w:tr w:rsidR="003965EE" w:rsidRPr="003F3989" w:rsidTr="007712C9">
        <w:trPr>
          <w:trHeight w:val="469"/>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Расходы на выплаты по оплате </w:t>
            </w:r>
            <w:proofErr w:type="gramStart"/>
            <w:r w:rsidRPr="003965EE">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3965EE">
              <w:rPr>
                <w:rFonts w:ascii="Times New Roman" w:hAnsi="Times New Roman" w:cs="Times New Roman"/>
                <w:color w:val="000000"/>
                <w:sz w:val="20"/>
                <w:szCs w:val="20"/>
              </w:rPr>
              <w:t xml:space="preserve"> Мордовия</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1195,20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997,40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666,20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Расходы на выплаты по оплате труда работников органов местного самоуправления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907,20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912,60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532,90</w:t>
            </w:r>
          </w:p>
        </w:tc>
      </w:tr>
      <w:tr w:rsidR="003965EE" w:rsidRPr="003F3989" w:rsidTr="007712C9">
        <w:trPr>
          <w:trHeight w:val="698"/>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907,20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912,60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532,90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907,20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912,60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532,90</w:t>
            </w:r>
          </w:p>
        </w:tc>
      </w:tr>
      <w:tr w:rsidR="003965EE" w:rsidRPr="003F3989" w:rsidTr="007712C9">
        <w:trPr>
          <w:trHeight w:val="469"/>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Фонд оплаты труда государственных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121</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807,20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737,90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482,90</w:t>
            </w:r>
          </w:p>
        </w:tc>
      </w:tr>
      <w:tr w:rsidR="003965EE" w:rsidRPr="003F3989" w:rsidTr="007712C9">
        <w:trPr>
          <w:trHeight w:val="469"/>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w:t>
            </w:r>
            <w:proofErr w:type="gramStart"/>
            <w:r w:rsidRPr="003965EE">
              <w:rPr>
                <w:rFonts w:ascii="Times New Roman" w:hAnsi="Times New Roman" w:cs="Times New Roman"/>
                <w:color w:val="000000"/>
                <w:sz w:val="20"/>
                <w:szCs w:val="20"/>
              </w:rPr>
              <w:t>х(</w:t>
            </w:r>
            <w:proofErr w:type="gramEnd"/>
            <w:r w:rsidRPr="003965EE">
              <w:rPr>
                <w:rFonts w:ascii="Times New Roman" w:hAnsi="Times New Roman" w:cs="Times New Roman"/>
                <w:color w:val="000000"/>
                <w:sz w:val="20"/>
                <w:szCs w:val="20"/>
              </w:rPr>
              <w:t>муниципальных) органов</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129</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174,70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50,00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обеспечение функцийорганов местного самоуправления</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288,00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84,80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133,30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256,00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3,10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 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256,00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3,10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156,00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3,10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20,00</w:t>
            </w:r>
          </w:p>
        </w:tc>
      </w:tr>
      <w:tr w:rsidR="003965EE" w:rsidRPr="003F3989" w:rsidTr="007712C9">
        <w:trPr>
          <w:trHeight w:val="469"/>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245</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nil"/>
              <w:left w:val="single" w:sz="12" w:space="0" w:color="auto"/>
              <w:bottom w:val="single" w:sz="4" w:space="0" w:color="auto"/>
              <w:right w:val="nil"/>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энергетических ресурсов</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247</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50,00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32,00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81,70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63,30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Исполнение судебных актов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830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421"/>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Исполнение судебных актов Российской Федерации и мировых соглашений по возмещению причиненного вреда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831</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421"/>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Уплата налогов, сборов и иных платежей</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850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81,70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63,30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Уплата налога на имущество организация и земельного налога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851</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78,7</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60,3</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Уплата прочих налогов и сборов</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852</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уплата иных платежей</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41120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853</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proofErr w:type="gramStart"/>
            <w:r w:rsidRPr="003965EE">
              <w:rPr>
                <w:rFonts w:ascii="Times New Roman" w:hAnsi="Times New Roman" w:cs="Times New Roman"/>
                <w:color w:val="000000"/>
                <w:sz w:val="20"/>
                <w:szCs w:val="20"/>
              </w:rPr>
              <w:t>Субсидии</w:t>
            </w:r>
            <w:proofErr w:type="gramEnd"/>
            <w:r w:rsidRPr="003965EE">
              <w:rPr>
                <w:rFonts w:ascii="Times New Roman" w:hAnsi="Times New Roman" w:cs="Times New Roman"/>
                <w:color w:val="000000"/>
                <w:sz w:val="20"/>
                <w:szCs w:val="20"/>
              </w:rPr>
              <w:t xml:space="preserve"> выплачиваемые в зависимости от выполнения социально-экономических показателей</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111,30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698"/>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111,30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111,30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469"/>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Фонд оплаты труда государственных (муниципальных) органов и взносы по обязательному социальному страхованию</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121</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469"/>
        </w:trPr>
        <w:tc>
          <w:tcPr>
            <w:tcW w:w="4253" w:type="dxa"/>
            <w:tcBorders>
              <w:top w:val="nil"/>
              <w:left w:val="single" w:sz="12" w:space="0" w:color="auto"/>
              <w:bottom w:val="single" w:sz="4" w:space="0" w:color="auto"/>
              <w:right w:val="nil"/>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992"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122</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469"/>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3965EE">
              <w:rPr>
                <w:rFonts w:ascii="Times New Roman" w:hAnsi="Times New Roman" w:cs="Times New Roman"/>
                <w:color w:val="000000"/>
                <w:sz w:val="20"/>
                <w:szCs w:val="20"/>
              </w:rPr>
              <w:t>х(</w:t>
            </w:r>
            <w:proofErr w:type="gramEnd"/>
            <w:r w:rsidRPr="003965EE">
              <w:rPr>
                <w:rFonts w:ascii="Times New Roman" w:hAnsi="Times New Roman" w:cs="Times New Roman"/>
                <w:color w:val="000000"/>
                <w:sz w:val="20"/>
                <w:szCs w:val="20"/>
              </w:rPr>
              <w:t>муниципальных) органов</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129</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21,30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469"/>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245</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Уплата налогов, сборов и иных платежей</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850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Уплата налога на имущество организаций и земельного налога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851</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Уплата прочих налогов, сборов и иных платежей</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993" w:type="dxa"/>
            <w:tcBorders>
              <w:top w:val="nil"/>
              <w:left w:val="nil"/>
              <w:bottom w:val="single" w:sz="4" w:space="0" w:color="auto"/>
              <w:right w:val="single" w:sz="4" w:space="0" w:color="auto"/>
            </w:tcBorders>
            <w:shd w:val="clear" w:color="auto" w:fill="auto"/>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44205</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852</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14296">
        <w:trPr>
          <w:trHeight w:val="204"/>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Непрограммные расходы главных распорядителей бюджетных средств </w:t>
            </w:r>
            <w:r w:rsidRPr="003965EE">
              <w:rPr>
                <w:rFonts w:ascii="Times New Roman" w:hAnsi="Times New Roman" w:cs="Times New Roman"/>
                <w:color w:val="000000"/>
                <w:sz w:val="20"/>
                <w:szCs w:val="20"/>
              </w:rPr>
              <w:lastRenderedPageBreak/>
              <w:t>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lastRenderedPageBreak/>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b/>
                <w:bCs/>
                <w:sz w:val="20"/>
                <w:szCs w:val="20"/>
              </w:rPr>
            </w:pPr>
            <w:r w:rsidRPr="003965EE">
              <w:rPr>
                <w:rFonts w:ascii="Times New Roman" w:hAnsi="Times New Roman" w:cs="Times New Roman"/>
                <w:b/>
                <w:bCs/>
                <w:sz w:val="20"/>
                <w:szCs w:val="20"/>
              </w:rPr>
              <w:t>0,6</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b/>
                <w:bCs/>
                <w:sz w:val="20"/>
                <w:szCs w:val="20"/>
              </w:rPr>
            </w:pPr>
            <w:r w:rsidRPr="003965EE">
              <w:rPr>
                <w:rFonts w:ascii="Times New Roman" w:hAnsi="Times New Roman" w:cs="Times New Roman"/>
                <w:b/>
                <w:bCs/>
                <w:sz w:val="20"/>
                <w:szCs w:val="20"/>
              </w:rPr>
              <w:t>0,6</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b/>
                <w:bCs/>
                <w:sz w:val="20"/>
                <w:szCs w:val="20"/>
              </w:rPr>
            </w:pPr>
            <w:r w:rsidRPr="003965EE">
              <w:rPr>
                <w:rFonts w:ascii="Times New Roman" w:hAnsi="Times New Roman" w:cs="Times New Roman"/>
                <w:b/>
                <w:bCs/>
                <w:sz w:val="20"/>
                <w:szCs w:val="20"/>
              </w:rPr>
              <w:t>0,6</w:t>
            </w:r>
          </w:p>
        </w:tc>
      </w:tr>
      <w:tr w:rsidR="003965EE" w:rsidRPr="003F3989" w:rsidTr="007712C9">
        <w:trPr>
          <w:trHeight w:val="469"/>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w:t>
            </w:r>
          </w:p>
        </w:tc>
      </w:tr>
      <w:tr w:rsidR="003965EE" w:rsidRPr="003F3989" w:rsidTr="007712C9">
        <w:trPr>
          <w:trHeight w:val="481"/>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714296" w:rsidRDefault="003965EE" w:rsidP="00714296">
            <w:pPr>
              <w:ind w:firstLine="34"/>
              <w:rPr>
                <w:rFonts w:ascii="Times New Roman" w:hAnsi="Times New Roman" w:cs="Times New Roman"/>
                <w:b/>
                <w:bCs/>
                <w:sz w:val="20"/>
                <w:szCs w:val="20"/>
              </w:rPr>
            </w:pPr>
            <w:r w:rsidRPr="00714296">
              <w:rPr>
                <w:rFonts w:ascii="Times New Roman" w:hAnsi="Times New Roman" w:cs="Times New Roman"/>
                <w:b/>
                <w:bCs/>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77150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77150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200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77150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77150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0,60</w:t>
            </w:r>
          </w:p>
        </w:tc>
      </w:tr>
      <w:tr w:rsidR="003965EE" w:rsidRPr="003F3989" w:rsidTr="007712C9">
        <w:trPr>
          <w:trHeight w:val="469"/>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Обеспечение деятельности финансовых, налоговых органов и органов финансового (финансо-бюджетного) надзора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06</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r>
      <w:tr w:rsidR="003965EE" w:rsidRPr="003F3989" w:rsidTr="007712C9">
        <w:trPr>
          <w:trHeight w:val="469"/>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06</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r>
      <w:tr w:rsidR="003965EE" w:rsidRPr="003F3989" w:rsidTr="007712C9">
        <w:trPr>
          <w:trHeight w:val="927"/>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3965EE">
              <w:rPr>
                <w:rFonts w:ascii="Times New Roman" w:hAnsi="Times New Roman" w:cs="Times New Roman"/>
                <w:color w:val="000000"/>
                <w:sz w:val="20"/>
                <w:szCs w:val="20"/>
              </w:rPr>
              <w:t>контроля за</w:t>
            </w:r>
            <w:proofErr w:type="gramEnd"/>
            <w:r w:rsidRPr="003965EE">
              <w:rPr>
                <w:rFonts w:ascii="Times New Roman" w:hAnsi="Times New Roman" w:cs="Times New Roman"/>
                <w:color w:val="000000"/>
                <w:sz w:val="20"/>
                <w:szCs w:val="20"/>
              </w:rPr>
              <w:t xml:space="preserve"> его исполнением, составлению и утверждению отчета об исполнении бюджета поселения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06</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44501</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r>
      <w:tr w:rsidR="003965EE" w:rsidRPr="003F3989" w:rsidTr="007712C9">
        <w:trPr>
          <w:trHeight w:val="265"/>
        </w:trPr>
        <w:tc>
          <w:tcPr>
            <w:tcW w:w="4253" w:type="dxa"/>
            <w:tcBorders>
              <w:top w:val="nil"/>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Межбюджетные трансферты</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06</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44501</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500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r>
      <w:tr w:rsidR="003965EE" w:rsidRPr="003F3989" w:rsidTr="007712C9">
        <w:trPr>
          <w:trHeight w:val="49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мужбюджетные трансферты</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06</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65</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44501</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540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w:t>
            </w:r>
          </w:p>
        </w:tc>
      </w:tr>
      <w:tr w:rsidR="003965EE" w:rsidRPr="003F3989" w:rsidTr="00714296">
        <w:trPr>
          <w:trHeight w:val="363"/>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Резервные фонды</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r>
      <w:tr w:rsidR="003965EE" w:rsidRPr="003F3989" w:rsidTr="007712C9">
        <w:trPr>
          <w:trHeight w:val="49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r>
      <w:tr w:rsidR="003965EE" w:rsidRPr="003F3989" w:rsidTr="007712C9">
        <w:trPr>
          <w:trHeight w:val="49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r>
      <w:tr w:rsidR="003965EE" w:rsidRPr="003F3989" w:rsidTr="007712C9">
        <w:trPr>
          <w:trHeight w:val="49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Резервный фонд администрации Аксельского сельского поселения</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41180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r>
      <w:tr w:rsidR="003965EE" w:rsidRPr="003F3989" w:rsidTr="00714296">
        <w:trPr>
          <w:trHeight w:val="323"/>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бюджетные ассигнования</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41180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800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r>
      <w:tr w:rsidR="003965EE" w:rsidRPr="003F3989" w:rsidTr="00714296">
        <w:trPr>
          <w:trHeight w:val="41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Резервные средства</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41180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color w:val="000000"/>
                <w:sz w:val="20"/>
                <w:szCs w:val="20"/>
              </w:rPr>
            </w:pPr>
            <w:r w:rsidRPr="003965EE">
              <w:rPr>
                <w:rFonts w:ascii="Times New Roman" w:hAnsi="Times New Roman" w:cs="Times New Roman"/>
                <w:color w:val="000000"/>
                <w:sz w:val="20"/>
                <w:szCs w:val="20"/>
              </w:rPr>
              <w:t>870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w:t>
            </w:r>
          </w:p>
        </w:tc>
      </w:tr>
      <w:tr w:rsidR="003965EE" w:rsidRPr="003F3989" w:rsidTr="007712C9">
        <w:trPr>
          <w:trHeight w:val="49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sz w:val="20"/>
                <w:szCs w:val="20"/>
              </w:rPr>
            </w:pPr>
            <w:r w:rsidRPr="003965EE">
              <w:rPr>
                <w:rFonts w:ascii="Times New Roman" w:hAnsi="Times New Roman" w:cs="Times New Roman"/>
                <w:b/>
                <w:bCs/>
                <w:sz w:val="20"/>
                <w:szCs w:val="20"/>
              </w:rPr>
              <w:t>Другие общегосударственные вопросы</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13</w:t>
            </w:r>
          </w:p>
        </w:tc>
        <w:tc>
          <w:tcPr>
            <w:tcW w:w="99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72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841"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616" w:type="dxa"/>
            <w:gridSpan w:val="2"/>
            <w:tcBorders>
              <w:top w:val="nil"/>
              <w:left w:val="nil"/>
              <w:bottom w:val="single" w:sz="4" w:space="0" w:color="auto"/>
              <w:right w:val="single" w:sz="4" w:space="0" w:color="auto"/>
            </w:tcBorders>
            <w:shd w:val="clear" w:color="auto" w:fill="auto"/>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497"/>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49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497"/>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sz w:val="20"/>
                <w:szCs w:val="20"/>
              </w:rPr>
            </w:pPr>
            <w:r w:rsidRPr="003965EE">
              <w:rPr>
                <w:rFonts w:ascii="Times New Roman" w:hAnsi="Times New Roman" w:cs="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44107</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497"/>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44107</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200</w:t>
            </w:r>
          </w:p>
        </w:tc>
        <w:tc>
          <w:tcPr>
            <w:tcW w:w="1790" w:type="dxa"/>
            <w:gridSpan w:val="2"/>
            <w:tcBorders>
              <w:top w:val="single" w:sz="4" w:space="0" w:color="auto"/>
              <w:left w:val="nil"/>
              <w:bottom w:val="single" w:sz="4" w:space="0" w:color="auto"/>
              <w:right w:val="nil"/>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single" w:sz="4" w:space="0" w:color="auto"/>
              <w:left w:val="single" w:sz="4" w:space="0" w:color="auto"/>
              <w:bottom w:val="single" w:sz="4" w:space="0" w:color="auto"/>
              <w:right w:val="nil"/>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497"/>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44107</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240</w:t>
            </w:r>
          </w:p>
        </w:tc>
        <w:tc>
          <w:tcPr>
            <w:tcW w:w="1790" w:type="dxa"/>
            <w:gridSpan w:val="2"/>
            <w:tcBorders>
              <w:top w:val="single" w:sz="4" w:space="0" w:color="auto"/>
              <w:left w:val="nil"/>
              <w:bottom w:val="single" w:sz="4" w:space="0" w:color="auto"/>
              <w:right w:val="nil"/>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single" w:sz="4" w:space="0" w:color="auto"/>
              <w:left w:val="single" w:sz="4" w:space="0" w:color="auto"/>
              <w:bottom w:val="single" w:sz="4" w:space="0" w:color="auto"/>
              <w:right w:val="nil"/>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497"/>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44107</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10,8</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265"/>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Закупка товаров, работ и услуг для обеспечения государственных (муниципальных) нужд в области геодезии и картографии вне рамок государственного </w:t>
            </w:r>
            <w:r w:rsidRPr="003965EE">
              <w:rPr>
                <w:rFonts w:ascii="Times New Roman" w:hAnsi="Times New Roman" w:cs="Times New Roman"/>
                <w:color w:val="000000"/>
                <w:sz w:val="20"/>
                <w:szCs w:val="20"/>
              </w:rPr>
              <w:lastRenderedPageBreak/>
              <w:t>оборонного заказа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lastRenderedPageBreak/>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nil"/>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44107</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245</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4</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nil"/>
              <w:left w:val="single" w:sz="4" w:space="0" w:color="auto"/>
              <w:bottom w:val="single" w:sz="4" w:space="0" w:color="auto"/>
              <w:right w:val="single" w:sz="4" w:space="0" w:color="auto"/>
            </w:tcBorders>
            <w:shd w:val="clear" w:color="000000" w:fill="FFFFFF"/>
            <w:hideMark/>
          </w:tcPr>
          <w:p w:rsidR="003965EE" w:rsidRPr="003965EE" w:rsidRDefault="003965EE" w:rsidP="00714296">
            <w:pPr>
              <w:ind w:firstLine="34"/>
              <w:rPr>
                <w:rFonts w:ascii="Times New Roman" w:hAnsi="Times New Roman" w:cs="Times New Roman"/>
                <w:sz w:val="20"/>
                <w:szCs w:val="20"/>
              </w:rPr>
            </w:pPr>
            <w:r w:rsidRPr="003965EE">
              <w:rPr>
                <w:rFonts w:ascii="Times New Roman" w:hAnsi="Times New Roman" w:cs="Times New Roman"/>
                <w:sz w:val="20"/>
                <w:szCs w:val="20"/>
              </w:rPr>
              <w:lastRenderedPageBreak/>
              <w:t>Мероприятия по землеустройству и землепользованию</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nil"/>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42370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469"/>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42370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200</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469"/>
        </w:trPr>
        <w:tc>
          <w:tcPr>
            <w:tcW w:w="4253" w:type="dxa"/>
            <w:tcBorders>
              <w:top w:val="nil"/>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42370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240</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14296">
        <w:trPr>
          <w:trHeight w:val="461"/>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single" w:sz="4" w:space="0" w:color="auto"/>
              <w:left w:val="nil"/>
              <w:bottom w:val="single" w:sz="4" w:space="0" w:color="auto"/>
              <w:right w:val="single" w:sz="4" w:space="0" w:color="auto"/>
            </w:tcBorders>
            <w:shd w:val="clear" w:color="000000" w:fill="FFFFFF" w:themeFill="background1"/>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01</w:t>
            </w:r>
          </w:p>
        </w:tc>
        <w:tc>
          <w:tcPr>
            <w:tcW w:w="709" w:type="dxa"/>
            <w:tcBorders>
              <w:top w:val="single" w:sz="4" w:space="0" w:color="auto"/>
              <w:left w:val="nil"/>
              <w:bottom w:val="single" w:sz="4" w:space="0" w:color="auto"/>
              <w:right w:val="single" w:sz="4" w:space="0" w:color="auto"/>
            </w:tcBorders>
            <w:shd w:val="clear" w:color="000000" w:fill="FFFFFF" w:themeFill="background1"/>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13</w:t>
            </w:r>
          </w:p>
        </w:tc>
        <w:tc>
          <w:tcPr>
            <w:tcW w:w="99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nil"/>
              <w:bottom w:val="single" w:sz="4" w:space="0" w:color="auto"/>
              <w:right w:val="nil"/>
            </w:tcBorders>
            <w:shd w:val="clear" w:color="000000" w:fill="FFFFFF" w:themeFill="background1"/>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42370</w:t>
            </w:r>
          </w:p>
        </w:tc>
        <w:tc>
          <w:tcPr>
            <w:tcW w:w="616" w:type="dxa"/>
            <w:gridSpan w:val="2"/>
            <w:tcBorders>
              <w:top w:val="single" w:sz="4" w:space="0" w:color="auto"/>
              <w:left w:val="nil"/>
              <w:bottom w:val="single" w:sz="4" w:space="0" w:color="auto"/>
              <w:right w:val="single" w:sz="4" w:space="0" w:color="auto"/>
            </w:tcBorders>
            <w:shd w:val="clear" w:color="000000" w:fill="FFFFFF" w:themeFill="background1"/>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14296">
        <w:trPr>
          <w:trHeight w:val="42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Национальная оборона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02</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righ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131,90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145,70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159,80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b/>
                <w:bCs/>
                <w:iCs/>
                <w:color w:val="000000"/>
                <w:sz w:val="20"/>
                <w:szCs w:val="20"/>
              </w:rPr>
            </w:pPr>
            <w:r w:rsidRPr="003965EE">
              <w:rPr>
                <w:rFonts w:ascii="Times New Roman" w:hAnsi="Times New Roman" w:cs="Times New Roman"/>
                <w:b/>
                <w:bCs/>
                <w:iCs/>
                <w:color w:val="000000"/>
                <w:sz w:val="20"/>
                <w:szCs w:val="20"/>
              </w:rPr>
              <w:t>Мобилизационная и вневойсковая подготовка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02</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131,90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145,70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159,80</w:t>
            </w:r>
          </w:p>
        </w:tc>
      </w:tr>
      <w:tr w:rsidR="003965EE" w:rsidRPr="003F3989" w:rsidTr="007712C9">
        <w:trPr>
          <w:trHeight w:val="265"/>
        </w:trPr>
        <w:tc>
          <w:tcPr>
            <w:tcW w:w="4253" w:type="dxa"/>
            <w:tcBorders>
              <w:top w:val="nil"/>
              <w:left w:val="double" w:sz="6"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131,90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145,70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159,80</w:t>
            </w:r>
          </w:p>
        </w:tc>
      </w:tr>
      <w:tr w:rsidR="003965EE" w:rsidRPr="003F3989" w:rsidTr="007712C9">
        <w:trPr>
          <w:trHeight w:val="469"/>
        </w:trPr>
        <w:tc>
          <w:tcPr>
            <w:tcW w:w="4253" w:type="dxa"/>
            <w:tcBorders>
              <w:top w:val="nil"/>
              <w:left w:val="double" w:sz="6"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131,90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145,70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159,80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hideMark/>
          </w:tcPr>
          <w:p w:rsidR="003965EE" w:rsidRPr="003965EE" w:rsidRDefault="003965EE" w:rsidP="00714296">
            <w:pPr>
              <w:ind w:firstLine="34"/>
              <w:rPr>
                <w:rFonts w:ascii="Times New Roman" w:hAnsi="Times New Roman" w:cs="Times New Roman"/>
                <w:sz w:val="20"/>
                <w:szCs w:val="20"/>
              </w:rPr>
            </w:pPr>
            <w:r w:rsidRPr="003965EE">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51180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131,90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145,70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159,80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51180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100</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122,00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134,80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nil"/>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51180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120</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122,00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134,80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Фонд оплаты труда государственных (муниципальных) органов </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51180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121</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94,00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103,80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114,00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51180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129</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28,00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31,00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34,00</w:t>
            </w:r>
          </w:p>
        </w:tc>
      </w:tr>
      <w:tr w:rsidR="003965EE" w:rsidRPr="003F3989" w:rsidTr="00714296">
        <w:trPr>
          <w:trHeight w:val="346"/>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Закупка товаров, работ и услуг для обеспечения государственных </w:t>
            </w:r>
            <w:r w:rsidRPr="003965EE">
              <w:rPr>
                <w:rFonts w:ascii="Times New Roman" w:hAnsi="Times New Roman" w:cs="Times New Roman"/>
                <w:color w:val="000000"/>
                <w:sz w:val="20"/>
                <w:szCs w:val="20"/>
              </w:rPr>
              <w:lastRenderedPageBreak/>
              <w:t>(муниципальных) нужд</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02</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51180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200</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9,90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10,90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11,80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51180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240</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9,90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10,90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11,80</w:t>
            </w:r>
          </w:p>
        </w:tc>
      </w:tr>
      <w:tr w:rsidR="003965EE" w:rsidRPr="003F3989" w:rsidTr="00714296">
        <w:trPr>
          <w:trHeight w:val="433"/>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02</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51180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9,90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10,90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b/>
                <w:bCs/>
                <w:sz w:val="20"/>
                <w:szCs w:val="20"/>
              </w:rPr>
            </w:pPr>
            <w:r w:rsidRPr="003965EE">
              <w:rPr>
                <w:rFonts w:ascii="Times New Roman" w:hAnsi="Times New Roman" w:cs="Times New Roman"/>
                <w:b/>
                <w:bCs/>
                <w:sz w:val="20"/>
                <w:szCs w:val="20"/>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sz w:val="20"/>
                <w:szCs w:val="20"/>
              </w:rPr>
            </w:pPr>
            <w:r w:rsidRPr="003965EE">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nil"/>
            </w:tcBorders>
            <w:shd w:val="clear" w:color="000000" w:fill="FFFFFF"/>
            <w:noWrap/>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sz w:val="20"/>
                <w:szCs w:val="20"/>
              </w:rPr>
            </w:pPr>
            <w:r w:rsidRPr="003965EE">
              <w:rPr>
                <w:rFonts w:ascii="Times New Roman" w:hAnsi="Times New Roman" w:cs="Times New Roman"/>
                <w:sz w:val="20"/>
                <w:szCs w:val="20"/>
              </w:rPr>
              <w:t>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 защите населения от чрезвычайных ситуаций природного и техногенного характера</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200</w:t>
            </w:r>
          </w:p>
        </w:tc>
        <w:tc>
          <w:tcPr>
            <w:tcW w:w="1790"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240</w:t>
            </w:r>
          </w:p>
        </w:tc>
        <w:tc>
          <w:tcPr>
            <w:tcW w:w="1790"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14296">
        <w:trPr>
          <w:trHeight w:val="2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44110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7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Резервный фонд Правительства Республики Мордовия</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80190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80190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80190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14296">
        <w:trPr>
          <w:trHeight w:val="483"/>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03</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10</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80190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Национальная экономика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965EE" w:rsidRPr="003965EE" w:rsidRDefault="003965EE" w:rsidP="00714296">
            <w:pPr>
              <w:ind w:firstLine="34"/>
              <w:rPr>
                <w:rFonts w:ascii="Times New Roman" w:hAnsi="Times New Roman" w:cs="Times New Roman"/>
                <w:b/>
                <w:bCs/>
                <w:iCs/>
                <w:sz w:val="20"/>
                <w:szCs w:val="20"/>
              </w:rPr>
            </w:pPr>
            <w:r w:rsidRPr="003965EE">
              <w:rPr>
                <w:rFonts w:ascii="Times New Roman" w:hAnsi="Times New Roman" w:cs="Times New Roman"/>
                <w:b/>
                <w:bCs/>
                <w:iCs/>
                <w:sz w:val="20"/>
                <w:szCs w:val="20"/>
              </w:rPr>
              <w:t>Дорожное хозяйство</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04</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09</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09</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09</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proofErr w:type="gramStart"/>
            <w:r w:rsidRPr="003965EE">
              <w:rPr>
                <w:rFonts w:ascii="Times New Roman" w:hAnsi="Times New Roman" w:cs="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3965EE">
              <w:rPr>
                <w:rFonts w:ascii="Times New Roman" w:hAnsi="Times New Roman" w:cs="Times New Roman"/>
                <w:color w:val="000000"/>
                <w:sz w:val="20"/>
                <w:szCs w:val="20"/>
              </w:rPr>
              <w:t xml:space="preserve"> автомобильных дорог и осуществления дорожной деятельности в  соответствии с законодательством Российской Федерации </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09</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44102</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09</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44102</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200</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09</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44102</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240</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04</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09</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44102</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Жилищно-коммунальное хозяйство</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58,7</w:t>
            </w:r>
          </w:p>
        </w:tc>
        <w:tc>
          <w:tcPr>
            <w:tcW w:w="170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76,9</w:t>
            </w:r>
          </w:p>
        </w:tc>
        <w:tc>
          <w:tcPr>
            <w:tcW w:w="184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57,9</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lastRenderedPageBreak/>
              <w:t>Жилищное хозяйство</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Благоустройство сельских территорий (Взносы на капитальный ремонт МКД)</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42360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626"/>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42360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42360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42360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77"/>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02</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265"/>
        </w:trPr>
        <w:tc>
          <w:tcPr>
            <w:tcW w:w="4253" w:type="dxa"/>
            <w:tcBorders>
              <w:top w:val="single" w:sz="8" w:space="0" w:color="auto"/>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05</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02</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686"/>
        </w:trPr>
        <w:tc>
          <w:tcPr>
            <w:tcW w:w="4253" w:type="dxa"/>
            <w:tcBorders>
              <w:top w:val="nil"/>
              <w:left w:val="single" w:sz="12" w:space="0" w:color="auto"/>
              <w:bottom w:val="single" w:sz="4" w:space="0" w:color="auto"/>
              <w:right w:val="nil"/>
            </w:tcBorders>
            <w:shd w:val="clear" w:color="000000" w:fill="FFFFFF"/>
            <w:vAlign w:val="bottom"/>
            <w:hideMark/>
          </w:tcPr>
          <w:p w:rsidR="003965EE" w:rsidRPr="003965EE" w:rsidRDefault="003965EE" w:rsidP="00714296">
            <w:pPr>
              <w:ind w:firstLine="34"/>
              <w:rPr>
                <w:rFonts w:ascii="Times New Roman" w:hAnsi="Times New Roman" w:cs="Times New Roman"/>
                <w:b/>
                <w:bCs/>
                <w:iCs/>
                <w:sz w:val="20"/>
                <w:szCs w:val="20"/>
              </w:rPr>
            </w:pPr>
            <w:r w:rsidRPr="003965EE">
              <w:rPr>
                <w:rFonts w:ascii="Times New Roman" w:hAnsi="Times New Roman" w:cs="Times New Roman"/>
                <w:b/>
                <w:bCs/>
                <w:iCs/>
                <w:sz w:val="20"/>
                <w:szCs w:val="20"/>
              </w:rPr>
              <w:t>Иные межбюджетные трансферты на осуществление полномочий по организации в границах поселения электро-, тепл</w:t>
            </w:r>
            <w:proofErr w:type="gramStart"/>
            <w:r w:rsidRPr="003965EE">
              <w:rPr>
                <w:rFonts w:ascii="Times New Roman" w:hAnsi="Times New Roman" w:cs="Times New Roman"/>
                <w:b/>
                <w:bCs/>
                <w:iCs/>
                <w:sz w:val="20"/>
                <w:szCs w:val="20"/>
              </w:rPr>
              <w:t>о-</w:t>
            </w:r>
            <w:proofErr w:type="gramEnd"/>
            <w:r w:rsidRPr="003965EE">
              <w:rPr>
                <w:rFonts w:ascii="Times New Roman" w:hAnsi="Times New Roman" w:cs="Times New Roman"/>
                <w:b/>
                <w:bCs/>
                <w:iCs/>
                <w:sz w:val="20"/>
                <w:szCs w:val="20"/>
              </w:rPr>
              <w:t xml:space="preserve">,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05</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iCs/>
                <w:sz w:val="20"/>
                <w:szCs w:val="20"/>
              </w:rPr>
            </w:pPr>
            <w:r w:rsidRPr="003965EE">
              <w:rPr>
                <w:rFonts w:ascii="Times New Roman" w:hAnsi="Times New Roman" w:cs="Times New Roman"/>
                <w:b/>
                <w:bCs/>
                <w:iCs/>
                <w:sz w:val="20"/>
                <w:szCs w:val="20"/>
              </w:rPr>
              <w:t>02</w:t>
            </w:r>
          </w:p>
        </w:tc>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89</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00</w:t>
            </w:r>
          </w:p>
        </w:tc>
        <w:tc>
          <w:tcPr>
            <w:tcW w:w="84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44101</w:t>
            </w:r>
          </w:p>
        </w:tc>
        <w:tc>
          <w:tcPr>
            <w:tcW w:w="61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265"/>
        </w:trPr>
        <w:tc>
          <w:tcPr>
            <w:tcW w:w="4253" w:type="dxa"/>
            <w:tcBorders>
              <w:top w:val="nil"/>
              <w:left w:val="single" w:sz="12" w:space="0" w:color="auto"/>
              <w:bottom w:val="single" w:sz="4" w:space="0" w:color="auto"/>
              <w:right w:val="nil"/>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05</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02</w:t>
            </w:r>
          </w:p>
        </w:tc>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00</w:t>
            </w:r>
          </w:p>
        </w:tc>
        <w:tc>
          <w:tcPr>
            <w:tcW w:w="84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44101</w:t>
            </w:r>
          </w:p>
        </w:tc>
        <w:tc>
          <w:tcPr>
            <w:tcW w:w="61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200</w:t>
            </w:r>
          </w:p>
        </w:tc>
        <w:tc>
          <w:tcPr>
            <w:tcW w:w="1790" w:type="dxa"/>
            <w:gridSpan w:val="2"/>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782"/>
        </w:trPr>
        <w:tc>
          <w:tcPr>
            <w:tcW w:w="4253" w:type="dxa"/>
            <w:tcBorders>
              <w:top w:val="nil"/>
              <w:left w:val="single" w:sz="12" w:space="0" w:color="auto"/>
              <w:bottom w:val="single" w:sz="4" w:space="0" w:color="auto"/>
              <w:right w:val="nil"/>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05</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02</w:t>
            </w:r>
          </w:p>
        </w:tc>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1</w:t>
            </w:r>
          </w:p>
        </w:tc>
        <w:tc>
          <w:tcPr>
            <w:tcW w:w="721" w:type="dxa"/>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00</w:t>
            </w:r>
          </w:p>
        </w:tc>
        <w:tc>
          <w:tcPr>
            <w:tcW w:w="841"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44101</w:t>
            </w:r>
          </w:p>
        </w:tc>
        <w:tc>
          <w:tcPr>
            <w:tcW w:w="616"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240</w:t>
            </w:r>
          </w:p>
        </w:tc>
        <w:tc>
          <w:tcPr>
            <w:tcW w:w="1790" w:type="dxa"/>
            <w:gridSpan w:val="2"/>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14296">
        <w:trPr>
          <w:trHeight w:val="346"/>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05</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02</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1</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00</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44101</w:t>
            </w:r>
          </w:p>
        </w:tc>
        <w:tc>
          <w:tcPr>
            <w:tcW w:w="616"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14296">
        <w:trPr>
          <w:trHeight w:val="416"/>
        </w:trPr>
        <w:tc>
          <w:tcPr>
            <w:tcW w:w="4253" w:type="dxa"/>
            <w:tcBorders>
              <w:top w:val="nil"/>
              <w:left w:val="single" w:sz="12" w:space="0" w:color="auto"/>
              <w:bottom w:val="single" w:sz="4" w:space="0" w:color="auto"/>
              <w:right w:val="single" w:sz="4" w:space="0" w:color="auto"/>
            </w:tcBorders>
            <w:shd w:val="clear" w:color="auto" w:fill="auto"/>
            <w:hideMark/>
          </w:tcPr>
          <w:p w:rsidR="003965EE" w:rsidRPr="003965EE" w:rsidRDefault="003965EE" w:rsidP="00714296">
            <w:pPr>
              <w:ind w:firstLine="34"/>
              <w:rPr>
                <w:rFonts w:ascii="Times New Roman" w:hAnsi="Times New Roman" w:cs="Times New Roman"/>
                <w:b/>
                <w:bCs/>
                <w:sz w:val="20"/>
                <w:szCs w:val="20"/>
              </w:rPr>
            </w:pPr>
            <w:r w:rsidRPr="003965EE">
              <w:rPr>
                <w:rFonts w:ascii="Times New Roman" w:hAnsi="Times New Roman" w:cs="Times New Roman"/>
                <w:b/>
                <w:bCs/>
                <w:sz w:val="20"/>
                <w:szCs w:val="20"/>
              </w:rPr>
              <w:lastRenderedPageBreak/>
              <w:t>Благоустройство</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03</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b/>
                <w:bCs/>
                <w:sz w:val="20"/>
                <w:szCs w:val="20"/>
              </w:rPr>
            </w:pPr>
            <w:r w:rsidRPr="003965EE">
              <w:rPr>
                <w:rFonts w:ascii="Times New Roman" w:hAnsi="Times New Roman" w:cs="Times New Roman"/>
                <w:b/>
                <w:bCs/>
                <w:sz w:val="20"/>
                <w:szCs w:val="20"/>
              </w:rPr>
              <w:t>43,9</w:t>
            </w:r>
          </w:p>
        </w:tc>
        <w:tc>
          <w:tcPr>
            <w:tcW w:w="1701"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b/>
                <w:bCs/>
                <w:sz w:val="20"/>
                <w:szCs w:val="20"/>
              </w:rPr>
            </w:pPr>
            <w:r w:rsidRPr="003965EE">
              <w:rPr>
                <w:rFonts w:ascii="Times New Roman" w:hAnsi="Times New Roman" w:cs="Times New Roman"/>
                <w:b/>
                <w:bCs/>
                <w:sz w:val="20"/>
                <w:szCs w:val="20"/>
              </w:rPr>
              <w:t>62,1</w:t>
            </w:r>
          </w:p>
        </w:tc>
        <w:tc>
          <w:tcPr>
            <w:tcW w:w="1843"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b/>
                <w:bCs/>
                <w:sz w:val="20"/>
                <w:szCs w:val="20"/>
              </w:rPr>
            </w:pPr>
            <w:r w:rsidRPr="003965EE">
              <w:rPr>
                <w:rFonts w:ascii="Times New Roman" w:hAnsi="Times New Roman" w:cs="Times New Roman"/>
                <w:b/>
                <w:bCs/>
                <w:sz w:val="20"/>
                <w:szCs w:val="20"/>
              </w:rPr>
              <w:t>43,1</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noWrap/>
            <w:vAlign w:val="center"/>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05</w:t>
            </w:r>
          </w:p>
        </w:tc>
        <w:tc>
          <w:tcPr>
            <w:tcW w:w="709" w:type="dxa"/>
            <w:tcBorders>
              <w:top w:val="nil"/>
              <w:left w:val="nil"/>
              <w:bottom w:val="single" w:sz="4" w:space="0" w:color="auto"/>
              <w:right w:val="single" w:sz="4" w:space="0" w:color="auto"/>
            </w:tcBorders>
            <w:shd w:val="clear" w:color="000000" w:fill="FFFFFF"/>
            <w:noWrap/>
            <w:vAlign w:val="center"/>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03</w:t>
            </w:r>
          </w:p>
        </w:tc>
        <w:tc>
          <w:tcPr>
            <w:tcW w:w="993" w:type="dxa"/>
            <w:tcBorders>
              <w:top w:val="nil"/>
              <w:left w:val="nil"/>
              <w:bottom w:val="single" w:sz="4" w:space="0" w:color="auto"/>
              <w:right w:val="single" w:sz="4" w:space="0" w:color="auto"/>
            </w:tcBorders>
            <w:shd w:val="clear" w:color="000000" w:fill="FFFFFF"/>
            <w:noWrap/>
            <w:vAlign w:val="center"/>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nil"/>
              <w:left w:val="nil"/>
              <w:bottom w:val="single" w:sz="4" w:space="0" w:color="auto"/>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nil"/>
              <w:left w:val="nil"/>
              <w:bottom w:val="single" w:sz="4" w:space="0" w:color="auto"/>
              <w:right w:val="single" w:sz="4" w:space="0" w:color="auto"/>
            </w:tcBorders>
            <w:shd w:val="clear" w:color="000000" w:fill="FFFFFF"/>
            <w:noWrap/>
            <w:hideMark/>
          </w:tcPr>
          <w:p w:rsidR="003965EE" w:rsidRPr="003965EE" w:rsidRDefault="003965EE">
            <w:pP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nil"/>
              <w:left w:val="nil"/>
              <w:bottom w:val="single" w:sz="4" w:space="0" w:color="auto"/>
              <w:right w:val="single" w:sz="4" w:space="0" w:color="auto"/>
            </w:tcBorders>
            <w:shd w:val="clear" w:color="000000" w:fill="FFFFFF"/>
            <w:noWrap/>
            <w:hideMark/>
          </w:tcPr>
          <w:p w:rsidR="003965EE" w:rsidRPr="003965EE" w:rsidRDefault="003965EE">
            <w:pP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43,9</w:t>
            </w:r>
          </w:p>
        </w:tc>
        <w:tc>
          <w:tcPr>
            <w:tcW w:w="1701"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62,1</w:t>
            </w:r>
          </w:p>
        </w:tc>
        <w:tc>
          <w:tcPr>
            <w:tcW w:w="1843" w:type="dxa"/>
            <w:tcBorders>
              <w:top w:val="nil"/>
              <w:left w:val="nil"/>
              <w:bottom w:val="single" w:sz="4" w:space="0" w:color="auto"/>
              <w:right w:val="single" w:sz="4" w:space="0" w:color="auto"/>
            </w:tcBorders>
            <w:shd w:val="clear" w:color="000000" w:fill="F2F2F2"/>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43,1</w:t>
            </w:r>
          </w:p>
        </w:tc>
      </w:tr>
      <w:tr w:rsidR="003965EE" w:rsidRPr="003F3989" w:rsidTr="007712C9">
        <w:trPr>
          <w:trHeight w:val="481"/>
        </w:trPr>
        <w:tc>
          <w:tcPr>
            <w:tcW w:w="4253" w:type="dxa"/>
            <w:tcBorders>
              <w:top w:val="single" w:sz="4" w:space="0" w:color="auto"/>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65EE" w:rsidRPr="003965EE" w:rsidRDefault="003965EE" w:rsidP="007712C9">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8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43,9</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62,1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43,1</w:t>
            </w:r>
          </w:p>
        </w:tc>
      </w:tr>
      <w:tr w:rsidR="003965EE" w:rsidRPr="003F3989" w:rsidTr="007712C9">
        <w:trPr>
          <w:trHeight w:val="481"/>
        </w:trPr>
        <w:tc>
          <w:tcPr>
            <w:tcW w:w="4253" w:type="dxa"/>
            <w:tcBorders>
              <w:top w:val="single" w:sz="4" w:space="0" w:color="auto"/>
              <w:left w:val="single" w:sz="12"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3965EE" w:rsidRPr="003965EE" w:rsidRDefault="003965EE" w:rsidP="003965EE">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965EE" w:rsidRPr="003965EE" w:rsidRDefault="003965EE" w:rsidP="003965EE">
            <w:pPr>
              <w:ind w:right="-3" w:firstLine="176"/>
              <w:jc w:val="left"/>
              <w:rPr>
                <w:rFonts w:ascii="Times New Roman" w:hAnsi="Times New Roman" w:cs="Times New Roman"/>
                <w:b/>
                <w:bCs/>
                <w:iCs/>
                <w:sz w:val="20"/>
                <w:szCs w:val="20"/>
              </w:rPr>
            </w:pPr>
            <w:r w:rsidRPr="003965EE">
              <w:rPr>
                <w:rFonts w:ascii="Times New Roman" w:hAnsi="Times New Roman" w:cs="Times New Roman"/>
                <w:b/>
                <w:bCs/>
                <w:iCs/>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3965EE" w:rsidRPr="003965EE" w:rsidRDefault="003965EE" w:rsidP="007712C9">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44106</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23,9</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24,1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24,1</w:t>
            </w:r>
          </w:p>
        </w:tc>
      </w:tr>
      <w:tr w:rsidR="003965EE" w:rsidRPr="003F3989" w:rsidTr="007712C9">
        <w:trPr>
          <w:trHeight w:val="698"/>
        </w:trPr>
        <w:tc>
          <w:tcPr>
            <w:tcW w:w="4253" w:type="dxa"/>
            <w:tcBorders>
              <w:top w:val="nil"/>
              <w:left w:val="single" w:sz="8"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44106</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23,9</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24,1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24,1</w:t>
            </w:r>
          </w:p>
        </w:tc>
      </w:tr>
      <w:tr w:rsidR="003965EE" w:rsidRPr="003F3989" w:rsidTr="007712C9">
        <w:trPr>
          <w:trHeight w:val="265"/>
        </w:trPr>
        <w:tc>
          <w:tcPr>
            <w:tcW w:w="4253" w:type="dxa"/>
            <w:tcBorders>
              <w:top w:val="nil"/>
              <w:left w:val="single" w:sz="12"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05</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nil"/>
              <w:left w:val="nil"/>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44106</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23,9</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24,1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24,1</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05</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nil"/>
              <w:left w:val="nil"/>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44106</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23,9</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24,1</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24,1</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Уличное освещение</w:t>
            </w:r>
          </w:p>
        </w:tc>
        <w:tc>
          <w:tcPr>
            <w:tcW w:w="992"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05</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b/>
                <w:bCs/>
                <w:iCs/>
                <w:sz w:val="20"/>
                <w:szCs w:val="20"/>
              </w:rPr>
            </w:pPr>
            <w:r w:rsidRPr="003965EE">
              <w:rPr>
                <w:rFonts w:ascii="Times New Roman" w:hAnsi="Times New Roman" w:cs="Times New Roman"/>
                <w:b/>
                <w:bCs/>
                <w:iCs/>
                <w:sz w:val="20"/>
                <w:szCs w:val="20"/>
              </w:rPr>
              <w:t>03</w:t>
            </w:r>
          </w:p>
        </w:tc>
        <w:tc>
          <w:tcPr>
            <w:tcW w:w="993" w:type="dxa"/>
            <w:tcBorders>
              <w:top w:val="nil"/>
              <w:left w:val="nil"/>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89</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1</w:t>
            </w:r>
          </w:p>
        </w:tc>
        <w:tc>
          <w:tcPr>
            <w:tcW w:w="721"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00</w:t>
            </w:r>
          </w:p>
        </w:tc>
        <w:tc>
          <w:tcPr>
            <w:tcW w:w="841" w:type="dxa"/>
            <w:gridSpan w:val="2"/>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43010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43010</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Прочие мероприятия по благоустройству</w:t>
            </w:r>
          </w:p>
        </w:tc>
        <w:tc>
          <w:tcPr>
            <w:tcW w:w="992"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05</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b/>
                <w:bCs/>
                <w:iCs/>
                <w:sz w:val="20"/>
                <w:szCs w:val="20"/>
              </w:rPr>
            </w:pPr>
            <w:r w:rsidRPr="003965EE">
              <w:rPr>
                <w:rFonts w:ascii="Times New Roman" w:hAnsi="Times New Roman" w:cs="Times New Roman"/>
                <w:b/>
                <w:bCs/>
                <w:iCs/>
                <w:sz w:val="20"/>
                <w:szCs w:val="20"/>
              </w:rPr>
              <w:t>03</w:t>
            </w:r>
          </w:p>
        </w:tc>
        <w:tc>
          <w:tcPr>
            <w:tcW w:w="993" w:type="dxa"/>
            <w:tcBorders>
              <w:top w:val="nil"/>
              <w:left w:val="nil"/>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89</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1</w:t>
            </w:r>
          </w:p>
        </w:tc>
        <w:tc>
          <w:tcPr>
            <w:tcW w:w="721"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00</w:t>
            </w:r>
          </w:p>
        </w:tc>
        <w:tc>
          <w:tcPr>
            <w:tcW w:w="841" w:type="dxa"/>
            <w:gridSpan w:val="2"/>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43040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38</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19</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43040</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38</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19</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05</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nil"/>
              <w:left w:val="nil"/>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43040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38</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19</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05</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nil"/>
              <w:left w:val="nil"/>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43040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38</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19</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Решение вопросов местного значения, осуществляемое с привлечением средств самообложения граждан</w:t>
            </w:r>
          </w:p>
        </w:tc>
        <w:tc>
          <w:tcPr>
            <w:tcW w:w="992"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firstLine="175"/>
              <w:jc w:val="center"/>
              <w:rPr>
                <w:rFonts w:ascii="Times New Roman" w:hAnsi="Times New Roman" w:cs="Times New Roman"/>
                <w:b/>
                <w:bCs/>
                <w:iCs/>
                <w:color w:val="000000"/>
                <w:sz w:val="20"/>
                <w:szCs w:val="20"/>
              </w:rPr>
            </w:pPr>
            <w:r w:rsidRPr="003965EE">
              <w:rPr>
                <w:rFonts w:ascii="Times New Roman" w:hAnsi="Times New Roman" w:cs="Times New Roman"/>
                <w:b/>
                <w:bCs/>
                <w:iCs/>
                <w:color w:val="000000"/>
                <w:sz w:val="20"/>
                <w:szCs w:val="20"/>
              </w:rPr>
              <w:t>05</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rsidP="003965EE">
            <w:pPr>
              <w:ind w:right="-3" w:firstLine="176"/>
              <w:jc w:val="left"/>
              <w:rPr>
                <w:rFonts w:ascii="Times New Roman" w:hAnsi="Times New Roman" w:cs="Times New Roman"/>
                <w:b/>
                <w:bCs/>
                <w:iCs/>
                <w:color w:val="000000"/>
                <w:sz w:val="20"/>
                <w:szCs w:val="20"/>
              </w:rPr>
            </w:pPr>
            <w:r w:rsidRPr="003965EE">
              <w:rPr>
                <w:rFonts w:ascii="Times New Roman" w:hAnsi="Times New Roman" w:cs="Times New Roman"/>
                <w:b/>
                <w:bCs/>
                <w:iCs/>
                <w:color w:val="000000"/>
                <w:sz w:val="20"/>
                <w:szCs w:val="20"/>
              </w:rPr>
              <w:t>03</w:t>
            </w:r>
          </w:p>
        </w:tc>
        <w:tc>
          <w:tcPr>
            <w:tcW w:w="993" w:type="dxa"/>
            <w:tcBorders>
              <w:top w:val="nil"/>
              <w:left w:val="nil"/>
              <w:bottom w:val="single" w:sz="4" w:space="0" w:color="auto"/>
              <w:right w:val="single" w:sz="4" w:space="0" w:color="auto"/>
            </w:tcBorders>
            <w:shd w:val="clear" w:color="auto" w:fill="auto"/>
            <w:noWrap/>
            <w:hideMark/>
          </w:tcPr>
          <w:p w:rsidR="003965EE" w:rsidRPr="003965EE" w:rsidRDefault="003965EE" w:rsidP="007712C9">
            <w:pPr>
              <w:ind w:firstLine="175"/>
              <w:jc w:val="center"/>
              <w:rPr>
                <w:rFonts w:ascii="Times New Roman" w:hAnsi="Times New Roman" w:cs="Times New Roman"/>
                <w:b/>
                <w:bCs/>
                <w:iCs/>
                <w:color w:val="000000"/>
                <w:sz w:val="20"/>
                <w:szCs w:val="20"/>
              </w:rPr>
            </w:pPr>
            <w:r w:rsidRPr="003965EE">
              <w:rPr>
                <w:rFonts w:ascii="Times New Roman" w:hAnsi="Times New Roman" w:cs="Times New Roman"/>
                <w:b/>
                <w:bCs/>
                <w:iCs/>
                <w:color w:val="000000"/>
                <w:sz w:val="20"/>
                <w:szCs w:val="20"/>
              </w:rPr>
              <w:t>89</w:t>
            </w:r>
          </w:p>
        </w:tc>
        <w:tc>
          <w:tcPr>
            <w:tcW w:w="709"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color w:val="000000"/>
                <w:sz w:val="20"/>
                <w:szCs w:val="20"/>
              </w:rPr>
            </w:pPr>
            <w:r w:rsidRPr="003965EE">
              <w:rPr>
                <w:rFonts w:ascii="Times New Roman" w:hAnsi="Times New Roman" w:cs="Times New Roman"/>
                <w:b/>
                <w:bCs/>
                <w:iCs/>
                <w:color w:val="000000"/>
                <w:sz w:val="20"/>
                <w:szCs w:val="20"/>
              </w:rPr>
              <w:t>1</w:t>
            </w:r>
          </w:p>
        </w:tc>
        <w:tc>
          <w:tcPr>
            <w:tcW w:w="721" w:type="dxa"/>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color w:val="000000"/>
                <w:sz w:val="20"/>
                <w:szCs w:val="20"/>
              </w:rPr>
            </w:pPr>
            <w:r w:rsidRPr="003965EE">
              <w:rPr>
                <w:rFonts w:ascii="Times New Roman" w:hAnsi="Times New Roman" w:cs="Times New Roman"/>
                <w:b/>
                <w:bCs/>
                <w:iCs/>
                <w:color w:val="000000"/>
                <w:sz w:val="20"/>
                <w:szCs w:val="20"/>
              </w:rPr>
              <w:t>00</w:t>
            </w:r>
          </w:p>
        </w:tc>
        <w:tc>
          <w:tcPr>
            <w:tcW w:w="841" w:type="dxa"/>
            <w:gridSpan w:val="2"/>
            <w:tcBorders>
              <w:top w:val="nil"/>
              <w:left w:val="nil"/>
              <w:bottom w:val="single" w:sz="4" w:space="0" w:color="auto"/>
              <w:right w:val="single" w:sz="4" w:space="0" w:color="auto"/>
            </w:tcBorders>
            <w:shd w:val="clear" w:color="auto" w:fill="auto"/>
            <w:noWrap/>
            <w:hideMark/>
          </w:tcPr>
          <w:p w:rsidR="003965EE" w:rsidRPr="003965EE" w:rsidRDefault="003965EE">
            <w:pPr>
              <w:jc w:val="center"/>
              <w:rPr>
                <w:rFonts w:ascii="Times New Roman" w:hAnsi="Times New Roman" w:cs="Times New Roman"/>
                <w:b/>
                <w:bCs/>
                <w:iCs/>
                <w:color w:val="000000"/>
                <w:sz w:val="20"/>
                <w:szCs w:val="20"/>
              </w:rPr>
            </w:pPr>
            <w:r w:rsidRPr="003965EE">
              <w:rPr>
                <w:rFonts w:ascii="Times New Roman" w:hAnsi="Times New Roman" w:cs="Times New Roman"/>
                <w:b/>
                <w:bCs/>
                <w:iCs/>
                <w:color w:val="000000"/>
                <w:sz w:val="20"/>
                <w:szCs w:val="20"/>
              </w:rPr>
              <w:t>78090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iCs/>
                <w:color w:val="000000"/>
                <w:sz w:val="20"/>
                <w:szCs w:val="20"/>
              </w:rPr>
            </w:pPr>
            <w:r w:rsidRPr="003965EE">
              <w:rPr>
                <w:rFonts w:ascii="Times New Roman" w:hAnsi="Times New Roman" w:cs="Times New Roman"/>
                <w:b/>
                <w:bCs/>
                <w:iCs/>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Закупка товаров, работ и услуг для </w:t>
            </w:r>
            <w:r w:rsidRPr="003965EE">
              <w:rPr>
                <w:rFonts w:ascii="Times New Roman" w:hAnsi="Times New Roman" w:cs="Times New Roman"/>
                <w:color w:val="000000"/>
                <w:sz w:val="20"/>
                <w:szCs w:val="20"/>
              </w:rPr>
              <w:lastRenderedPageBreak/>
              <w:t>обеспечения государственных (муниципальных) нужд</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05</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w:t>
            </w:r>
            <w:r w:rsidRPr="003965EE">
              <w:rPr>
                <w:rFonts w:ascii="Times New Roman" w:hAnsi="Times New Roman" w:cs="Times New Roman"/>
                <w:color w:val="000000"/>
                <w:sz w:val="20"/>
                <w:szCs w:val="20"/>
              </w:rPr>
              <w:lastRenderedPageBreak/>
              <w:t>0</w:t>
            </w:r>
          </w:p>
        </w:tc>
        <w:tc>
          <w:tcPr>
            <w:tcW w:w="8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7</w:t>
            </w:r>
            <w:r w:rsidRPr="003965EE">
              <w:rPr>
                <w:rFonts w:ascii="Times New Roman" w:hAnsi="Times New Roman" w:cs="Times New Roman"/>
                <w:color w:val="000000"/>
                <w:sz w:val="20"/>
                <w:szCs w:val="20"/>
              </w:rPr>
              <w:lastRenderedPageBreak/>
              <w:t>8090</w:t>
            </w:r>
          </w:p>
        </w:tc>
        <w:tc>
          <w:tcPr>
            <w:tcW w:w="61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2</w:t>
            </w:r>
            <w:r w:rsidRPr="003965EE">
              <w:rPr>
                <w:rFonts w:ascii="Times New Roman" w:hAnsi="Times New Roman" w:cs="Times New Roman"/>
                <w:color w:val="000000"/>
                <w:sz w:val="20"/>
                <w:szCs w:val="20"/>
              </w:rPr>
              <w:lastRenderedPageBreak/>
              <w:t>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lastRenderedPageBreak/>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Иные закупки товаров, работ и услуг для обеспечения государственных (муниципальных) нужд</w:t>
            </w:r>
          </w:p>
        </w:tc>
        <w:tc>
          <w:tcPr>
            <w:tcW w:w="992"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05</w:t>
            </w:r>
          </w:p>
        </w:tc>
        <w:tc>
          <w:tcPr>
            <w:tcW w:w="709"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78090</w:t>
            </w:r>
          </w:p>
        </w:tc>
        <w:tc>
          <w:tcPr>
            <w:tcW w:w="616"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05</w:t>
            </w:r>
          </w:p>
        </w:tc>
        <w:tc>
          <w:tcPr>
            <w:tcW w:w="709"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03</w:t>
            </w:r>
          </w:p>
        </w:tc>
        <w:tc>
          <w:tcPr>
            <w:tcW w:w="993"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7712C9">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78090</w:t>
            </w:r>
          </w:p>
        </w:tc>
        <w:tc>
          <w:tcPr>
            <w:tcW w:w="616"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sz w:val="20"/>
                <w:szCs w:val="20"/>
              </w:rPr>
            </w:pPr>
            <w:r w:rsidRPr="003965EE">
              <w:rPr>
                <w:rFonts w:ascii="Times New Roman" w:hAnsi="Times New Roman" w:cs="Times New Roman"/>
                <w:b/>
                <w:bCs/>
                <w:sz w:val="20"/>
                <w:szCs w:val="20"/>
              </w:rPr>
              <w:t>Культура и кинематография</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08</w:t>
            </w:r>
          </w:p>
        </w:tc>
        <w:tc>
          <w:tcPr>
            <w:tcW w:w="709"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00</w:t>
            </w:r>
          </w:p>
        </w:tc>
        <w:tc>
          <w:tcPr>
            <w:tcW w:w="993"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09"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single" w:sz="4" w:space="0" w:color="auto"/>
              <w:left w:val="nil"/>
              <w:bottom w:val="single" w:sz="4" w:space="0" w:color="auto"/>
              <w:right w:val="single" w:sz="4" w:space="0" w:color="auto"/>
            </w:tcBorders>
            <w:shd w:val="clear" w:color="auto" w:fill="FFFFFF" w:themeFill="background1"/>
            <w:hideMark/>
          </w:tcPr>
          <w:p w:rsidR="003965EE" w:rsidRPr="003965EE" w:rsidRDefault="003965EE">
            <w:pP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sz w:val="20"/>
                <w:szCs w:val="20"/>
              </w:rPr>
            </w:pPr>
            <w:r w:rsidRPr="003965EE">
              <w:rPr>
                <w:rFonts w:ascii="Times New Roman" w:hAnsi="Times New Roman" w:cs="Times New Roman"/>
                <w:b/>
                <w:bCs/>
                <w:sz w:val="20"/>
                <w:szCs w:val="20"/>
              </w:rPr>
              <w:t>Культура</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08</w:t>
            </w:r>
          </w:p>
        </w:tc>
        <w:tc>
          <w:tcPr>
            <w:tcW w:w="709"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01</w:t>
            </w:r>
          </w:p>
        </w:tc>
        <w:tc>
          <w:tcPr>
            <w:tcW w:w="993"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09"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single" w:sz="4" w:space="0" w:color="auto"/>
              <w:left w:val="nil"/>
              <w:bottom w:val="single" w:sz="4" w:space="0" w:color="auto"/>
              <w:right w:val="single" w:sz="4" w:space="0" w:color="auto"/>
            </w:tcBorders>
            <w:shd w:val="clear" w:color="auto" w:fill="FFFFFF" w:themeFill="background1"/>
            <w:hideMark/>
          </w:tcPr>
          <w:p w:rsidR="003965EE" w:rsidRPr="003965EE" w:rsidRDefault="003965EE">
            <w:pP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3965EE" w:rsidRPr="003965EE" w:rsidRDefault="003965EE">
            <w:pP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992"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08</w:t>
            </w:r>
          </w:p>
        </w:tc>
        <w:tc>
          <w:tcPr>
            <w:tcW w:w="709"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01</w:t>
            </w:r>
          </w:p>
        </w:tc>
        <w:tc>
          <w:tcPr>
            <w:tcW w:w="993"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1</w:t>
            </w:r>
          </w:p>
        </w:tc>
        <w:tc>
          <w:tcPr>
            <w:tcW w:w="721"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00</w:t>
            </w:r>
          </w:p>
        </w:tc>
        <w:tc>
          <w:tcPr>
            <w:tcW w:w="841" w:type="dxa"/>
            <w:gridSpan w:val="2"/>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pP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sz w:val="20"/>
                <w:szCs w:val="20"/>
              </w:rPr>
            </w:pPr>
            <w:r w:rsidRPr="003965EE">
              <w:rPr>
                <w:rFonts w:ascii="Times New Roman" w:hAnsi="Times New Roman" w:cs="Times New Roman"/>
                <w:sz w:val="20"/>
                <w:szCs w:val="20"/>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992"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rsidP="003965EE">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08</w:t>
            </w:r>
          </w:p>
        </w:tc>
        <w:tc>
          <w:tcPr>
            <w:tcW w:w="709"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rsidP="003965EE">
            <w:pPr>
              <w:ind w:right="-3" w:firstLine="176"/>
              <w:jc w:val="left"/>
              <w:rPr>
                <w:rFonts w:ascii="Times New Roman" w:hAnsi="Times New Roman" w:cs="Times New Roman"/>
                <w:b/>
                <w:bCs/>
                <w:iCs/>
                <w:sz w:val="20"/>
                <w:szCs w:val="20"/>
              </w:rPr>
            </w:pPr>
            <w:r w:rsidRPr="003965EE">
              <w:rPr>
                <w:rFonts w:ascii="Times New Roman" w:hAnsi="Times New Roman" w:cs="Times New Roman"/>
                <w:b/>
                <w:bCs/>
                <w:iCs/>
                <w:sz w:val="20"/>
                <w:szCs w:val="20"/>
              </w:rPr>
              <w:t>01</w:t>
            </w:r>
          </w:p>
        </w:tc>
        <w:tc>
          <w:tcPr>
            <w:tcW w:w="993"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rsidP="007712C9">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89</w:t>
            </w:r>
          </w:p>
        </w:tc>
        <w:tc>
          <w:tcPr>
            <w:tcW w:w="709"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1</w:t>
            </w:r>
          </w:p>
        </w:tc>
        <w:tc>
          <w:tcPr>
            <w:tcW w:w="721"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00</w:t>
            </w:r>
          </w:p>
        </w:tc>
        <w:tc>
          <w:tcPr>
            <w:tcW w:w="841" w:type="dxa"/>
            <w:gridSpan w:val="2"/>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44104</w:t>
            </w:r>
          </w:p>
        </w:tc>
        <w:tc>
          <w:tcPr>
            <w:tcW w:w="616" w:type="dxa"/>
            <w:gridSpan w:val="2"/>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pPr>
              <w:rPr>
                <w:rFonts w:ascii="Times New Roman" w:hAnsi="Times New Roman" w:cs="Times New Roman"/>
                <w:b/>
                <w:bCs/>
                <w:iCs/>
                <w:sz w:val="20"/>
                <w:szCs w:val="20"/>
              </w:rPr>
            </w:pPr>
            <w:r w:rsidRPr="003965EE">
              <w:rPr>
                <w:rFonts w:ascii="Times New Roman" w:hAnsi="Times New Roman" w:cs="Times New Roman"/>
                <w:b/>
                <w:bCs/>
                <w:iCs/>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08</w:t>
            </w:r>
          </w:p>
        </w:tc>
        <w:tc>
          <w:tcPr>
            <w:tcW w:w="709" w:type="dxa"/>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01</w:t>
            </w:r>
          </w:p>
        </w:tc>
        <w:tc>
          <w:tcPr>
            <w:tcW w:w="993"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44104</w:t>
            </w:r>
          </w:p>
        </w:tc>
        <w:tc>
          <w:tcPr>
            <w:tcW w:w="616" w:type="dxa"/>
            <w:gridSpan w:val="2"/>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200</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92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992" w:type="dxa"/>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08</w:t>
            </w:r>
          </w:p>
        </w:tc>
        <w:tc>
          <w:tcPr>
            <w:tcW w:w="709" w:type="dxa"/>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01</w:t>
            </w:r>
          </w:p>
        </w:tc>
        <w:tc>
          <w:tcPr>
            <w:tcW w:w="993"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single" w:sz="4" w:space="0" w:color="auto"/>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44104</w:t>
            </w:r>
          </w:p>
        </w:tc>
        <w:tc>
          <w:tcPr>
            <w:tcW w:w="616" w:type="dxa"/>
            <w:gridSpan w:val="2"/>
            <w:tcBorders>
              <w:top w:val="single" w:sz="4" w:space="0" w:color="auto"/>
              <w:left w:val="single" w:sz="4" w:space="0" w:color="auto"/>
              <w:bottom w:val="nil"/>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240</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single" w:sz="4" w:space="0" w:color="auto"/>
              <w:left w:val="nil"/>
              <w:bottom w:val="nil"/>
              <w:right w:val="single" w:sz="4" w:space="0" w:color="auto"/>
            </w:tcBorders>
            <w:shd w:val="clear" w:color="000000" w:fill="FFFFFF"/>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08</w:t>
            </w:r>
          </w:p>
        </w:tc>
        <w:tc>
          <w:tcPr>
            <w:tcW w:w="709" w:type="dxa"/>
            <w:tcBorders>
              <w:top w:val="single" w:sz="4" w:space="0" w:color="auto"/>
              <w:left w:val="nil"/>
              <w:bottom w:val="nil"/>
              <w:right w:val="single" w:sz="4" w:space="0" w:color="auto"/>
            </w:tcBorders>
            <w:shd w:val="clear" w:color="000000" w:fill="FFFFFF"/>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01</w:t>
            </w:r>
          </w:p>
        </w:tc>
        <w:tc>
          <w:tcPr>
            <w:tcW w:w="993" w:type="dxa"/>
            <w:tcBorders>
              <w:top w:val="single" w:sz="4" w:space="0" w:color="auto"/>
              <w:left w:val="nil"/>
              <w:bottom w:val="nil"/>
              <w:right w:val="single" w:sz="4" w:space="0" w:color="auto"/>
            </w:tcBorders>
            <w:shd w:val="clear" w:color="000000" w:fill="FFFFFF"/>
            <w:noWrap/>
            <w:vAlign w:val="center"/>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nil"/>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nil"/>
              <w:bottom w:val="nil"/>
              <w:right w:val="single" w:sz="4" w:space="0" w:color="auto"/>
            </w:tcBorders>
            <w:shd w:val="clear" w:color="000000" w:fill="FFFFFF"/>
            <w:noWrap/>
            <w:vAlign w:val="center"/>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nil"/>
              <w:bottom w:val="nil"/>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44104</w:t>
            </w:r>
          </w:p>
        </w:tc>
        <w:tc>
          <w:tcPr>
            <w:tcW w:w="616" w:type="dxa"/>
            <w:gridSpan w:val="2"/>
            <w:tcBorders>
              <w:top w:val="single" w:sz="4" w:space="0" w:color="auto"/>
              <w:left w:val="nil"/>
              <w:bottom w:val="nil"/>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Социальная политика</w:t>
            </w:r>
          </w:p>
        </w:tc>
        <w:tc>
          <w:tcPr>
            <w:tcW w:w="992"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10</w:t>
            </w:r>
          </w:p>
        </w:tc>
        <w:tc>
          <w:tcPr>
            <w:tcW w:w="709"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993"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09"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21"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841" w:type="dxa"/>
            <w:gridSpan w:val="2"/>
            <w:tcBorders>
              <w:top w:val="single" w:sz="4" w:space="0" w:color="auto"/>
              <w:left w:val="nil"/>
              <w:bottom w:val="nil"/>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616" w:type="dxa"/>
            <w:gridSpan w:val="2"/>
            <w:tcBorders>
              <w:top w:val="single" w:sz="4" w:space="0" w:color="auto"/>
              <w:left w:val="nil"/>
              <w:bottom w:val="nil"/>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114,80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154,00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Пенсионное обеспечение</w:t>
            </w:r>
          </w:p>
        </w:tc>
        <w:tc>
          <w:tcPr>
            <w:tcW w:w="992"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10</w:t>
            </w:r>
          </w:p>
        </w:tc>
        <w:tc>
          <w:tcPr>
            <w:tcW w:w="709"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01</w:t>
            </w:r>
          </w:p>
        </w:tc>
        <w:tc>
          <w:tcPr>
            <w:tcW w:w="993"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rsidP="007712C9">
            <w:pPr>
              <w:ind w:firstLine="175"/>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09"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21" w:type="dxa"/>
            <w:tcBorders>
              <w:top w:val="single" w:sz="4" w:space="0" w:color="auto"/>
              <w:left w:val="nil"/>
              <w:bottom w:val="nil"/>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841" w:type="dxa"/>
            <w:gridSpan w:val="2"/>
            <w:tcBorders>
              <w:top w:val="single" w:sz="4" w:space="0" w:color="auto"/>
              <w:left w:val="nil"/>
              <w:bottom w:val="nil"/>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616" w:type="dxa"/>
            <w:gridSpan w:val="2"/>
            <w:tcBorders>
              <w:top w:val="single" w:sz="4" w:space="0" w:color="auto"/>
              <w:left w:val="nil"/>
              <w:bottom w:val="nil"/>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139,20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993"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721" w:type="dxa"/>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841" w:type="dxa"/>
            <w:gridSpan w:val="2"/>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616" w:type="dxa"/>
            <w:gridSpan w:val="2"/>
            <w:tcBorders>
              <w:top w:val="single" w:sz="4" w:space="0" w:color="auto"/>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 </w:t>
            </w:r>
          </w:p>
        </w:tc>
        <w:tc>
          <w:tcPr>
            <w:tcW w:w="1790"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139,20</w:t>
            </w:r>
          </w:p>
        </w:tc>
        <w:tc>
          <w:tcPr>
            <w:tcW w:w="1843"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Непрограммные расходы в рамках </w:t>
            </w:r>
            <w:r w:rsidRPr="003965EE">
              <w:rPr>
                <w:rFonts w:ascii="Times New Roman" w:hAnsi="Times New Roman" w:cs="Times New Roman"/>
                <w:color w:val="000000"/>
                <w:sz w:val="20"/>
                <w:szCs w:val="20"/>
              </w:rPr>
              <w:lastRenderedPageBreak/>
              <w:t>обеспечения деятельности главных распорядителей бюджетных средств Темниковского муниципального района</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10</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139,20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b/>
                <w:bCs/>
                <w:color w:val="333399"/>
                <w:sz w:val="20"/>
                <w:szCs w:val="20"/>
              </w:rPr>
            </w:pPr>
            <w:r w:rsidRPr="00714296">
              <w:rPr>
                <w:rFonts w:ascii="Times New Roman" w:hAnsi="Times New Roman" w:cs="Times New Roman"/>
                <w:b/>
                <w:bCs/>
                <w:sz w:val="20"/>
                <w:szCs w:val="20"/>
              </w:rPr>
              <w:lastRenderedPageBreak/>
              <w:t>Доплаты к пенсиям муниципальных служащих Республики Мордовия</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03010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139,20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r>
      <w:tr w:rsidR="003965EE" w:rsidRPr="003F3989" w:rsidTr="007712C9">
        <w:trPr>
          <w:trHeight w:val="46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03010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300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139,20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Публичные нормативные социальные выплаты гражданам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03010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310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139,20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r>
      <w:tr w:rsidR="003965EE" w:rsidRPr="003F3989" w:rsidTr="007712C9">
        <w:trPr>
          <w:trHeight w:val="277"/>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Иные пенсии, социальные доплаты к пенсиям</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03010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312</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139,20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100,00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firstLine="175"/>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10</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3965EE">
            <w:pPr>
              <w:ind w:right="-3" w:firstLine="176"/>
              <w:jc w:val="left"/>
              <w:rPr>
                <w:rFonts w:ascii="Times New Roman" w:hAnsi="Times New Roman" w:cs="Times New Roman"/>
                <w:color w:val="000000"/>
                <w:sz w:val="20"/>
                <w:szCs w:val="20"/>
              </w:rPr>
            </w:pPr>
            <w:r w:rsidRPr="003965EE">
              <w:rPr>
                <w:rFonts w:ascii="Times New Roman" w:hAnsi="Times New Roman" w:cs="Times New Roman"/>
                <w:color w:val="000000"/>
                <w:sz w:val="20"/>
                <w:szCs w:val="20"/>
              </w:rPr>
              <w:t>01</w:t>
            </w:r>
          </w:p>
        </w:tc>
        <w:tc>
          <w:tcPr>
            <w:tcW w:w="993" w:type="dxa"/>
            <w:tcBorders>
              <w:top w:val="nil"/>
              <w:left w:val="nil"/>
              <w:bottom w:val="single" w:sz="4" w:space="0" w:color="auto"/>
              <w:right w:val="single" w:sz="4" w:space="0" w:color="auto"/>
            </w:tcBorders>
            <w:shd w:val="clear" w:color="000000" w:fill="FFFFFF"/>
            <w:vAlign w:val="bottom"/>
            <w:hideMark/>
          </w:tcPr>
          <w:p w:rsidR="003965EE" w:rsidRPr="003965EE" w:rsidRDefault="003965EE" w:rsidP="007712C9">
            <w:pPr>
              <w:ind w:firstLine="175"/>
              <w:rPr>
                <w:rFonts w:ascii="Times New Roman" w:hAnsi="Times New Roman" w:cs="Times New Roman"/>
                <w:color w:val="000000"/>
                <w:sz w:val="20"/>
                <w:szCs w:val="20"/>
              </w:rPr>
            </w:pPr>
            <w:r w:rsidRPr="003965EE">
              <w:rPr>
                <w:rFonts w:ascii="Times New Roman" w:hAnsi="Times New Roman" w:cs="Times New Roman"/>
                <w:color w:val="000000"/>
                <w:sz w:val="20"/>
                <w:szCs w:val="20"/>
              </w:rPr>
              <w:t>89</w:t>
            </w:r>
          </w:p>
        </w:tc>
        <w:tc>
          <w:tcPr>
            <w:tcW w:w="709"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1</w:t>
            </w:r>
          </w:p>
        </w:tc>
        <w:tc>
          <w:tcPr>
            <w:tcW w:w="721" w:type="dxa"/>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00</w:t>
            </w:r>
          </w:p>
        </w:tc>
        <w:tc>
          <w:tcPr>
            <w:tcW w:w="841"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rPr>
                <w:rFonts w:ascii="Times New Roman" w:hAnsi="Times New Roman" w:cs="Times New Roman"/>
                <w:color w:val="000000"/>
                <w:sz w:val="20"/>
                <w:szCs w:val="20"/>
              </w:rPr>
            </w:pPr>
            <w:r w:rsidRPr="003965EE">
              <w:rPr>
                <w:rFonts w:ascii="Times New Roman" w:hAnsi="Times New Roman" w:cs="Times New Roman"/>
                <w:color w:val="000000"/>
                <w:sz w:val="20"/>
                <w:szCs w:val="20"/>
              </w:rPr>
              <w:t>03010</w:t>
            </w:r>
          </w:p>
        </w:tc>
        <w:tc>
          <w:tcPr>
            <w:tcW w:w="616" w:type="dxa"/>
            <w:gridSpan w:val="2"/>
            <w:tcBorders>
              <w:top w:val="nil"/>
              <w:left w:val="nil"/>
              <w:bottom w:val="single" w:sz="4" w:space="0" w:color="auto"/>
              <w:right w:val="single" w:sz="4" w:space="0" w:color="auto"/>
            </w:tcBorders>
            <w:shd w:val="clear" w:color="000000" w:fill="FFFFFF"/>
            <w:vAlign w:val="bottom"/>
            <w:hideMark/>
          </w:tcPr>
          <w:p w:rsidR="003965EE" w:rsidRPr="003965EE" w:rsidRDefault="003965EE">
            <w:pPr>
              <w:jc w:val="center"/>
              <w:rPr>
                <w:rFonts w:ascii="Times New Roman" w:hAnsi="Times New Roman" w:cs="Times New Roman"/>
                <w:color w:val="000000"/>
                <w:sz w:val="20"/>
                <w:szCs w:val="20"/>
              </w:rPr>
            </w:pPr>
            <w:r w:rsidRPr="003965EE">
              <w:rPr>
                <w:rFonts w:ascii="Times New Roman" w:hAnsi="Times New Roman" w:cs="Times New Roman"/>
                <w:color w:val="000000"/>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r w:rsidR="003965EE" w:rsidRPr="003F3989" w:rsidTr="007712C9">
        <w:trPr>
          <w:trHeight w:val="277"/>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3965EE" w:rsidRPr="003965EE" w:rsidRDefault="003965EE" w:rsidP="00714296">
            <w:pPr>
              <w:ind w:firstLine="34"/>
              <w:rPr>
                <w:rFonts w:ascii="Times New Roman" w:hAnsi="Times New Roman" w:cs="Times New Roman"/>
                <w:b/>
                <w:bCs/>
                <w:sz w:val="20"/>
                <w:szCs w:val="20"/>
              </w:rPr>
            </w:pPr>
            <w:r w:rsidRPr="003965EE">
              <w:rPr>
                <w:rFonts w:ascii="Times New Roman" w:hAnsi="Times New Roman" w:cs="Times New Roman"/>
                <w:b/>
                <w:bCs/>
                <w:sz w:val="20"/>
                <w:szCs w:val="20"/>
              </w:rPr>
              <w:t>Социальное обеспечение населения</w:t>
            </w:r>
          </w:p>
        </w:tc>
        <w:tc>
          <w:tcPr>
            <w:tcW w:w="992" w:type="dxa"/>
            <w:tcBorders>
              <w:top w:val="nil"/>
              <w:left w:val="nil"/>
              <w:bottom w:val="single" w:sz="4" w:space="0" w:color="auto"/>
              <w:right w:val="single" w:sz="4" w:space="0" w:color="auto"/>
            </w:tcBorders>
            <w:shd w:val="clear" w:color="000000" w:fill="FFFFFF"/>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10</w:t>
            </w:r>
          </w:p>
        </w:tc>
        <w:tc>
          <w:tcPr>
            <w:tcW w:w="709" w:type="dxa"/>
            <w:tcBorders>
              <w:top w:val="nil"/>
              <w:left w:val="nil"/>
              <w:bottom w:val="single" w:sz="4" w:space="0" w:color="auto"/>
              <w:right w:val="single" w:sz="4" w:space="0" w:color="auto"/>
            </w:tcBorders>
            <w:shd w:val="clear" w:color="000000" w:fill="FFFFFF"/>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03</w:t>
            </w:r>
          </w:p>
        </w:tc>
        <w:tc>
          <w:tcPr>
            <w:tcW w:w="993" w:type="dxa"/>
            <w:tcBorders>
              <w:top w:val="nil"/>
              <w:left w:val="nil"/>
              <w:bottom w:val="single" w:sz="4" w:space="0" w:color="auto"/>
              <w:right w:val="single" w:sz="4" w:space="0" w:color="auto"/>
            </w:tcBorders>
            <w:shd w:val="clear" w:color="000000" w:fill="FFFFFF"/>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09" w:type="dxa"/>
            <w:tcBorders>
              <w:top w:val="nil"/>
              <w:left w:val="nil"/>
              <w:bottom w:val="single" w:sz="4"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nil"/>
              <w:left w:val="nil"/>
              <w:bottom w:val="single" w:sz="4"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nil"/>
              <w:left w:val="nil"/>
              <w:bottom w:val="single" w:sz="4"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nil"/>
              <w:left w:val="nil"/>
              <w:bottom w:val="single" w:sz="4"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89"/>
        </w:trPr>
        <w:tc>
          <w:tcPr>
            <w:tcW w:w="4253" w:type="dxa"/>
            <w:tcBorders>
              <w:top w:val="single" w:sz="4" w:space="0" w:color="auto"/>
              <w:left w:val="single" w:sz="4" w:space="0" w:color="auto"/>
              <w:bottom w:val="single" w:sz="4" w:space="0" w:color="auto"/>
              <w:right w:val="single" w:sz="4" w:space="0" w:color="auto"/>
            </w:tcBorders>
            <w:shd w:val="clear" w:color="000000" w:fill="FFFFFF"/>
            <w:hideMark/>
          </w:tcPr>
          <w:p w:rsidR="003965EE" w:rsidRPr="003965EE" w:rsidRDefault="003965EE" w:rsidP="00714296">
            <w:pPr>
              <w:ind w:firstLine="34"/>
              <w:rPr>
                <w:rFonts w:ascii="Times New Roman" w:hAnsi="Times New Roman" w:cs="Times New Roman"/>
                <w:b/>
                <w:bCs/>
                <w:color w:val="000000"/>
                <w:sz w:val="20"/>
                <w:szCs w:val="20"/>
              </w:rPr>
            </w:pPr>
            <w:r w:rsidRPr="003965EE">
              <w:rPr>
                <w:rFonts w:ascii="Times New Roman" w:hAnsi="Times New Roman" w:cs="Times New Roman"/>
                <w:b/>
                <w:bCs/>
                <w:color w:val="000000"/>
                <w:sz w:val="20"/>
                <w:szCs w:val="20"/>
              </w:rPr>
              <w:t>Непрограммные расходы главных распорядителей бюджетных средств Темниковского муниципального района Республики Мордовия</w:t>
            </w:r>
          </w:p>
        </w:tc>
        <w:tc>
          <w:tcPr>
            <w:tcW w:w="992" w:type="dxa"/>
            <w:tcBorders>
              <w:top w:val="nil"/>
              <w:left w:val="nil"/>
              <w:bottom w:val="double" w:sz="6" w:space="0" w:color="auto"/>
              <w:right w:val="single" w:sz="4" w:space="0" w:color="auto"/>
            </w:tcBorders>
            <w:shd w:val="clear" w:color="000000" w:fill="FFFFFF"/>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10</w:t>
            </w:r>
          </w:p>
        </w:tc>
        <w:tc>
          <w:tcPr>
            <w:tcW w:w="709" w:type="dxa"/>
            <w:tcBorders>
              <w:top w:val="nil"/>
              <w:left w:val="nil"/>
              <w:bottom w:val="double" w:sz="6" w:space="0" w:color="auto"/>
              <w:right w:val="single" w:sz="4" w:space="0" w:color="auto"/>
            </w:tcBorders>
            <w:shd w:val="clear" w:color="000000" w:fill="FFFFFF"/>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03</w:t>
            </w:r>
          </w:p>
        </w:tc>
        <w:tc>
          <w:tcPr>
            <w:tcW w:w="993" w:type="dxa"/>
            <w:tcBorders>
              <w:top w:val="nil"/>
              <w:left w:val="nil"/>
              <w:bottom w:val="double" w:sz="6" w:space="0" w:color="auto"/>
              <w:right w:val="single" w:sz="4" w:space="0" w:color="auto"/>
            </w:tcBorders>
            <w:shd w:val="clear" w:color="000000" w:fill="FFFFFF"/>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nil"/>
              <w:left w:val="nil"/>
              <w:bottom w:val="double" w:sz="6"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nil"/>
              <w:left w:val="nil"/>
              <w:bottom w:val="double" w:sz="6"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nil"/>
              <w:left w:val="nil"/>
              <w:bottom w:val="double" w:sz="6"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nil"/>
              <w:left w:val="nil"/>
              <w:bottom w:val="double" w:sz="6" w:space="0" w:color="auto"/>
              <w:right w:val="single" w:sz="4" w:space="0" w:color="auto"/>
            </w:tcBorders>
            <w:shd w:val="clear" w:color="000000" w:fill="FFFFFF"/>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 </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 </w:t>
            </w:r>
          </w:p>
        </w:tc>
      </w:tr>
      <w:tr w:rsidR="003965EE" w:rsidRPr="003F3989" w:rsidTr="007712C9">
        <w:trPr>
          <w:trHeight w:val="277"/>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554"/>
        </w:trPr>
        <w:tc>
          <w:tcPr>
            <w:tcW w:w="4253" w:type="dxa"/>
            <w:tcBorders>
              <w:top w:val="single" w:sz="4" w:space="0" w:color="auto"/>
              <w:left w:val="single" w:sz="4" w:space="0" w:color="auto"/>
              <w:bottom w:val="single" w:sz="4" w:space="0" w:color="auto"/>
              <w:right w:val="single" w:sz="4" w:space="0" w:color="auto"/>
            </w:tcBorders>
            <w:shd w:val="clear" w:color="auto" w:fill="auto"/>
            <w:hideMark/>
          </w:tcPr>
          <w:p w:rsidR="003965EE" w:rsidRPr="003965EE" w:rsidRDefault="003965EE" w:rsidP="00714296">
            <w:pPr>
              <w:ind w:firstLine="34"/>
              <w:rPr>
                <w:rFonts w:ascii="Times New Roman" w:hAnsi="Times New Roman" w:cs="Times New Roman"/>
                <w:b/>
                <w:bCs/>
                <w:iCs/>
                <w:sz w:val="20"/>
                <w:szCs w:val="20"/>
              </w:rPr>
            </w:pPr>
            <w:r w:rsidRPr="003965EE">
              <w:rPr>
                <w:rFonts w:ascii="Times New Roman" w:hAnsi="Times New Roman" w:cs="Times New Roman"/>
                <w:b/>
                <w:bCs/>
                <w:iCs/>
                <w:sz w:val="20"/>
                <w:szCs w:val="20"/>
              </w:rPr>
              <w:t>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содержание муниципального жилищного фонда, созданию условий для жилищного строительства, осуществлению муниципального жилищного контроля, а также иных полномочий органов местного самоуправления в соответствиис жилищным законодательством</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3965EE">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3965EE">
            <w:pPr>
              <w:ind w:right="-3" w:firstLine="176"/>
              <w:jc w:val="left"/>
              <w:rPr>
                <w:rFonts w:ascii="Times New Roman" w:hAnsi="Times New Roman" w:cs="Times New Roman"/>
                <w:b/>
                <w:bCs/>
                <w:iCs/>
                <w:sz w:val="20"/>
                <w:szCs w:val="20"/>
              </w:rPr>
            </w:pPr>
            <w:r w:rsidRPr="003965EE">
              <w:rPr>
                <w:rFonts w:ascii="Times New Roman" w:hAnsi="Times New Roman" w:cs="Times New Roman"/>
                <w:b/>
                <w:bCs/>
                <w:iCs/>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7712C9">
            <w:pPr>
              <w:ind w:firstLine="175"/>
              <w:jc w:val="center"/>
              <w:rPr>
                <w:rFonts w:ascii="Times New Roman" w:hAnsi="Times New Roman" w:cs="Times New Roman"/>
                <w:b/>
                <w:bCs/>
                <w:iCs/>
                <w:sz w:val="20"/>
                <w:szCs w:val="20"/>
              </w:rPr>
            </w:pPr>
            <w:r w:rsidRPr="003965EE">
              <w:rPr>
                <w:rFonts w:ascii="Times New Roman" w:hAnsi="Times New Roman" w:cs="Times New Roman"/>
                <w:b/>
                <w:bCs/>
                <w:iCs/>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44103</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b/>
                <w:bCs/>
                <w:iCs/>
                <w:sz w:val="20"/>
                <w:szCs w:val="20"/>
              </w:rPr>
            </w:pPr>
            <w:r w:rsidRPr="003965EE">
              <w:rPr>
                <w:rFonts w:ascii="Times New Roman" w:hAnsi="Times New Roman" w:cs="Times New Roman"/>
                <w:b/>
                <w:bCs/>
                <w:iCs/>
                <w:sz w:val="20"/>
                <w:szCs w:val="20"/>
              </w:rPr>
              <w:t> </w:t>
            </w:r>
          </w:p>
        </w:tc>
        <w:tc>
          <w:tcPr>
            <w:tcW w:w="1790"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554"/>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44103</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200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14296">
        <w:trPr>
          <w:trHeight w:val="743"/>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lastRenderedPageBreak/>
              <w:t>Иные закупки товаров, работ и услуг для обеспечения государственных (муниципальных) нужд</w:t>
            </w:r>
          </w:p>
        </w:tc>
        <w:tc>
          <w:tcPr>
            <w:tcW w:w="992"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44103</w:t>
            </w:r>
          </w:p>
        </w:tc>
        <w:tc>
          <w:tcPr>
            <w:tcW w:w="616"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240</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color w:val="000000"/>
                <w:sz w:val="20"/>
                <w:szCs w:val="20"/>
              </w:rPr>
            </w:pPr>
            <w:r w:rsidRPr="003965EE">
              <w:rPr>
                <w:rFonts w:ascii="Times New Roman" w:hAnsi="Times New Roman" w:cs="Times New Roman"/>
                <w:color w:val="000000"/>
                <w:sz w:val="20"/>
                <w:szCs w:val="20"/>
              </w:rPr>
              <w:t xml:space="preserve">Прочая закупка товаров, работ и услуг </w:t>
            </w:r>
          </w:p>
        </w:tc>
        <w:tc>
          <w:tcPr>
            <w:tcW w:w="992" w:type="dxa"/>
            <w:tcBorders>
              <w:top w:val="nil"/>
              <w:left w:val="nil"/>
              <w:bottom w:val="single" w:sz="4" w:space="0" w:color="auto"/>
              <w:right w:val="single" w:sz="4" w:space="0" w:color="auto"/>
            </w:tcBorders>
            <w:shd w:val="clear" w:color="000000" w:fill="FFFFFF"/>
            <w:noWrap/>
            <w:hideMark/>
          </w:tcPr>
          <w:p w:rsidR="003965EE" w:rsidRPr="003965EE" w:rsidRDefault="003965EE" w:rsidP="003965EE">
            <w:pPr>
              <w:ind w:firstLine="175"/>
              <w:jc w:val="center"/>
              <w:rPr>
                <w:rFonts w:ascii="Times New Roman" w:hAnsi="Times New Roman" w:cs="Times New Roman"/>
                <w:sz w:val="20"/>
                <w:szCs w:val="20"/>
              </w:rPr>
            </w:pPr>
            <w:r w:rsidRPr="003965EE">
              <w:rPr>
                <w:rFonts w:ascii="Times New Roman" w:hAnsi="Times New Roman" w:cs="Times New Roman"/>
                <w:sz w:val="20"/>
                <w:szCs w:val="20"/>
              </w:rPr>
              <w:t>10</w:t>
            </w:r>
          </w:p>
        </w:tc>
        <w:tc>
          <w:tcPr>
            <w:tcW w:w="709" w:type="dxa"/>
            <w:tcBorders>
              <w:top w:val="nil"/>
              <w:left w:val="nil"/>
              <w:bottom w:val="single" w:sz="4" w:space="0" w:color="auto"/>
              <w:right w:val="single" w:sz="4" w:space="0" w:color="auto"/>
            </w:tcBorders>
            <w:shd w:val="clear" w:color="000000" w:fill="FFFFFF"/>
            <w:noWrap/>
            <w:hideMark/>
          </w:tcPr>
          <w:p w:rsidR="003965EE" w:rsidRPr="003965EE" w:rsidRDefault="003965EE" w:rsidP="003965EE">
            <w:pPr>
              <w:ind w:right="-3" w:firstLine="176"/>
              <w:jc w:val="left"/>
              <w:rPr>
                <w:rFonts w:ascii="Times New Roman" w:hAnsi="Times New Roman" w:cs="Times New Roman"/>
                <w:sz w:val="20"/>
                <w:szCs w:val="20"/>
              </w:rPr>
            </w:pPr>
            <w:r w:rsidRPr="003965EE">
              <w:rPr>
                <w:rFonts w:ascii="Times New Roman" w:hAnsi="Times New Roman" w:cs="Times New Roman"/>
                <w:sz w:val="20"/>
                <w:szCs w:val="20"/>
              </w:rPr>
              <w:t>03</w:t>
            </w:r>
          </w:p>
        </w:tc>
        <w:tc>
          <w:tcPr>
            <w:tcW w:w="993" w:type="dxa"/>
            <w:tcBorders>
              <w:top w:val="nil"/>
              <w:left w:val="nil"/>
              <w:bottom w:val="single" w:sz="4" w:space="0" w:color="auto"/>
              <w:right w:val="single" w:sz="4" w:space="0" w:color="auto"/>
            </w:tcBorders>
            <w:shd w:val="clear" w:color="000000" w:fill="FFFFFF"/>
            <w:noWrap/>
            <w:hideMark/>
          </w:tcPr>
          <w:p w:rsidR="003965EE" w:rsidRPr="003965EE" w:rsidRDefault="003965EE" w:rsidP="007712C9">
            <w:pPr>
              <w:ind w:firstLine="175"/>
              <w:jc w:val="center"/>
              <w:rPr>
                <w:rFonts w:ascii="Times New Roman" w:hAnsi="Times New Roman" w:cs="Times New Roman"/>
                <w:sz w:val="20"/>
                <w:szCs w:val="20"/>
              </w:rPr>
            </w:pPr>
            <w:r w:rsidRPr="003965EE">
              <w:rPr>
                <w:rFonts w:ascii="Times New Roman" w:hAnsi="Times New Roman" w:cs="Times New Roman"/>
                <w:sz w:val="20"/>
                <w:szCs w:val="20"/>
              </w:rPr>
              <w:t>89</w:t>
            </w:r>
          </w:p>
        </w:tc>
        <w:tc>
          <w:tcPr>
            <w:tcW w:w="709" w:type="dxa"/>
            <w:tcBorders>
              <w:top w:val="nil"/>
              <w:left w:val="nil"/>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1</w:t>
            </w:r>
          </w:p>
        </w:tc>
        <w:tc>
          <w:tcPr>
            <w:tcW w:w="721" w:type="dxa"/>
            <w:tcBorders>
              <w:top w:val="nil"/>
              <w:left w:val="nil"/>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00</w:t>
            </w:r>
          </w:p>
        </w:tc>
        <w:tc>
          <w:tcPr>
            <w:tcW w:w="841" w:type="dxa"/>
            <w:gridSpan w:val="2"/>
            <w:tcBorders>
              <w:top w:val="nil"/>
              <w:left w:val="nil"/>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44103</w:t>
            </w:r>
          </w:p>
        </w:tc>
        <w:tc>
          <w:tcPr>
            <w:tcW w:w="616" w:type="dxa"/>
            <w:gridSpan w:val="2"/>
            <w:tcBorders>
              <w:top w:val="nil"/>
              <w:left w:val="nil"/>
              <w:bottom w:val="single" w:sz="4" w:space="0" w:color="auto"/>
              <w:right w:val="single" w:sz="4" w:space="0" w:color="auto"/>
            </w:tcBorders>
            <w:shd w:val="clear" w:color="000000" w:fill="FFFFFF"/>
            <w:noWrap/>
            <w:hideMark/>
          </w:tcPr>
          <w:p w:rsidR="003965EE" w:rsidRPr="003965EE" w:rsidRDefault="003965EE">
            <w:pPr>
              <w:jc w:val="center"/>
              <w:rPr>
                <w:rFonts w:ascii="Times New Roman" w:hAnsi="Times New Roman" w:cs="Times New Roman"/>
                <w:sz w:val="20"/>
                <w:szCs w:val="20"/>
              </w:rPr>
            </w:pPr>
            <w:r w:rsidRPr="003965EE">
              <w:rPr>
                <w:rFonts w:ascii="Times New Roman" w:hAnsi="Times New Roman" w:cs="Times New Roman"/>
                <w:sz w:val="20"/>
                <w:szCs w:val="20"/>
              </w:rPr>
              <w:t>244</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14,80</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965EE" w:rsidRPr="003965EE" w:rsidRDefault="003965EE" w:rsidP="00714296">
            <w:pPr>
              <w:ind w:firstLine="34"/>
              <w:rPr>
                <w:rFonts w:ascii="Times New Roman" w:hAnsi="Times New Roman" w:cs="Times New Roman"/>
                <w:sz w:val="20"/>
                <w:szCs w:val="20"/>
              </w:rPr>
            </w:pPr>
            <w:r w:rsidRPr="003965EE">
              <w:rPr>
                <w:rFonts w:ascii="Times New Roman" w:hAnsi="Times New Roman" w:cs="Times New Roman"/>
                <w:sz w:val="20"/>
                <w:szCs w:val="20"/>
              </w:rPr>
              <w:t>Обслуживание государственного (муниципального) долга</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13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rPr>
                <w:rFonts w:ascii="Times New Roman" w:hAnsi="Times New Roman" w:cs="Times New Roman"/>
                <w:sz w:val="20"/>
                <w:szCs w:val="20"/>
              </w:rPr>
            </w:pPr>
            <w:r w:rsidRPr="003965EE">
              <w:rPr>
                <w:rFonts w:ascii="Times New Roman" w:hAnsi="Times New Roman" w:cs="Times New Roman"/>
                <w:sz w:val="20"/>
                <w:szCs w:val="20"/>
              </w:rPr>
              <w:t> </w:t>
            </w:r>
          </w:p>
        </w:tc>
      </w:tr>
      <w:tr w:rsidR="003965EE" w:rsidRPr="003F3989" w:rsidTr="007712C9">
        <w:trPr>
          <w:trHeight w:val="265"/>
        </w:trPr>
        <w:tc>
          <w:tcPr>
            <w:tcW w:w="425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3965EE" w:rsidRPr="003965EE" w:rsidRDefault="003965EE" w:rsidP="00714296">
            <w:pPr>
              <w:ind w:firstLine="34"/>
              <w:rPr>
                <w:rFonts w:ascii="Times New Roman" w:hAnsi="Times New Roman" w:cs="Times New Roman"/>
                <w:sz w:val="20"/>
                <w:szCs w:val="20"/>
              </w:rPr>
            </w:pPr>
            <w:r w:rsidRPr="003965EE">
              <w:rPr>
                <w:rFonts w:ascii="Times New Roman" w:hAnsi="Times New Roman" w:cs="Times New Roman"/>
                <w:sz w:val="20"/>
                <w:szCs w:val="20"/>
              </w:rPr>
              <w:t>Обслуживание государственного (муниципального)  внутреннего долга</w:t>
            </w:r>
          </w:p>
        </w:tc>
        <w:tc>
          <w:tcPr>
            <w:tcW w:w="992"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13</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3965EE">
            <w:pPr>
              <w:ind w:right="-3" w:firstLine="176"/>
              <w:jc w:val="left"/>
              <w:rPr>
                <w:rFonts w:ascii="Times New Roman" w:hAnsi="Times New Roman" w:cs="Times New Roman"/>
                <w:b/>
                <w:bCs/>
                <w:sz w:val="20"/>
                <w:szCs w:val="20"/>
              </w:rPr>
            </w:pPr>
            <w:r w:rsidRPr="003965EE">
              <w:rPr>
                <w:rFonts w:ascii="Times New Roman" w:hAnsi="Times New Roman" w:cs="Times New Roman"/>
                <w:b/>
                <w:bCs/>
                <w:sz w:val="20"/>
                <w:szCs w:val="20"/>
              </w:rPr>
              <w:t>01</w:t>
            </w:r>
          </w:p>
        </w:tc>
        <w:tc>
          <w:tcPr>
            <w:tcW w:w="993"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rsidP="007712C9">
            <w:pPr>
              <w:ind w:firstLine="175"/>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721" w:type="dxa"/>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841"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616" w:type="dxa"/>
            <w:gridSpan w:val="2"/>
            <w:tcBorders>
              <w:top w:val="nil"/>
              <w:left w:val="nil"/>
              <w:bottom w:val="single" w:sz="4" w:space="0" w:color="auto"/>
              <w:right w:val="single" w:sz="4" w:space="0" w:color="auto"/>
            </w:tcBorders>
            <w:shd w:val="clear" w:color="000000" w:fill="FFFFFF"/>
            <w:noWrap/>
            <w:vAlign w:val="bottom"/>
            <w:hideMark/>
          </w:tcPr>
          <w:p w:rsidR="003965EE" w:rsidRPr="003965EE" w:rsidRDefault="003965EE">
            <w:pPr>
              <w:jc w:val="center"/>
              <w:rPr>
                <w:rFonts w:ascii="Times New Roman" w:hAnsi="Times New Roman" w:cs="Times New Roman"/>
                <w:b/>
                <w:bCs/>
                <w:sz w:val="20"/>
                <w:szCs w:val="20"/>
              </w:rPr>
            </w:pPr>
            <w:r w:rsidRPr="003965EE">
              <w:rPr>
                <w:rFonts w:ascii="Times New Roman" w:hAnsi="Times New Roman" w:cs="Times New Roman"/>
                <w:b/>
                <w:bCs/>
                <w:sz w:val="20"/>
                <w:szCs w:val="20"/>
              </w:rPr>
              <w:t> </w:t>
            </w:r>
          </w:p>
        </w:tc>
        <w:tc>
          <w:tcPr>
            <w:tcW w:w="1790" w:type="dxa"/>
            <w:gridSpan w:val="2"/>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6,20</w:t>
            </w:r>
          </w:p>
        </w:tc>
        <w:tc>
          <w:tcPr>
            <w:tcW w:w="1701"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c>
          <w:tcPr>
            <w:tcW w:w="1843" w:type="dxa"/>
            <w:tcBorders>
              <w:top w:val="nil"/>
              <w:left w:val="nil"/>
              <w:bottom w:val="single" w:sz="4" w:space="0" w:color="auto"/>
              <w:right w:val="single" w:sz="4" w:space="0" w:color="auto"/>
            </w:tcBorders>
            <w:shd w:val="clear" w:color="auto" w:fill="auto"/>
            <w:noWrap/>
            <w:vAlign w:val="bottom"/>
            <w:hideMark/>
          </w:tcPr>
          <w:p w:rsidR="003965EE" w:rsidRPr="003965EE" w:rsidRDefault="003965EE">
            <w:pPr>
              <w:jc w:val="right"/>
              <w:rPr>
                <w:rFonts w:ascii="Times New Roman" w:hAnsi="Times New Roman" w:cs="Times New Roman"/>
                <w:sz w:val="20"/>
                <w:szCs w:val="20"/>
              </w:rPr>
            </w:pPr>
            <w:r w:rsidRPr="003965EE">
              <w:rPr>
                <w:rFonts w:ascii="Times New Roman" w:hAnsi="Times New Roman" w:cs="Times New Roman"/>
                <w:sz w:val="20"/>
                <w:szCs w:val="20"/>
              </w:rPr>
              <w:t>0,00</w:t>
            </w:r>
          </w:p>
        </w:tc>
      </w:tr>
    </w:tbl>
    <w:p w:rsidR="004F68E9" w:rsidRDefault="004F68E9" w:rsidP="004F68E9">
      <w:pPr>
        <w:jc w:val="right"/>
        <w:rPr>
          <w:rFonts w:ascii="Times New Roman" w:hAnsi="Times New Roman" w:cs="Times New Roman"/>
          <w:sz w:val="28"/>
          <w:szCs w:val="28"/>
        </w:rPr>
      </w:pP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Приложение № </w:t>
      </w:r>
      <w:r>
        <w:rPr>
          <w:rFonts w:ascii="Times New Roman" w:hAnsi="Times New Roman" w:cs="Times New Roman"/>
          <w:sz w:val="28"/>
          <w:szCs w:val="28"/>
        </w:rPr>
        <w:t>3</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к решению Совета депутатов </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Старогородского сельского поселения</w:t>
      </w:r>
    </w:p>
    <w:p w:rsidR="004F68E9" w:rsidRDefault="00C7289A" w:rsidP="004F68E9">
      <w:pPr>
        <w:jc w:val="right"/>
        <w:rPr>
          <w:sz w:val="28"/>
          <w:szCs w:val="28"/>
        </w:rPr>
      </w:pPr>
      <w:r>
        <w:rPr>
          <w:rFonts w:ascii="Times New Roman" w:hAnsi="Times New Roman" w:cs="Times New Roman"/>
          <w:sz w:val="28"/>
          <w:szCs w:val="28"/>
        </w:rPr>
        <w:t xml:space="preserve">от </w:t>
      </w:r>
      <w:r w:rsidR="00215E1E">
        <w:rPr>
          <w:rFonts w:ascii="Times New Roman" w:hAnsi="Times New Roman" w:cs="Times New Roman"/>
          <w:sz w:val="28"/>
          <w:szCs w:val="28"/>
        </w:rPr>
        <w:t>2</w:t>
      </w:r>
      <w:r w:rsidR="00797679">
        <w:rPr>
          <w:rFonts w:ascii="Times New Roman" w:hAnsi="Times New Roman" w:cs="Times New Roman"/>
          <w:sz w:val="28"/>
          <w:szCs w:val="28"/>
        </w:rPr>
        <w:t xml:space="preserve">8 декабря 2023 года № </w:t>
      </w:r>
      <w:r w:rsidR="00215E1E">
        <w:rPr>
          <w:rFonts w:ascii="Times New Roman" w:hAnsi="Times New Roman" w:cs="Times New Roman"/>
          <w:sz w:val="28"/>
          <w:szCs w:val="28"/>
        </w:rPr>
        <w:t>9</w:t>
      </w:r>
      <w:r w:rsidR="00797679">
        <w:rPr>
          <w:rFonts w:ascii="Times New Roman" w:hAnsi="Times New Roman" w:cs="Times New Roman"/>
          <w:sz w:val="28"/>
          <w:szCs w:val="28"/>
        </w:rPr>
        <w:t>0</w:t>
      </w:r>
      <w:r w:rsidR="004F68E9">
        <w:rPr>
          <w:sz w:val="28"/>
          <w:szCs w:val="28"/>
        </w:rPr>
        <w:t xml:space="preserve">    </w:t>
      </w:r>
    </w:p>
    <w:p w:rsidR="00730A88" w:rsidRPr="00730A88" w:rsidRDefault="00730A88">
      <w:pPr>
        <w:rPr>
          <w:rFonts w:ascii="Times New Roman" w:hAnsi="Times New Roman" w:cs="Times New Roman"/>
          <w:sz w:val="20"/>
          <w:szCs w:val="20"/>
        </w:rPr>
      </w:pPr>
    </w:p>
    <w:tbl>
      <w:tblPr>
        <w:tblW w:w="15841" w:type="dxa"/>
        <w:tblInd w:w="93" w:type="dxa"/>
        <w:shd w:val="clear" w:color="auto" w:fill="FFFFFF" w:themeFill="background1"/>
        <w:tblLayout w:type="fixed"/>
        <w:tblLook w:val="04A0" w:firstRow="1" w:lastRow="0" w:firstColumn="1" w:lastColumn="0" w:noHBand="0" w:noVBand="1"/>
      </w:tblPr>
      <w:tblGrid>
        <w:gridCol w:w="15"/>
        <w:gridCol w:w="802"/>
        <w:gridCol w:w="1428"/>
        <w:gridCol w:w="138"/>
        <w:gridCol w:w="467"/>
        <w:gridCol w:w="129"/>
        <w:gridCol w:w="710"/>
        <w:gridCol w:w="567"/>
        <w:gridCol w:w="12"/>
        <w:gridCol w:w="697"/>
        <w:gridCol w:w="135"/>
        <w:gridCol w:w="709"/>
        <w:gridCol w:w="6"/>
        <w:gridCol w:w="36"/>
        <w:gridCol w:w="629"/>
        <w:gridCol w:w="38"/>
        <w:gridCol w:w="6"/>
        <w:gridCol w:w="129"/>
        <w:gridCol w:w="372"/>
        <w:gridCol w:w="243"/>
        <w:gridCol w:w="178"/>
        <w:gridCol w:w="64"/>
        <w:gridCol w:w="6"/>
        <w:gridCol w:w="416"/>
        <w:gridCol w:w="576"/>
        <w:gridCol w:w="136"/>
        <w:gridCol w:w="100"/>
        <w:gridCol w:w="461"/>
        <w:gridCol w:w="171"/>
        <w:gridCol w:w="409"/>
        <w:gridCol w:w="206"/>
        <w:gridCol w:w="17"/>
        <w:gridCol w:w="654"/>
        <w:gridCol w:w="126"/>
        <w:gridCol w:w="110"/>
        <w:gridCol w:w="236"/>
        <w:gridCol w:w="357"/>
        <w:gridCol w:w="137"/>
        <w:gridCol w:w="720"/>
        <w:gridCol w:w="141"/>
        <w:gridCol w:w="11"/>
        <w:gridCol w:w="691"/>
        <w:gridCol w:w="139"/>
        <w:gridCol w:w="435"/>
        <w:gridCol w:w="974"/>
        <w:gridCol w:w="155"/>
        <w:gridCol w:w="134"/>
        <w:gridCol w:w="102"/>
        <w:gridCol w:w="134"/>
        <w:gridCol w:w="577"/>
      </w:tblGrid>
      <w:tr w:rsidR="00730A88" w:rsidRPr="00730A88" w:rsidTr="0004240A">
        <w:trPr>
          <w:gridBefore w:val="1"/>
          <w:gridAfter w:val="1"/>
          <w:wBefore w:w="15" w:type="dxa"/>
          <w:wAfter w:w="577" w:type="dxa"/>
          <w:trHeight w:val="510"/>
        </w:trPr>
        <w:tc>
          <w:tcPr>
            <w:tcW w:w="11476" w:type="dxa"/>
            <w:gridSpan w:val="36"/>
            <w:tcBorders>
              <w:top w:val="nil"/>
              <w:left w:val="nil"/>
              <w:bottom w:val="nil"/>
              <w:right w:val="nil"/>
            </w:tcBorders>
            <w:shd w:val="clear" w:color="auto" w:fill="FFFFFF" w:themeFill="background1"/>
            <w:vAlign w:val="bottom"/>
            <w:hideMark/>
          </w:tcPr>
          <w:p w:rsidR="00730A88" w:rsidRPr="00730A88" w:rsidRDefault="00730A88" w:rsidP="00C64EC4">
            <w:pPr>
              <w:widowControl/>
              <w:autoSpaceDE/>
              <w:autoSpaceDN/>
              <w:adjustRightInd/>
              <w:ind w:firstLine="0"/>
              <w:jc w:val="center"/>
              <w:rPr>
                <w:rFonts w:ascii="Times New Roman" w:hAnsi="Times New Roman" w:cs="Times New Roman"/>
                <w:b/>
                <w:bCs/>
                <w:color w:val="000000"/>
                <w:sz w:val="20"/>
                <w:szCs w:val="20"/>
              </w:rPr>
            </w:pPr>
            <w:bookmarkStart w:id="1" w:name="RANGE!A1:L180"/>
            <w:bookmarkEnd w:id="1"/>
            <w:r w:rsidRPr="00730A88">
              <w:rPr>
                <w:rFonts w:ascii="Times New Roman" w:hAnsi="Times New Roman" w:cs="Times New Roman"/>
                <w:b/>
                <w:bCs/>
                <w:color w:val="000000"/>
                <w:sz w:val="20"/>
                <w:szCs w:val="20"/>
              </w:rPr>
              <w:t>ВЕДОМСТВЕННАЯ СТРУКТУРА РАСХОДОВ БЮДЖЕТА СТАРОГОРОДСКОГО СЕЛЬСКОГО ПОСЕЛЕНИЯ ТЕМНИКОВСКОГО МУНИЦИПАЛЬНОГО РАЙОНА РЕСПУБЛИКИ МОРДОВИЯ НА 202</w:t>
            </w:r>
            <w:r w:rsidR="00C64EC4">
              <w:rPr>
                <w:rFonts w:ascii="Times New Roman" w:hAnsi="Times New Roman" w:cs="Times New Roman"/>
                <w:b/>
                <w:bCs/>
                <w:color w:val="000000"/>
                <w:sz w:val="20"/>
                <w:szCs w:val="20"/>
              </w:rPr>
              <w:t>4</w:t>
            </w:r>
            <w:r w:rsidRPr="00730A88">
              <w:rPr>
                <w:rFonts w:ascii="Times New Roman" w:hAnsi="Times New Roman" w:cs="Times New Roman"/>
                <w:b/>
                <w:bCs/>
                <w:color w:val="000000"/>
                <w:sz w:val="20"/>
                <w:szCs w:val="20"/>
              </w:rPr>
              <w:t>-202</w:t>
            </w:r>
            <w:r w:rsidR="00C64EC4">
              <w:rPr>
                <w:rFonts w:ascii="Times New Roman" w:hAnsi="Times New Roman" w:cs="Times New Roman"/>
                <w:b/>
                <w:bCs/>
                <w:color w:val="000000"/>
                <w:sz w:val="20"/>
                <w:szCs w:val="20"/>
              </w:rPr>
              <w:t>6</w:t>
            </w:r>
            <w:r w:rsidRPr="00730A88">
              <w:rPr>
                <w:rFonts w:ascii="Times New Roman" w:hAnsi="Times New Roman" w:cs="Times New Roman"/>
                <w:b/>
                <w:bCs/>
                <w:color w:val="000000"/>
                <w:sz w:val="20"/>
                <w:szCs w:val="20"/>
              </w:rPr>
              <w:t xml:space="preserve">гг. </w:t>
            </w:r>
          </w:p>
        </w:tc>
        <w:tc>
          <w:tcPr>
            <w:tcW w:w="1700" w:type="dxa"/>
            <w:gridSpan w:val="5"/>
            <w:tcBorders>
              <w:top w:val="nil"/>
              <w:left w:val="nil"/>
              <w:bottom w:val="nil"/>
              <w:right w:val="nil"/>
            </w:tcBorders>
            <w:shd w:val="clear" w:color="auto" w:fill="FFFFFF" w:themeFill="background1"/>
            <w:noWrap/>
            <w:vAlign w:val="bottom"/>
            <w:hideMark/>
          </w:tcPr>
          <w:p w:rsidR="00730A88" w:rsidRPr="00730A88" w:rsidRDefault="00730A88" w:rsidP="00730A88">
            <w:pPr>
              <w:widowControl/>
              <w:autoSpaceDE/>
              <w:autoSpaceDN/>
              <w:adjustRightInd/>
              <w:ind w:firstLine="0"/>
              <w:jc w:val="left"/>
              <w:rPr>
                <w:sz w:val="20"/>
                <w:szCs w:val="20"/>
              </w:rPr>
            </w:pPr>
          </w:p>
        </w:tc>
        <w:tc>
          <w:tcPr>
            <w:tcW w:w="1703" w:type="dxa"/>
            <w:gridSpan w:val="4"/>
            <w:tcBorders>
              <w:top w:val="nil"/>
              <w:left w:val="nil"/>
              <w:bottom w:val="nil"/>
              <w:right w:val="nil"/>
            </w:tcBorders>
            <w:shd w:val="clear" w:color="auto" w:fill="FFFFFF" w:themeFill="background1"/>
            <w:noWrap/>
            <w:vAlign w:val="bottom"/>
            <w:hideMark/>
          </w:tcPr>
          <w:p w:rsidR="00730A88" w:rsidRPr="00730A88" w:rsidRDefault="00730A88" w:rsidP="00730A88">
            <w:pPr>
              <w:widowControl/>
              <w:autoSpaceDE/>
              <w:autoSpaceDN/>
              <w:adjustRightInd/>
              <w:ind w:firstLine="0"/>
              <w:jc w:val="left"/>
              <w:rPr>
                <w:sz w:val="20"/>
                <w:szCs w:val="20"/>
              </w:rPr>
            </w:pPr>
          </w:p>
        </w:tc>
        <w:tc>
          <w:tcPr>
            <w:tcW w:w="370" w:type="dxa"/>
            <w:gridSpan w:val="3"/>
            <w:tcBorders>
              <w:top w:val="nil"/>
              <w:left w:val="nil"/>
              <w:bottom w:val="nil"/>
              <w:right w:val="nil"/>
            </w:tcBorders>
            <w:shd w:val="clear" w:color="auto" w:fill="FFFFFF" w:themeFill="background1"/>
            <w:noWrap/>
            <w:vAlign w:val="bottom"/>
            <w:hideMark/>
          </w:tcPr>
          <w:p w:rsidR="00730A88" w:rsidRPr="00730A88" w:rsidRDefault="00730A88" w:rsidP="00730A88">
            <w:pPr>
              <w:widowControl/>
              <w:autoSpaceDE/>
              <w:autoSpaceDN/>
              <w:adjustRightInd/>
              <w:ind w:firstLine="0"/>
              <w:jc w:val="left"/>
              <w:rPr>
                <w:sz w:val="20"/>
                <w:szCs w:val="20"/>
              </w:rPr>
            </w:pPr>
          </w:p>
        </w:tc>
      </w:tr>
      <w:tr w:rsidR="00BC45D2" w:rsidRPr="00730A88" w:rsidTr="0004240A">
        <w:trPr>
          <w:gridBefore w:val="1"/>
          <w:gridAfter w:val="1"/>
          <w:wBefore w:w="15" w:type="dxa"/>
          <w:wAfter w:w="577" w:type="dxa"/>
          <w:trHeight w:val="276"/>
        </w:trPr>
        <w:tc>
          <w:tcPr>
            <w:tcW w:w="2964" w:type="dxa"/>
            <w:gridSpan w:val="5"/>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710" w:type="dxa"/>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567" w:type="dxa"/>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709" w:type="dxa"/>
            <w:gridSpan w:val="2"/>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3779" w:type="dxa"/>
            <w:gridSpan w:val="17"/>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1041" w:type="dxa"/>
            <w:gridSpan w:val="3"/>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877" w:type="dxa"/>
            <w:gridSpan w:val="3"/>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236" w:type="dxa"/>
            <w:gridSpan w:val="2"/>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236" w:type="dxa"/>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357" w:type="dxa"/>
            <w:tcBorders>
              <w:top w:val="nil"/>
              <w:left w:val="nil"/>
              <w:bottom w:val="single" w:sz="4" w:space="0" w:color="auto"/>
              <w:right w:val="nil"/>
            </w:tcBorders>
            <w:shd w:val="clear" w:color="auto" w:fill="FFFFFF" w:themeFill="background1"/>
            <w:vAlign w:val="bottom"/>
            <w:hideMark/>
          </w:tcPr>
          <w:p w:rsidR="00730A88" w:rsidRPr="00730A88" w:rsidRDefault="00730A88" w:rsidP="00730A88">
            <w:pPr>
              <w:widowControl/>
              <w:autoSpaceDE/>
              <w:autoSpaceDN/>
              <w:adjustRightInd/>
              <w:ind w:firstLine="0"/>
              <w:jc w:val="center"/>
              <w:rPr>
                <w:b/>
                <w:bCs/>
                <w:color w:val="000000"/>
                <w:sz w:val="20"/>
                <w:szCs w:val="20"/>
              </w:rPr>
            </w:pPr>
          </w:p>
        </w:tc>
        <w:tc>
          <w:tcPr>
            <w:tcW w:w="1700" w:type="dxa"/>
            <w:gridSpan w:val="5"/>
            <w:tcBorders>
              <w:top w:val="nil"/>
              <w:left w:val="nil"/>
              <w:bottom w:val="single" w:sz="4" w:space="0" w:color="auto"/>
              <w:right w:val="nil"/>
            </w:tcBorders>
            <w:shd w:val="clear" w:color="auto" w:fill="FFFFFF" w:themeFill="background1"/>
            <w:noWrap/>
            <w:vAlign w:val="bottom"/>
            <w:hideMark/>
          </w:tcPr>
          <w:p w:rsidR="00730A88" w:rsidRPr="00730A88" w:rsidRDefault="00730A88" w:rsidP="00730A88">
            <w:pPr>
              <w:widowControl/>
              <w:autoSpaceDE/>
              <w:autoSpaceDN/>
              <w:adjustRightInd/>
              <w:ind w:firstLine="0"/>
              <w:jc w:val="left"/>
              <w:rPr>
                <w:sz w:val="20"/>
                <w:szCs w:val="20"/>
              </w:rPr>
            </w:pPr>
          </w:p>
        </w:tc>
        <w:tc>
          <w:tcPr>
            <w:tcW w:w="1703" w:type="dxa"/>
            <w:gridSpan w:val="4"/>
            <w:tcBorders>
              <w:top w:val="nil"/>
              <w:left w:val="nil"/>
              <w:bottom w:val="single" w:sz="4" w:space="0" w:color="auto"/>
              <w:right w:val="nil"/>
            </w:tcBorders>
            <w:shd w:val="clear" w:color="auto" w:fill="FFFFFF" w:themeFill="background1"/>
            <w:noWrap/>
            <w:vAlign w:val="bottom"/>
            <w:hideMark/>
          </w:tcPr>
          <w:p w:rsidR="00730A88" w:rsidRPr="00730A88" w:rsidRDefault="00730A88" w:rsidP="00730A88">
            <w:pPr>
              <w:widowControl/>
              <w:autoSpaceDE/>
              <w:autoSpaceDN/>
              <w:adjustRightInd/>
              <w:ind w:firstLine="0"/>
              <w:jc w:val="left"/>
              <w:rPr>
                <w:sz w:val="20"/>
                <w:szCs w:val="20"/>
              </w:rPr>
            </w:pPr>
            <w:r w:rsidRPr="00730A88">
              <w:rPr>
                <w:sz w:val="20"/>
                <w:szCs w:val="20"/>
              </w:rPr>
              <w:t>тыс</w:t>
            </w:r>
            <w:proofErr w:type="gramStart"/>
            <w:r w:rsidRPr="00730A88">
              <w:rPr>
                <w:sz w:val="20"/>
                <w:szCs w:val="20"/>
              </w:rPr>
              <w:t>.р</w:t>
            </w:r>
            <w:proofErr w:type="gramEnd"/>
            <w:r w:rsidRPr="00730A88">
              <w:rPr>
                <w:sz w:val="20"/>
                <w:szCs w:val="20"/>
              </w:rPr>
              <w:t>ублей</w:t>
            </w:r>
          </w:p>
        </w:tc>
        <w:tc>
          <w:tcPr>
            <w:tcW w:w="370" w:type="dxa"/>
            <w:gridSpan w:val="3"/>
            <w:tcBorders>
              <w:top w:val="nil"/>
              <w:left w:val="nil"/>
              <w:bottom w:val="nil"/>
              <w:right w:val="nil"/>
            </w:tcBorders>
            <w:shd w:val="clear" w:color="auto" w:fill="FFFFFF" w:themeFill="background1"/>
            <w:noWrap/>
            <w:vAlign w:val="bottom"/>
            <w:hideMark/>
          </w:tcPr>
          <w:p w:rsidR="00730A88" w:rsidRPr="00730A88" w:rsidRDefault="00730A88" w:rsidP="00730A88">
            <w:pPr>
              <w:widowControl/>
              <w:autoSpaceDE/>
              <w:autoSpaceDN/>
              <w:adjustRightInd/>
              <w:ind w:firstLine="0"/>
              <w:jc w:val="left"/>
              <w:rPr>
                <w:sz w:val="20"/>
                <w:szCs w:val="20"/>
              </w:rPr>
            </w:pPr>
          </w:p>
        </w:tc>
      </w:tr>
      <w:tr w:rsidR="00BC45D2" w:rsidRPr="00730A88" w:rsidTr="0004240A">
        <w:trPr>
          <w:gridBefore w:val="1"/>
          <w:gridAfter w:val="1"/>
          <w:wBefore w:w="15" w:type="dxa"/>
          <w:wAfter w:w="577" w:type="dxa"/>
          <w:trHeight w:val="264"/>
        </w:trPr>
        <w:tc>
          <w:tcPr>
            <w:tcW w:w="2964" w:type="dxa"/>
            <w:gridSpan w:val="5"/>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30A88" w:rsidRPr="00BA09F9" w:rsidRDefault="00730A88" w:rsidP="00730A88">
            <w:pPr>
              <w:widowControl/>
              <w:autoSpaceDE/>
              <w:autoSpaceDN/>
              <w:adjustRightInd/>
              <w:ind w:firstLine="0"/>
              <w:jc w:val="center"/>
              <w:rPr>
                <w:rFonts w:ascii="Times New Roman" w:hAnsi="Times New Roman" w:cs="Times New Roman"/>
                <w:b/>
                <w:bCs/>
                <w:color w:val="000000"/>
                <w:sz w:val="22"/>
                <w:szCs w:val="22"/>
              </w:rPr>
            </w:pPr>
            <w:r w:rsidRPr="00BA09F9">
              <w:rPr>
                <w:rFonts w:ascii="Times New Roman" w:hAnsi="Times New Roman" w:cs="Times New Roman"/>
                <w:b/>
                <w:bCs/>
                <w:color w:val="000000"/>
                <w:sz w:val="22"/>
                <w:szCs w:val="22"/>
              </w:rPr>
              <w:t>Наименование</w:t>
            </w:r>
          </w:p>
        </w:tc>
        <w:tc>
          <w:tcPr>
            <w:tcW w:w="71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30A88" w:rsidRPr="00BA09F9" w:rsidRDefault="00730A88" w:rsidP="00730A88">
            <w:pPr>
              <w:widowControl/>
              <w:autoSpaceDE/>
              <w:autoSpaceDN/>
              <w:adjustRightInd/>
              <w:ind w:firstLine="0"/>
              <w:jc w:val="center"/>
              <w:rPr>
                <w:rFonts w:ascii="Times New Roman" w:hAnsi="Times New Roman" w:cs="Times New Roman"/>
                <w:b/>
                <w:bCs/>
                <w:color w:val="000000"/>
                <w:sz w:val="22"/>
                <w:szCs w:val="22"/>
              </w:rPr>
            </w:pPr>
            <w:proofErr w:type="gramStart"/>
            <w:r w:rsidRPr="00BA09F9">
              <w:rPr>
                <w:rFonts w:ascii="Times New Roman" w:hAnsi="Times New Roman" w:cs="Times New Roman"/>
                <w:b/>
                <w:bCs/>
                <w:color w:val="000000"/>
                <w:sz w:val="22"/>
                <w:szCs w:val="22"/>
              </w:rPr>
              <w:t>Адм</w:t>
            </w:r>
            <w:proofErr w:type="gramEnd"/>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30A88" w:rsidRPr="00BA09F9" w:rsidRDefault="00730A88" w:rsidP="00730A88">
            <w:pPr>
              <w:widowControl/>
              <w:autoSpaceDE/>
              <w:autoSpaceDN/>
              <w:adjustRightInd/>
              <w:ind w:firstLine="0"/>
              <w:jc w:val="center"/>
              <w:rPr>
                <w:rFonts w:ascii="Times New Roman" w:hAnsi="Times New Roman" w:cs="Times New Roman"/>
                <w:b/>
                <w:bCs/>
                <w:color w:val="000000"/>
                <w:sz w:val="22"/>
                <w:szCs w:val="22"/>
              </w:rPr>
            </w:pPr>
            <w:r w:rsidRPr="00BA09F9">
              <w:rPr>
                <w:rFonts w:ascii="Times New Roman" w:hAnsi="Times New Roman" w:cs="Times New Roman"/>
                <w:b/>
                <w:bCs/>
                <w:color w:val="000000"/>
                <w:sz w:val="22"/>
                <w:szCs w:val="22"/>
              </w:rPr>
              <w:t>РЗ</w:t>
            </w:r>
          </w:p>
        </w:tc>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30A88" w:rsidRPr="00BA09F9" w:rsidRDefault="00730A88" w:rsidP="00730A88">
            <w:pPr>
              <w:widowControl/>
              <w:autoSpaceDE/>
              <w:autoSpaceDN/>
              <w:adjustRightInd/>
              <w:ind w:firstLine="0"/>
              <w:jc w:val="center"/>
              <w:rPr>
                <w:rFonts w:ascii="Times New Roman" w:hAnsi="Times New Roman" w:cs="Times New Roman"/>
                <w:b/>
                <w:bCs/>
                <w:color w:val="000000"/>
                <w:sz w:val="22"/>
                <w:szCs w:val="22"/>
              </w:rPr>
            </w:pPr>
            <w:r w:rsidRPr="00BA09F9">
              <w:rPr>
                <w:rFonts w:ascii="Times New Roman" w:hAnsi="Times New Roman" w:cs="Times New Roman"/>
                <w:b/>
                <w:bCs/>
                <w:color w:val="000000"/>
                <w:sz w:val="22"/>
                <w:szCs w:val="22"/>
              </w:rPr>
              <w:t>ПРЗ</w:t>
            </w:r>
          </w:p>
        </w:tc>
        <w:tc>
          <w:tcPr>
            <w:tcW w:w="3543" w:type="dxa"/>
            <w:gridSpan w:val="15"/>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30A88" w:rsidRPr="00BA09F9" w:rsidRDefault="00730A88" w:rsidP="00730A88">
            <w:pPr>
              <w:widowControl/>
              <w:autoSpaceDE/>
              <w:autoSpaceDN/>
              <w:adjustRightInd/>
              <w:ind w:firstLine="0"/>
              <w:jc w:val="center"/>
              <w:rPr>
                <w:rFonts w:ascii="Times New Roman" w:hAnsi="Times New Roman" w:cs="Times New Roman"/>
                <w:b/>
                <w:bCs/>
                <w:color w:val="000000"/>
                <w:sz w:val="22"/>
                <w:szCs w:val="22"/>
              </w:rPr>
            </w:pPr>
            <w:r w:rsidRPr="00BA09F9">
              <w:rPr>
                <w:rFonts w:ascii="Times New Roman" w:hAnsi="Times New Roman" w:cs="Times New Roman"/>
                <w:b/>
                <w:bCs/>
                <w:color w:val="000000"/>
                <w:sz w:val="22"/>
                <w:szCs w:val="22"/>
              </w:rPr>
              <w:t>ЦСР</w:t>
            </w:r>
          </w:p>
        </w:tc>
        <w:tc>
          <w:tcPr>
            <w:tcW w:w="1277" w:type="dxa"/>
            <w:gridSpan w:val="5"/>
            <w:vMerge w:val="restart"/>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30A88" w:rsidRPr="00BA09F9" w:rsidRDefault="00730A88" w:rsidP="00730A88">
            <w:pPr>
              <w:widowControl/>
              <w:autoSpaceDE/>
              <w:autoSpaceDN/>
              <w:adjustRightInd/>
              <w:ind w:firstLine="0"/>
              <w:jc w:val="center"/>
              <w:rPr>
                <w:rFonts w:ascii="Times New Roman" w:hAnsi="Times New Roman" w:cs="Times New Roman"/>
                <w:b/>
                <w:bCs/>
                <w:color w:val="000000"/>
                <w:sz w:val="22"/>
                <w:szCs w:val="22"/>
              </w:rPr>
            </w:pPr>
            <w:r w:rsidRPr="00BA09F9">
              <w:rPr>
                <w:rFonts w:ascii="Times New Roman" w:hAnsi="Times New Roman" w:cs="Times New Roman"/>
                <w:b/>
                <w:bCs/>
                <w:color w:val="000000"/>
                <w:sz w:val="22"/>
                <w:szCs w:val="22"/>
              </w:rPr>
              <w:t>ВР</w:t>
            </w:r>
          </w:p>
        </w:tc>
        <w:tc>
          <w:tcPr>
            <w:tcW w:w="1706" w:type="dxa"/>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30A88" w:rsidRPr="00BA09F9" w:rsidRDefault="00730A88" w:rsidP="00730A88">
            <w:pPr>
              <w:widowControl/>
              <w:autoSpaceDE/>
              <w:autoSpaceDN/>
              <w:adjustRightInd/>
              <w:ind w:firstLine="0"/>
              <w:jc w:val="center"/>
              <w:rPr>
                <w:rFonts w:ascii="Times New Roman" w:hAnsi="Times New Roman" w:cs="Times New Roman"/>
                <w:b/>
                <w:bCs/>
                <w:color w:val="000000"/>
                <w:sz w:val="22"/>
                <w:szCs w:val="22"/>
              </w:rPr>
            </w:pPr>
            <w:r w:rsidRPr="00BA09F9">
              <w:rPr>
                <w:rFonts w:ascii="Times New Roman" w:hAnsi="Times New Roman" w:cs="Times New Roman"/>
                <w:b/>
                <w:bCs/>
                <w:color w:val="000000"/>
                <w:sz w:val="22"/>
                <w:szCs w:val="22"/>
              </w:rPr>
              <w:t> </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30A88" w:rsidRPr="00BA09F9" w:rsidRDefault="00730A88" w:rsidP="00730A88">
            <w:pPr>
              <w:widowControl/>
              <w:autoSpaceDE/>
              <w:autoSpaceDN/>
              <w:adjustRightInd/>
              <w:ind w:firstLine="0"/>
              <w:jc w:val="left"/>
              <w:rPr>
                <w:rFonts w:ascii="Times New Roman" w:hAnsi="Times New Roman" w:cs="Times New Roman"/>
                <w:sz w:val="22"/>
                <w:szCs w:val="22"/>
              </w:rPr>
            </w:pPr>
            <w:r w:rsidRPr="00BA09F9">
              <w:rPr>
                <w:rFonts w:ascii="Times New Roman" w:hAnsi="Times New Roman" w:cs="Times New Roman"/>
                <w:sz w:val="22"/>
                <w:szCs w:val="22"/>
              </w:rPr>
              <w:t> </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30A88" w:rsidRPr="00BA09F9" w:rsidRDefault="00730A88" w:rsidP="00730A88">
            <w:pPr>
              <w:widowControl/>
              <w:autoSpaceDE/>
              <w:autoSpaceDN/>
              <w:adjustRightInd/>
              <w:ind w:firstLine="0"/>
              <w:jc w:val="left"/>
              <w:rPr>
                <w:rFonts w:ascii="Times New Roman" w:hAnsi="Times New Roman" w:cs="Times New Roman"/>
                <w:sz w:val="22"/>
                <w:szCs w:val="22"/>
              </w:rPr>
            </w:pPr>
            <w:r w:rsidRPr="00BA09F9">
              <w:rPr>
                <w:rFonts w:ascii="Times New Roman" w:hAnsi="Times New Roman" w:cs="Times New Roman"/>
                <w:sz w:val="22"/>
                <w:szCs w:val="22"/>
              </w:rPr>
              <w:t> </w:t>
            </w:r>
          </w:p>
        </w:tc>
        <w:tc>
          <w:tcPr>
            <w:tcW w:w="370" w:type="dxa"/>
            <w:gridSpan w:val="3"/>
            <w:tcBorders>
              <w:top w:val="nil"/>
              <w:left w:val="single" w:sz="4" w:space="0" w:color="auto"/>
              <w:bottom w:val="nil"/>
              <w:right w:val="nil"/>
            </w:tcBorders>
            <w:shd w:val="clear" w:color="auto" w:fill="FFFFFF" w:themeFill="background1"/>
            <w:noWrap/>
            <w:vAlign w:val="bottom"/>
            <w:hideMark/>
          </w:tcPr>
          <w:p w:rsidR="00730A88" w:rsidRPr="00730A88" w:rsidRDefault="00730A88" w:rsidP="00730A88">
            <w:pPr>
              <w:widowControl/>
              <w:autoSpaceDE/>
              <w:autoSpaceDN/>
              <w:adjustRightInd/>
              <w:ind w:firstLine="0"/>
              <w:jc w:val="left"/>
              <w:rPr>
                <w:sz w:val="20"/>
                <w:szCs w:val="20"/>
              </w:rPr>
            </w:pPr>
          </w:p>
        </w:tc>
      </w:tr>
      <w:tr w:rsidR="00797679" w:rsidRPr="00797679" w:rsidTr="0004240A">
        <w:trPr>
          <w:gridBefore w:val="1"/>
          <w:gridAfter w:val="1"/>
          <w:wBefore w:w="15" w:type="dxa"/>
          <w:wAfter w:w="577" w:type="dxa"/>
          <w:trHeight w:val="276"/>
        </w:trPr>
        <w:tc>
          <w:tcPr>
            <w:tcW w:w="2964" w:type="dxa"/>
            <w:gridSpan w:val="5"/>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7679" w:rsidRPr="00BA09F9" w:rsidRDefault="00797679" w:rsidP="00730A88">
            <w:pPr>
              <w:widowControl/>
              <w:autoSpaceDE/>
              <w:autoSpaceDN/>
              <w:adjustRightInd/>
              <w:ind w:firstLine="0"/>
              <w:jc w:val="left"/>
              <w:rPr>
                <w:rFonts w:ascii="Times New Roman" w:hAnsi="Times New Roman" w:cs="Times New Roman"/>
                <w:b/>
                <w:bCs/>
                <w:color w:val="000000"/>
                <w:sz w:val="22"/>
                <w:szCs w:val="22"/>
              </w:rPr>
            </w:pPr>
          </w:p>
        </w:tc>
        <w:tc>
          <w:tcPr>
            <w:tcW w:w="71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7679" w:rsidRPr="00BA09F9" w:rsidRDefault="00797679" w:rsidP="00730A88">
            <w:pPr>
              <w:widowControl/>
              <w:autoSpaceDE/>
              <w:autoSpaceDN/>
              <w:adjustRightInd/>
              <w:ind w:firstLine="0"/>
              <w:jc w:val="left"/>
              <w:rPr>
                <w:rFonts w:ascii="Times New Roman" w:hAnsi="Times New Roman" w:cs="Times New Roman"/>
                <w:b/>
                <w:bCs/>
                <w:color w:val="000000"/>
                <w:sz w:val="22"/>
                <w:szCs w:val="22"/>
              </w:rPr>
            </w:pPr>
          </w:p>
        </w:tc>
        <w:tc>
          <w:tcPr>
            <w:tcW w:w="5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7679" w:rsidRPr="00BA09F9" w:rsidRDefault="00797679" w:rsidP="00730A88">
            <w:pPr>
              <w:widowControl/>
              <w:autoSpaceDE/>
              <w:autoSpaceDN/>
              <w:adjustRightInd/>
              <w:ind w:firstLine="0"/>
              <w:jc w:val="left"/>
              <w:rPr>
                <w:rFonts w:ascii="Times New Roman" w:hAnsi="Times New Roman" w:cs="Times New Roman"/>
                <w:b/>
                <w:bCs/>
                <w:color w:val="000000"/>
                <w:sz w:val="22"/>
                <w:szCs w:val="22"/>
              </w:rPr>
            </w:pPr>
          </w:p>
        </w:tc>
        <w:tc>
          <w:tcPr>
            <w:tcW w:w="709" w:type="dxa"/>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7679" w:rsidRPr="00BA09F9" w:rsidRDefault="00797679" w:rsidP="00730A88">
            <w:pPr>
              <w:widowControl/>
              <w:autoSpaceDE/>
              <w:autoSpaceDN/>
              <w:adjustRightInd/>
              <w:ind w:firstLine="0"/>
              <w:jc w:val="left"/>
              <w:rPr>
                <w:rFonts w:ascii="Times New Roman" w:hAnsi="Times New Roman" w:cs="Times New Roman"/>
                <w:b/>
                <w:bCs/>
                <w:color w:val="000000"/>
                <w:sz w:val="22"/>
                <w:szCs w:val="22"/>
              </w:rPr>
            </w:pPr>
          </w:p>
        </w:tc>
        <w:tc>
          <w:tcPr>
            <w:tcW w:w="3543" w:type="dxa"/>
            <w:gridSpan w:val="15"/>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7679" w:rsidRPr="00BA09F9" w:rsidRDefault="00797679" w:rsidP="00730A88">
            <w:pPr>
              <w:widowControl/>
              <w:autoSpaceDE/>
              <w:autoSpaceDN/>
              <w:adjustRightInd/>
              <w:ind w:firstLine="0"/>
              <w:jc w:val="left"/>
              <w:rPr>
                <w:rFonts w:ascii="Times New Roman" w:hAnsi="Times New Roman" w:cs="Times New Roman"/>
                <w:b/>
                <w:bCs/>
                <w:color w:val="000000"/>
                <w:sz w:val="22"/>
                <w:szCs w:val="22"/>
              </w:rPr>
            </w:pPr>
          </w:p>
        </w:tc>
        <w:tc>
          <w:tcPr>
            <w:tcW w:w="1277" w:type="dxa"/>
            <w:gridSpan w:val="5"/>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797679" w:rsidRPr="00BA09F9" w:rsidRDefault="00797679" w:rsidP="00730A88">
            <w:pPr>
              <w:widowControl/>
              <w:autoSpaceDE/>
              <w:autoSpaceDN/>
              <w:adjustRightInd/>
              <w:ind w:firstLine="0"/>
              <w:jc w:val="left"/>
              <w:rPr>
                <w:rFonts w:ascii="Times New Roman" w:hAnsi="Times New Roman" w:cs="Times New Roman"/>
                <w:b/>
                <w:bCs/>
                <w:color w:val="000000"/>
                <w:sz w:val="22"/>
                <w:szCs w:val="22"/>
              </w:rPr>
            </w:pPr>
          </w:p>
        </w:tc>
        <w:tc>
          <w:tcPr>
            <w:tcW w:w="1706" w:type="dxa"/>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797679" w:rsidRDefault="00797679">
            <w:pPr>
              <w:jc w:val="center"/>
              <w:rPr>
                <w:rFonts w:ascii="Times New Roman" w:hAnsi="Times New Roman" w:cs="Times New Roman"/>
                <w:b/>
                <w:bCs/>
                <w:color w:val="000000"/>
                <w:sz w:val="22"/>
                <w:szCs w:val="22"/>
              </w:rPr>
            </w:pPr>
            <w:r w:rsidRPr="00797679">
              <w:rPr>
                <w:rFonts w:ascii="Times New Roman" w:hAnsi="Times New Roman" w:cs="Times New Roman"/>
                <w:b/>
                <w:bCs/>
                <w:color w:val="000000"/>
                <w:sz w:val="22"/>
                <w:szCs w:val="22"/>
              </w:rPr>
              <w:t>2024</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797679" w:rsidRDefault="00797679">
            <w:pPr>
              <w:jc w:val="right"/>
              <w:rPr>
                <w:rFonts w:ascii="Times New Roman" w:hAnsi="Times New Roman" w:cs="Times New Roman"/>
                <w:b/>
                <w:bCs/>
                <w:sz w:val="22"/>
                <w:szCs w:val="22"/>
              </w:rPr>
            </w:pPr>
            <w:r w:rsidRPr="00797679">
              <w:rPr>
                <w:rFonts w:ascii="Times New Roman" w:hAnsi="Times New Roman" w:cs="Times New Roman"/>
                <w:b/>
                <w:bCs/>
                <w:sz w:val="22"/>
                <w:szCs w:val="22"/>
              </w:rPr>
              <w:t>2025</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797679" w:rsidRDefault="00797679">
            <w:pPr>
              <w:jc w:val="right"/>
              <w:rPr>
                <w:rFonts w:ascii="Times New Roman" w:hAnsi="Times New Roman" w:cs="Times New Roman"/>
                <w:b/>
                <w:bCs/>
                <w:sz w:val="22"/>
                <w:szCs w:val="22"/>
              </w:rPr>
            </w:pPr>
            <w:r w:rsidRPr="00797679">
              <w:rPr>
                <w:rFonts w:ascii="Times New Roman" w:hAnsi="Times New Roman" w:cs="Times New Roman"/>
                <w:b/>
                <w:bCs/>
                <w:sz w:val="22"/>
                <w:szCs w:val="22"/>
              </w:rPr>
              <w:t>2026</w:t>
            </w:r>
          </w:p>
        </w:tc>
        <w:tc>
          <w:tcPr>
            <w:tcW w:w="370" w:type="dxa"/>
            <w:gridSpan w:val="3"/>
            <w:tcBorders>
              <w:top w:val="nil"/>
              <w:left w:val="single" w:sz="4" w:space="0" w:color="auto"/>
              <w:bottom w:val="nil"/>
              <w:right w:val="nil"/>
            </w:tcBorders>
            <w:shd w:val="clear" w:color="auto" w:fill="FFFFFF" w:themeFill="background1"/>
            <w:noWrap/>
            <w:vAlign w:val="bottom"/>
            <w:hideMark/>
          </w:tcPr>
          <w:p w:rsidR="00797679" w:rsidRPr="00797679" w:rsidRDefault="00797679" w:rsidP="00730A88">
            <w:pPr>
              <w:widowControl/>
              <w:autoSpaceDE/>
              <w:autoSpaceDN/>
              <w:adjustRightInd/>
              <w:ind w:firstLine="0"/>
              <w:jc w:val="left"/>
              <w:rPr>
                <w:rFonts w:ascii="Times New Roman" w:hAnsi="Times New Roman" w:cs="Times New Roman"/>
                <w:sz w:val="22"/>
                <w:szCs w:val="22"/>
              </w:rPr>
            </w:pPr>
          </w:p>
        </w:tc>
      </w:tr>
      <w:tr w:rsidR="00797679" w:rsidRPr="00797679" w:rsidTr="0004240A">
        <w:trPr>
          <w:gridBefore w:val="1"/>
          <w:gridAfter w:val="1"/>
          <w:wBefore w:w="15" w:type="dxa"/>
          <w:wAfter w:w="577" w:type="dxa"/>
          <w:trHeight w:val="276"/>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97679" w:rsidRPr="00BA09F9" w:rsidRDefault="00797679" w:rsidP="00730A88">
            <w:pPr>
              <w:widowControl/>
              <w:autoSpaceDE/>
              <w:autoSpaceDN/>
              <w:adjustRightInd/>
              <w:ind w:firstLine="0"/>
              <w:jc w:val="center"/>
              <w:rPr>
                <w:rFonts w:ascii="Times New Roman" w:hAnsi="Times New Roman" w:cs="Times New Roman"/>
                <w:color w:val="000000"/>
                <w:sz w:val="22"/>
                <w:szCs w:val="22"/>
              </w:rPr>
            </w:pPr>
            <w:r w:rsidRPr="00BA09F9">
              <w:rPr>
                <w:rFonts w:ascii="Times New Roman" w:hAnsi="Times New Roman" w:cs="Times New Roman"/>
                <w:color w:val="000000"/>
                <w:sz w:val="22"/>
                <w:szCs w:val="22"/>
              </w:rPr>
              <w:t>1</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97679" w:rsidRPr="00BA09F9" w:rsidRDefault="00797679" w:rsidP="00730A88">
            <w:pPr>
              <w:widowControl/>
              <w:autoSpaceDE/>
              <w:autoSpaceDN/>
              <w:adjustRightInd/>
              <w:ind w:firstLine="0"/>
              <w:jc w:val="center"/>
              <w:rPr>
                <w:rFonts w:ascii="Times New Roman" w:hAnsi="Times New Roman" w:cs="Times New Roman"/>
                <w:color w:val="000000"/>
                <w:sz w:val="22"/>
                <w:szCs w:val="22"/>
              </w:rPr>
            </w:pPr>
            <w:r w:rsidRPr="00BA09F9">
              <w:rPr>
                <w:rFonts w:ascii="Times New Roman" w:hAnsi="Times New Roman" w:cs="Times New Roman"/>
                <w:color w:val="000000"/>
                <w:sz w:val="22"/>
                <w:szCs w:val="22"/>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BA09F9" w:rsidRDefault="00797679" w:rsidP="00730A88">
            <w:pPr>
              <w:widowControl/>
              <w:autoSpaceDE/>
              <w:autoSpaceDN/>
              <w:adjustRightInd/>
              <w:ind w:firstLine="0"/>
              <w:jc w:val="center"/>
              <w:rPr>
                <w:rFonts w:ascii="Times New Roman" w:hAnsi="Times New Roman" w:cs="Times New Roman"/>
                <w:color w:val="000000"/>
                <w:sz w:val="22"/>
                <w:szCs w:val="22"/>
              </w:rPr>
            </w:pPr>
            <w:r w:rsidRPr="00BA09F9">
              <w:rPr>
                <w:rFonts w:ascii="Times New Roman" w:hAnsi="Times New Roman" w:cs="Times New Roman"/>
                <w:color w:val="000000"/>
                <w:sz w:val="22"/>
                <w:szCs w:val="22"/>
              </w:rPr>
              <w:t>3</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BA09F9" w:rsidRDefault="00797679" w:rsidP="00730A88">
            <w:pPr>
              <w:widowControl/>
              <w:autoSpaceDE/>
              <w:autoSpaceDN/>
              <w:adjustRightInd/>
              <w:ind w:firstLine="0"/>
              <w:jc w:val="center"/>
              <w:rPr>
                <w:rFonts w:ascii="Times New Roman" w:hAnsi="Times New Roman" w:cs="Times New Roman"/>
                <w:color w:val="000000"/>
                <w:sz w:val="22"/>
                <w:szCs w:val="22"/>
              </w:rPr>
            </w:pPr>
            <w:r w:rsidRPr="00BA09F9">
              <w:rPr>
                <w:rFonts w:ascii="Times New Roman" w:hAnsi="Times New Roman" w:cs="Times New Roman"/>
                <w:color w:val="000000"/>
                <w:sz w:val="22"/>
                <w:szCs w:val="22"/>
              </w:rPr>
              <w:t>4</w:t>
            </w:r>
          </w:p>
        </w:tc>
        <w:tc>
          <w:tcPr>
            <w:tcW w:w="85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BA09F9" w:rsidRDefault="00797679" w:rsidP="00730A88">
            <w:pPr>
              <w:widowControl/>
              <w:autoSpaceDE/>
              <w:autoSpaceDN/>
              <w:adjustRightInd/>
              <w:ind w:firstLine="0"/>
              <w:jc w:val="center"/>
              <w:rPr>
                <w:rFonts w:ascii="Times New Roman" w:hAnsi="Times New Roman" w:cs="Times New Roman"/>
                <w:color w:val="000000"/>
                <w:sz w:val="22"/>
                <w:szCs w:val="22"/>
              </w:rPr>
            </w:pPr>
            <w:r w:rsidRPr="00BA09F9">
              <w:rPr>
                <w:rFonts w:ascii="Times New Roman" w:hAnsi="Times New Roman" w:cs="Times New Roman"/>
                <w:color w:val="000000"/>
                <w:sz w:val="22"/>
                <w:szCs w:val="22"/>
              </w:rPr>
              <w:t>5</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BA09F9" w:rsidRDefault="00797679" w:rsidP="00730A88">
            <w:pPr>
              <w:widowControl/>
              <w:autoSpaceDE/>
              <w:autoSpaceDN/>
              <w:adjustRightInd/>
              <w:ind w:firstLine="0"/>
              <w:jc w:val="center"/>
              <w:rPr>
                <w:rFonts w:ascii="Times New Roman" w:hAnsi="Times New Roman" w:cs="Times New Roman"/>
                <w:color w:val="000000"/>
                <w:sz w:val="22"/>
                <w:szCs w:val="22"/>
              </w:rPr>
            </w:pPr>
            <w:r w:rsidRPr="00BA09F9">
              <w:rPr>
                <w:rFonts w:ascii="Times New Roman" w:hAnsi="Times New Roman" w:cs="Times New Roman"/>
                <w:color w:val="000000"/>
                <w:sz w:val="22"/>
                <w:szCs w:val="22"/>
              </w:rPr>
              <w:t>6</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Default="00797679">
            <w:pPr>
              <w:jc w:val="center"/>
              <w:rPr>
                <w:color w:val="000000"/>
                <w:sz w:val="18"/>
                <w:szCs w:val="18"/>
              </w:rPr>
            </w:pPr>
            <w:r>
              <w:rPr>
                <w:color w:val="000000"/>
                <w:sz w:val="18"/>
                <w:szCs w:val="18"/>
              </w:rPr>
              <w:t>10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Default="00797679">
            <w:pPr>
              <w:jc w:val="right"/>
              <w:rPr>
                <w:sz w:val="20"/>
                <w:szCs w:val="20"/>
              </w:rPr>
            </w:pPr>
            <w:r>
              <w:rPr>
                <w:sz w:val="20"/>
                <w:szCs w:val="20"/>
              </w:rPr>
              <w:t>11</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Default="00797679">
            <w:pPr>
              <w:jc w:val="right"/>
              <w:rPr>
                <w:sz w:val="20"/>
                <w:szCs w:val="20"/>
              </w:rPr>
            </w:pPr>
            <w:r>
              <w:rPr>
                <w:sz w:val="20"/>
                <w:szCs w:val="20"/>
              </w:rPr>
              <w:t>12</w:t>
            </w:r>
          </w:p>
        </w:tc>
        <w:tc>
          <w:tcPr>
            <w:tcW w:w="1706" w:type="dxa"/>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797679" w:rsidRDefault="00797679" w:rsidP="00730A88">
            <w:pPr>
              <w:widowControl/>
              <w:autoSpaceDE/>
              <w:autoSpaceDN/>
              <w:adjustRightInd/>
              <w:ind w:firstLine="0"/>
              <w:jc w:val="center"/>
              <w:rPr>
                <w:rFonts w:ascii="Times New Roman" w:hAnsi="Times New Roman" w:cs="Times New Roman"/>
                <w:color w:val="000000"/>
                <w:sz w:val="22"/>
                <w:szCs w:val="22"/>
              </w:rPr>
            </w:pPr>
            <w:r w:rsidRPr="00797679">
              <w:rPr>
                <w:rFonts w:ascii="Times New Roman" w:hAnsi="Times New Roman" w:cs="Times New Roman"/>
                <w:color w:val="000000"/>
                <w:sz w:val="22"/>
                <w:szCs w:val="22"/>
              </w:rPr>
              <w:t>10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797679" w:rsidRDefault="00797679" w:rsidP="00730A88">
            <w:pPr>
              <w:widowControl/>
              <w:autoSpaceDE/>
              <w:autoSpaceDN/>
              <w:adjustRightInd/>
              <w:ind w:firstLine="0"/>
              <w:jc w:val="right"/>
              <w:rPr>
                <w:rFonts w:ascii="Times New Roman" w:hAnsi="Times New Roman" w:cs="Times New Roman"/>
                <w:sz w:val="22"/>
                <w:szCs w:val="22"/>
              </w:rPr>
            </w:pPr>
            <w:r w:rsidRPr="00797679">
              <w:rPr>
                <w:rFonts w:ascii="Times New Roman" w:hAnsi="Times New Roman" w:cs="Times New Roman"/>
                <w:sz w:val="22"/>
                <w:szCs w:val="22"/>
              </w:rPr>
              <w:t>11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97679" w:rsidRPr="00797679" w:rsidRDefault="00797679" w:rsidP="00730A88">
            <w:pPr>
              <w:widowControl/>
              <w:autoSpaceDE/>
              <w:autoSpaceDN/>
              <w:adjustRightInd/>
              <w:ind w:firstLine="0"/>
              <w:jc w:val="right"/>
              <w:rPr>
                <w:rFonts w:ascii="Times New Roman" w:hAnsi="Times New Roman" w:cs="Times New Roman"/>
                <w:sz w:val="22"/>
                <w:szCs w:val="22"/>
              </w:rPr>
            </w:pPr>
            <w:r w:rsidRPr="00797679">
              <w:rPr>
                <w:rFonts w:ascii="Times New Roman" w:hAnsi="Times New Roman" w:cs="Times New Roman"/>
                <w:sz w:val="22"/>
                <w:szCs w:val="22"/>
              </w:rPr>
              <w:t>12</w:t>
            </w:r>
          </w:p>
        </w:tc>
        <w:tc>
          <w:tcPr>
            <w:tcW w:w="370" w:type="dxa"/>
            <w:gridSpan w:val="3"/>
            <w:tcBorders>
              <w:top w:val="nil"/>
              <w:left w:val="single" w:sz="4" w:space="0" w:color="auto"/>
              <w:bottom w:val="nil"/>
              <w:right w:val="nil"/>
            </w:tcBorders>
            <w:shd w:val="clear" w:color="auto" w:fill="FFFFFF" w:themeFill="background1"/>
            <w:noWrap/>
            <w:vAlign w:val="bottom"/>
            <w:hideMark/>
          </w:tcPr>
          <w:p w:rsidR="00797679" w:rsidRPr="00797679" w:rsidRDefault="0079767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1"/>
          <w:wBefore w:w="15" w:type="dxa"/>
          <w:wAfter w:w="577" w:type="dxa"/>
          <w:trHeight w:val="276"/>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ВСЕГО</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85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2 726,1</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2 322,0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1 916,7</w:t>
            </w:r>
          </w:p>
        </w:tc>
        <w:tc>
          <w:tcPr>
            <w:tcW w:w="370" w:type="dxa"/>
            <w:gridSpan w:val="3"/>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1"/>
          <w:wBefore w:w="15" w:type="dxa"/>
          <w:wAfter w:w="577" w:type="dxa"/>
          <w:trHeight w:val="276"/>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Администрация  сельского поселения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850"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2726,10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2322,00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1916,70</w:t>
            </w:r>
          </w:p>
        </w:tc>
        <w:tc>
          <w:tcPr>
            <w:tcW w:w="370" w:type="dxa"/>
            <w:gridSpan w:val="3"/>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1"/>
          <w:wBefore w:w="15" w:type="dxa"/>
          <w:wAfter w:w="577"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Общегосударственные вопросы</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850"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1684,90</w:t>
            </w:r>
          </w:p>
        </w:tc>
        <w:tc>
          <w:tcPr>
            <w:tcW w:w="1700"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1215,80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854,60</w:t>
            </w:r>
          </w:p>
        </w:tc>
        <w:tc>
          <w:tcPr>
            <w:tcW w:w="370" w:type="dxa"/>
            <w:gridSpan w:val="3"/>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2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Функционирование высшего должностного лица субъекта РФ и муниципального образавания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360,00</w:t>
            </w:r>
          </w:p>
        </w:tc>
        <w:tc>
          <w:tcPr>
            <w:tcW w:w="1700"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200,00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170,00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39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Обеспечение деятельности администрации</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360,00</w:t>
            </w:r>
          </w:p>
        </w:tc>
        <w:tc>
          <w:tcPr>
            <w:tcW w:w="1700"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200,00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170,00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Глава, аппарат администрации</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360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170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по оплате труда высшего должностного лица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41150</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204</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170</w:t>
            </w:r>
          </w:p>
        </w:tc>
        <w:tc>
          <w:tcPr>
            <w:tcW w:w="236" w:type="dxa"/>
            <w:gridSpan w:val="2"/>
            <w:tcBorders>
              <w:top w:val="nil"/>
              <w:left w:val="single" w:sz="4" w:space="0" w:color="auto"/>
              <w:bottom w:val="nil"/>
              <w:right w:val="nil"/>
            </w:tcBorders>
            <w:shd w:val="clear" w:color="auto" w:fill="FFFFFF" w:themeFill="background1"/>
            <w:noWrap/>
            <w:vAlign w:val="bottom"/>
          </w:tcPr>
          <w:p w:rsidR="007712C9" w:rsidRPr="00797679" w:rsidRDefault="007712C9" w:rsidP="00730A88">
            <w:pPr>
              <w:widowControl/>
              <w:autoSpaceDE/>
              <w:autoSpaceDN/>
              <w:adjustRightInd/>
              <w:ind w:firstLine="0"/>
              <w:jc w:val="right"/>
              <w:rPr>
                <w:rFonts w:ascii="Times New Roman" w:hAnsi="Times New Roman" w:cs="Times New Roman"/>
                <w:sz w:val="22"/>
                <w:szCs w:val="22"/>
              </w:rPr>
            </w:pPr>
          </w:p>
        </w:tc>
      </w:tr>
      <w:tr w:rsidR="007712C9" w:rsidRPr="00797679" w:rsidTr="0004240A">
        <w:trPr>
          <w:gridBefore w:val="1"/>
          <w:gridAfter w:val="2"/>
          <w:wBefore w:w="15" w:type="dxa"/>
          <w:wAfter w:w="711" w:type="dxa"/>
          <w:trHeight w:val="696"/>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41150</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100</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204</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170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41150</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120</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204</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170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righ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Фонд оплаты труда государственных (муниципальных) органов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41150</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121</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164</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150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714296">
              <w:rPr>
                <w:rFonts w:ascii="Times New Roman" w:hAnsi="Times New Roman" w:cs="Times New Roman"/>
                <w:color w:val="000000"/>
                <w:sz w:val="20"/>
                <w:szCs w:val="20"/>
              </w:rPr>
              <w:t>х(</w:t>
            </w:r>
            <w:proofErr w:type="gramEnd"/>
            <w:r w:rsidRPr="00714296">
              <w:rPr>
                <w:rFonts w:ascii="Times New Roman" w:hAnsi="Times New Roman" w:cs="Times New Roman"/>
                <w:color w:val="000000"/>
                <w:sz w:val="20"/>
                <w:szCs w:val="20"/>
              </w:rPr>
              <w:t>муниципальных) органов</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41150</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129</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40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proofErr w:type="gramStart"/>
            <w:r w:rsidRPr="00714296">
              <w:rPr>
                <w:rFonts w:ascii="Times New Roman" w:hAnsi="Times New Roman" w:cs="Times New Roman"/>
                <w:color w:val="000000"/>
                <w:sz w:val="20"/>
                <w:szCs w:val="20"/>
              </w:rPr>
              <w:t>Субсидии</w:t>
            </w:r>
            <w:proofErr w:type="gramEnd"/>
            <w:r w:rsidRPr="00714296">
              <w:rPr>
                <w:rFonts w:ascii="Times New Roman" w:hAnsi="Times New Roman" w:cs="Times New Roman"/>
                <w:color w:val="000000"/>
                <w:sz w:val="20"/>
                <w:szCs w:val="20"/>
              </w:rPr>
              <w:t xml:space="preserve"> выплачиваемые в зависимости от выполнения социально-экономических показателей</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156</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92"/>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100</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156</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tcPr>
          <w:p w:rsidR="007712C9" w:rsidRPr="00797679" w:rsidRDefault="007712C9" w:rsidP="00730A88">
            <w:pPr>
              <w:widowControl/>
              <w:autoSpaceDE/>
              <w:autoSpaceDN/>
              <w:adjustRightInd/>
              <w:ind w:firstLine="0"/>
              <w:jc w:val="righ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120</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156</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Фонд оплаты труда государственных (муниципальных) органов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121</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120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w:t>
            </w:r>
            <w:proofErr w:type="gramStart"/>
            <w:r w:rsidRPr="00714296">
              <w:rPr>
                <w:rFonts w:ascii="Times New Roman" w:hAnsi="Times New Roman" w:cs="Times New Roman"/>
                <w:color w:val="000000"/>
                <w:sz w:val="20"/>
                <w:szCs w:val="20"/>
              </w:rPr>
              <w:t>х(</w:t>
            </w:r>
            <w:proofErr w:type="gramEnd"/>
            <w:r w:rsidRPr="00714296">
              <w:rPr>
                <w:rFonts w:ascii="Times New Roman" w:hAnsi="Times New Roman" w:cs="Times New Roman"/>
                <w:color w:val="000000"/>
                <w:sz w:val="20"/>
                <w:szCs w:val="20"/>
              </w:rPr>
              <w:t>муниципальных) органов</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129</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36</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8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1307,10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998,00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666,80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Обеспечение деятельности администрации</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1306,50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997,40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666,20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Деятельность аппарата администрации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color w:val="000000"/>
                <w:sz w:val="20"/>
                <w:szCs w:val="20"/>
              </w:rPr>
            </w:pPr>
            <w:r w:rsidRPr="007712C9">
              <w:rPr>
                <w:rFonts w:ascii="Times New Roman" w:hAnsi="Times New Roman" w:cs="Times New Roman"/>
                <w:b/>
                <w:bCs/>
                <w:i/>
                <w:iCs/>
                <w:color w:val="000000"/>
                <w:sz w:val="20"/>
                <w:szCs w:val="20"/>
              </w:rPr>
              <w:t>1195,20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color w:val="000000"/>
                <w:sz w:val="20"/>
                <w:szCs w:val="20"/>
              </w:rPr>
            </w:pPr>
            <w:r w:rsidRPr="007712C9">
              <w:rPr>
                <w:rFonts w:ascii="Times New Roman" w:hAnsi="Times New Roman" w:cs="Times New Roman"/>
                <w:b/>
                <w:bCs/>
                <w:i/>
                <w:iCs/>
                <w:color w:val="000000"/>
                <w:sz w:val="20"/>
                <w:szCs w:val="20"/>
              </w:rPr>
              <w:t>997,40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color w:val="000000"/>
                <w:sz w:val="20"/>
                <w:szCs w:val="20"/>
              </w:rPr>
            </w:pPr>
            <w:r w:rsidRPr="007712C9">
              <w:rPr>
                <w:rFonts w:ascii="Times New Roman" w:hAnsi="Times New Roman" w:cs="Times New Roman"/>
                <w:b/>
                <w:bCs/>
                <w:i/>
                <w:iCs/>
                <w:color w:val="000000"/>
                <w:sz w:val="20"/>
                <w:szCs w:val="20"/>
              </w:rPr>
              <w:t>666,20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righ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Расходы на выплаты по оплате </w:t>
            </w:r>
            <w:proofErr w:type="gramStart"/>
            <w:r w:rsidRPr="00714296">
              <w:rPr>
                <w:rFonts w:ascii="Times New Roman" w:hAnsi="Times New Roman" w:cs="Times New Roman"/>
                <w:color w:val="000000"/>
                <w:sz w:val="20"/>
                <w:szCs w:val="20"/>
              </w:rPr>
              <w:t>труда работников органов местного самоуправления Республики</w:t>
            </w:r>
            <w:proofErr w:type="gramEnd"/>
            <w:r w:rsidRPr="00714296">
              <w:rPr>
                <w:rFonts w:ascii="Times New Roman" w:hAnsi="Times New Roman" w:cs="Times New Roman"/>
                <w:color w:val="000000"/>
                <w:sz w:val="20"/>
                <w:szCs w:val="20"/>
              </w:rPr>
              <w:t xml:space="preserve"> Мордовия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907,20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912,60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532,90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Расходы на выплаты по оплате труда работников органов местного самоуправления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907,20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912,60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532,90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92"/>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907,20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912,60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532,90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120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907,20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912,60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532,90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Фонд оплаты труда государственных (муниципальных) органов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121</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807,20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737,90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482,90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w:t>
            </w:r>
            <w:proofErr w:type="gramStart"/>
            <w:r w:rsidRPr="00714296">
              <w:rPr>
                <w:rFonts w:ascii="Times New Roman" w:hAnsi="Times New Roman" w:cs="Times New Roman"/>
                <w:color w:val="000000"/>
                <w:sz w:val="20"/>
                <w:szCs w:val="20"/>
              </w:rPr>
              <w:t>х(</w:t>
            </w:r>
            <w:proofErr w:type="gramEnd"/>
            <w:r w:rsidRPr="00714296">
              <w:rPr>
                <w:rFonts w:ascii="Times New Roman" w:hAnsi="Times New Roman" w:cs="Times New Roman"/>
                <w:color w:val="000000"/>
                <w:sz w:val="20"/>
                <w:szCs w:val="20"/>
              </w:rPr>
              <w:t>муниципальных) органов</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129</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174,70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50,00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обеспечение функций органов местного самоуправления</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288,00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133,30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256,00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3,10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256,00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3,10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156,00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3,10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245</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энергетических ресурсов</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247</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50,00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бюджетные ассигнования</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32,00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81,70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63,30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Исполнение судебных актов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830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Исполнение судебных актов Российской Федерации и мировых соглашений по возмещению причиненного вреда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831</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Уплата налогов, сборов и иных платежей</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850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30,00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81,70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63,30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Уплата налога на имущество </w:t>
            </w:r>
            <w:r w:rsidRPr="00714296">
              <w:rPr>
                <w:rFonts w:ascii="Times New Roman" w:hAnsi="Times New Roman" w:cs="Times New Roman"/>
                <w:color w:val="000000"/>
                <w:sz w:val="20"/>
                <w:szCs w:val="20"/>
              </w:rPr>
              <w:lastRenderedPageBreak/>
              <w:t>организация и земельного налога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851</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78,7</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60,30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Уплата прочих налогов и сборов</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852</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уплата иных платежей</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41120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853</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3</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3</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proofErr w:type="gramStart"/>
            <w:r w:rsidRPr="00714296">
              <w:rPr>
                <w:rFonts w:ascii="Times New Roman" w:hAnsi="Times New Roman" w:cs="Times New Roman"/>
                <w:color w:val="000000"/>
                <w:sz w:val="20"/>
                <w:szCs w:val="20"/>
              </w:rPr>
              <w:t>Субсидии</w:t>
            </w:r>
            <w:proofErr w:type="gramEnd"/>
            <w:r w:rsidRPr="00714296">
              <w:rPr>
                <w:rFonts w:ascii="Times New Roman" w:hAnsi="Times New Roman" w:cs="Times New Roman"/>
                <w:color w:val="000000"/>
                <w:sz w:val="20"/>
                <w:szCs w:val="20"/>
              </w:rPr>
              <w:t xml:space="preserve"> выплачиваемые в зависимости от выполнения социально-экономических показателей</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111,30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92"/>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100</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111,30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120</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111,30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Фонд оплаты труда государственных (муниципальных) органов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121</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90,00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122</w:t>
            </w:r>
          </w:p>
        </w:tc>
        <w:tc>
          <w:tcPr>
            <w:tcW w:w="1706" w:type="dxa"/>
            <w:gridSpan w:val="7"/>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714296">
              <w:rPr>
                <w:rFonts w:ascii="Times New Roman" w:hAnsi="Times New Roman" w:cs="Times New Roman"/>
                <w:color w:val="000000"/>
                <w:sz w:val="20"/>
                <w:szCs w:val="20"/>
              </w:rPr>
              <w:t>х(</w:t>
            </w:r>
            <w:proofErr w:type="gramEnd"/>
            <w:r w:rsidRPr="00714296">
              <w:rPr>
                <w:rFonts w:ascii="Times New Roman" w:hAnsi="Times New Roman" w:cs="Times New Roman"/>
                <w:color w:val="000000"/>
                <w:sz w:val="20"/>
                <w:szCs w:val="20"/>
              </w:rPr>
              <w:t>муниципальных) органов</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129</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21,30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Иные закупки товаров, работ и </w:t>
            </w:r>
            <w:r w:rsidRPr="00714296">
              <w:rPr>
                <w:rFonts w:ascii="Times New Roman" w:hAnsi="Times New Roman" w:cs="Times New Roman"/>
                <w:color w:val="000000"/>
                <w:sz w:val="20"/>
                <w:szCs w:val="20"/>
              </w:rPr>
              <w:lastRenderedPageBreak/>
              <w:t>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 xml:space="preserve">Прочая закупка товаров, работ и услуг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245</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бюджетные ассигнования</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Уплата налогов, сборов и иных платежей</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850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4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Уплата прочих налогов, сборов и иных платежей</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852</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Уплата  иных платежей</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853</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2"/>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Непрограммные расходы главных распорядителей бюджетных средств Темниковского муниципального района Республики Мордовия</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82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2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333399"/>
                <w:sz w:val="20"/>
                <w:szCs w:val="20"/>
              </w:rPr>
            </w:pPr>
            <w:r w:rsidRPr="00714296">
              <w:rPr>
                <w:rFonts w:ascii="Times New Roman" w:hAnsi="Times New Roman" w:cs="Times New Roman"/>
                <w:b/>
                <w:bCs/>
                <w:color w:val="333399"/>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77150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0,6</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0,6</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0,6</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399"/>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77150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0,6</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0,6</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0,6</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77150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77150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0,6</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Обеспечение деятельности финансовых, налоговых органов и органов финансового (финансо-бюджетного) надзора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06</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06</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92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714296">
              <w:rPr>
                <w:rFonts w:ascii="Times New Roman" w:hAnsi="Times New Roman" w:cs="Times New Roman"/>
                <w:color w:val="000000"/>
                <w:sz w:val="20"/>
                <w:szCs w:val="20"/>
              </w:rPr>
              <w:t>контроля за</w:t>
            </w:r>
            <w:proofErr w:type="gramEnd"/>
            <w:r w:rsidRPr="00714296">
              <w:rPr>
                <w:rFonts w:ascii="Times New Roman" w:hAnsi="Times New Roman" w:cs="Times New Roman"/>
                <w:color w:val="000000"/>
                <w:sz w:val="20"/>
                <w:szCs w:val="20"/>
              </w:rPr>
              <w:t xml:space="preserve"> его исполнением, составлению и утверждению отчета об исполнении бюджета поселения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06</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44501</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Межбюджетные трансферты</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06</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44501</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34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мужбюджетные трансферты</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06</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65</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44501</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34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Резервные фонды</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9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Непрограммные расходы главных распорядителей бюджетных средств Темниковского </w:t>
            </w:r>
            <w:r w:rsidRPr="00714296">
              <w:rPr>
                <w:rFonts w:ascii="Times New Roman" w:hAnsi="Times New Roman" w:cs="Times New Roman"/>
                <w:color w:val="000000"/>
                <w:sz w:val="20"/>
                <w:szCs w:val="20"/>
              </w:rPr>
              <w:lastRenderedPageBreak/>
              <w:t>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8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9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Резервный фонд администраци Аксельского сельского поселения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9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бюджетные ассигнования</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7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Резервные средства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870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9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sz w:val="20"/>
                <w:szCs w:val="20"/>
              </w:rPr>
            </w:pPr>
            <w:r w:rsidRPr="00714296">
              <w:rPr>
                <w:rFonts w:ascii="Times New Roman" w:hAnsi="Times New Roman" w:cs="Times New Roman"/>
                <w:b/>
                <w:bCs/>
                <w:sz w:val="20"/>
                <w:szCs w:val="20"/>
              </w:rPr>
              <w:t>Другие общегосударственные вопросы</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3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7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9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 xml:space="preserve">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w:t>
            </w:r>
            <w:r w:rsidRPr="00714296">
              <w:rPr>
                <w:rFonts w:ascii="Times New Roman" w:hAnsi="Times New Roman" w:cs="Times New Roman"/>
                <w:sz w:val="20"/>
                <w:szCs w:val="20"/>
              </w:rPr>
              <w:lastRenderedPageBreak/>
              <w:t>земельного участка, расположенного в границах поселения,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44107</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90"/>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44107</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90"/>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44107</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9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44107</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10,8</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76"/>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44107</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245</w:t>
            </w:r>
          </w:p>
        </w:tc>
        <w:tc>
          <w:tcPr>
            <w:tcW w:w="1706"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4</w:t>
            </w:r>
          </w:p>
        </w:tc>
        <w:tc>
          <w:tcPr>
            <w:tcW w:w="1700"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5"/>
        </w:trPr>
        <w:tc>
          <w:tcPr>
            <w:tcW w:w="2964" w:type="dxa"/>
            <w:gridSpan w:val="5"/>
            <w:tcBorders>
              <w:top w:val="single" w:sz="4" w:space="0" w:color="auto"/>
              <w:left w:val="single" w:sz="4" w:space="0" w:color="auto"/>
              <w:bottom w:val="single" w:sz="4" w:space="0" w:color="auto"/>
              <w:right w:val="nil"/>
            </w:tcBorders>
            <w:shd w:val="clear" w:color="auto" w:fill="FFFFFF" w:themeFill="background1"/>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Мероприятия по землеустройству и землепользованию</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42370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0" w:type="dxa"/>
            <w:gridSpan w:val="5"/>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2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42370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0"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2"/>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42370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96"/>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42370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i/>
                <w:iCs/>
                <w:color w:val="000000"/>
                <w:sz w:val="20"/>
                <w:szCs w:val="20"/>
              </w:rPr>
            </w:pPr>
            <w:r w:rsidRPr="00714296">
              <w:rPr>
                <w:rFonts w:ascii="Times New Roman" w:hAnsi="Times New Roman" w:cs="Times New Roman"/>
                <w:b/>
                <w:bCs/>
                <w:i/>
                <w:iCs/>
                <w:color w:val="000000"/>
                <w:sz w:val="20"/>
                <w:szCs w:val="20"/>
              </w:rPr>
              <w:t>Мобилизационная и вневойсковая подготовка</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131,9</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145,7</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159,8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Непрограммные расходы главных распорядителей бюджетных средств </w:t>
            </w:r>
            <w:r w:rsidRPr="00714296">
              <w:rPr>
                <w:rFonts w:ascii="Times New Roman" w:hAnsi="Times New Roman" w:cs="Times New Roman"/>
                <w:color w:val="000000"/>
                <w:sz w:val="20"/>
                <w:szCs w:val="20"/>
              </w:rPr>
              <w:lastRenderedPageBreak/>
              <w:t>Темниковского муниципального района</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131,9</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145,7</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159,8</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131,90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145,70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159,80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131,90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145,70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159,80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122,00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122,00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134,80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Фонд оплаты труда государственных (муниципальных) органов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121</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94,00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103,80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114,00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714296">
              <w:rPr>
                <w:rFonts w:ascii="Times New Roman" w:hAnsi="Times New Roman" w:cs="Times New Roman"/>
                <w:color w:val="000000"/>
                <w:sz w:val="20"/>
                <w:szCs w:val="20"/>
              </w:rPr>
              <w:t>х(</w:t>
            </w:r>
            <w:proofErr w:type="gramEnd"/>
            <w:r w:rsidRPr="00714296">
              <w:rPr>
                <w:rFonts w:ascii="Times New Roman" w:hAnsi="Times New Roman" w:cs="Times New Roman"/>
                <w:color w:val="000000"/>
                <w:sz w:val="20"/>
                <w:szCs w:val="20"/>
              </w:rPr>
              <w:t>муниципальных) органов</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129</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28,00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31,00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34,00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9,90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10,90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11,80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Иные закупки товаров, работ и услуг для обеспечения государственных </w:t>
            </w:r>
            <w:r w:rsidRPr="00714296">
              <w:rPr>
                <w:rFonts w:ascii="Times New Roman" w:hAnsi="Times New Roman" w:cs="Times New Roman"/>
                <w:color w:val="000000"/>
                <w:sz w:val="20"/>
                <w:szCs w:val="20"/>
              </w:rPr>
              <w:lastRenderedPageBreak/>
              <w:t>(муниципальных)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9,90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10,90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11,80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96"/>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 xml:space="preserve">Прочая закупка товаров, работ и услуг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02</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51180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9,90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10,90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11,80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sz w:val="20"/>
                <w:szCs w:val="20"/>
              </w:rPr>
            </w:pPr>
            <w:r w:rsidRPr="00714296">
              <w:rPr>
                <w:rFonts w:ascii="Times New Roman" w:hAnsi="Times New Roman" w:cs="Times New Roman"/>
                <w:b/>
                <w:bCs/>
                <w:sz w:val="20"/>
                <w:szCs w:val="20"/>
              </w:rPr>
              <w:t>Национальная безопасность и правоохранительная деятельность</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пожарная безопасность</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noWrap/>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 защите населения от чрезвычайных ситуаций природного и техногенного характера</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76"/>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 xml:space="preserve">Прочая закупка товаров, работ и услуг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76"/>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Резервный фонд Правительства Республики Мордовия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80190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80190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80190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1836"/>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80190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Национальная экономика</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700,00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700,00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14296" w:rsidRDefault="007712C9" w:rsidP="00714296">
            <w:pPr>
              <w:ind w:firstLine="34"/>
              <w:jc w:val="left"/>
              <w:rPr>
                <w:rFonts w:ascii="Times New Roman" w:hAnsi="Times New Roman" w:cs="Times New Roman"/>
                <w:b/>
                <w:bCs/>
                <w:i/>
                <w:iCs/>
                <w:sz w:val="20"/>
                <w:szCs w:val="20"/>
              </w:rPr>
            </w:pPr>
            <w:r w:rsidRPr="00714296">
              <w:rPr>
                <w:rFonts w:ascii="Times New Roman" w:hAnsi="Times New Roman" w:cs="Times New Roman"/>
                <w:b/>
                <w:bCs/>
                <w:i/>
                <w:iCs/>
                <w:sz w:val="20"/>
                <w:szCs w:val="20"/>
              </w:rPr>
              <w:t>Дорожное хозяйство</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04</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09</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09</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09</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700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proofErr w:type="gramStart"/>
            <w:r w:rsidRPr="00714296">
              <w:rPr>
                <w:rFonts w:ascii="Times New Roman" w:hAnsi="Times New Roman" w:cs="Times New Roman"/>
                <w:color w:val="000000"/>
                <w:sz w:val="20"/>
                <w:szCs w:val="2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w:t>
            </w:r>
            <w:r w:rsidRPr="00714296">
              <w:rPr>
                <w:rFonts w:ascii="Times New Roman" w:hAnsi="Times New Roman" w:cs="Times New Roman"/>
                <w:color w:val="000000"/>
                <w:sz w:val="20"/>
                <w:szCs w:val="20"/>
              </w:rPr>
              <w:lastRenderedPageBreak/>
              <w:t>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714296">
              <w:rPr>
                <w:rFonts w:ascii="Times New Roman" w:hAnsi="Times New Roman" w:cs="Times New Roman"/>
                <w:color w:val="000000"/>
                <w:sz w:val="20"/>
                <w:szCs w:val="20"/>
              </w:rPr>
              <w:t xml:space="preserve"> автомобильных дорог и осуществления дорожной деятельности в  соответствии с законодательством Российской Федерации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09</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44102</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09</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44102</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09</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44102</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700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04</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09</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44102</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700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700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700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Жилищно-коммунальное хозяйство</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58,7</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76,9</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57,9</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Жилищное хозяйство</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Непрограммные расходы в рамках обеспечения деятельности главных </w:t>
            </w:r>
            <w:r w:rsidRPr="00714296">
              <w:rPr>
                <w:rFonts w:ascii="Times New Roman" w:hAnsi="Times New Roman" w:cs="Times New Roman"/>
                <w:color w:val="000000"/>
                <w:sz w:val="20"/>
                <w:szCs w:val="20"/>
              </w:rPr>
              <w:lastRenderedPageBreak/>
              <w:t>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Благоустройство сельских территорий (Взносы на капитальный ремонт МКД)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42360</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9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42360</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8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42360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85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42360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85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Коммунальное хозяйство</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30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0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02</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 </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4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Иные межбюджетные трансферты на осуществление полномочий по организации в границах поселения электро-, тепл</w:t>
            </w:r>
            <w:proofErr w:type="gramStart"/>
            <w:r w:rsidRPr="00714296">
              <w:rPr>
                <w:rFonts w:ascii="Times New Roman" w:hAnsi="Times New Roman" w:cs="Times New Roman"/>
                <w:sz w:val="20"/>
                <w:szCs w:val="20"/>
              </w:rPr>
              <w:t>о-</w:t>
            </w:r>
            <w:proofErr w:type="gramEnd"/>
            <w:r w:rsidRPr="00714296">
              <w:rPr>
                <w:rFonts w:ascii="Times New Roman" w:hAnsi="Times New Roman" w:cs="Times New Roman"/>
                <w:sz w:val="20"/>
                <w:szCs w:val="20"/>
              </w:rPr>
              <w:t xml:space="preserve">, газо- и водоснабжения населения, водоотведения, снабжения населения топливом в пределах полномочий, установленных </w:t>
            </w:r>
            <w:r w:rsidRPr="00714296">
              <w:rPr>
                <w:rFonts w:ascii="Times New Roman" w:hAnsi="Times New Roman" w:cs="Times New Roman"/>
                <w:sz w:val="20"/>
                <w:szCs w:val="20"/>
              </w:rPr>
              <w:lastRenderedPageBreak/>
              <w:t xml:space="preserve">законодательством Российской Федерации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02</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44101</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0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02</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44101</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4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44101</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4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02</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44101</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64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14296" w:rsidRDefault="007712C9" w:rsidP="00714296">
            <w:pPr>
              <w:ind w:firstLine="34"/>
              <w:jc w:val="left"/>
              <w:rPr>
                <w:rFonts w:ascii="Times New Roman" w:hAnsi="Times New Roman" w:cs="Times New Roman"/>
                <w:b/>
                <w:bCs/>
                <w:sz w:val="20"/>
                <w:szCs w:val="20"/>
              </w:rPr>
            </w:pPr>
            <w:r w:rsidRPr="00714296">
              <w:rPr>
                <w:rFonts w:ascii="Times New Roman" w:hAnsi="Times New Roman" w:cs="Times New Roman"/>
                <w:b/>
                <w:bCs/>
                <w:sz w:val="20"/>
                <w:szCs w:val="20"/>
              </w:rPr>
              <w:t>Благоустройство</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43,9</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62,1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43,1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0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Непрограммные расходы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43,9</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62,1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43,1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2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03</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left="-678" w:firstLine="67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43,9</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62,1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43,1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4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44106</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23,9</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24,1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24,1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3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44106</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23,9</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24,1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24,1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3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Иные закупки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44106</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23,9</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24,1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24,1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3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44106</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23,9</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24,1</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24,1</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Уличное освещение</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43010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43010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43010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43010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Прочие мероприятия по благоустройству</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43040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38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19</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20"/>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43040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38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19</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20"/>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43040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38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19</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20"/>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43040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38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19</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Решение вопросов местного значения, осуществляемое с привлечением средств самообложения граждан</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78090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78090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Иные закупки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78090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05</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78090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sz w:val="20"/>
                <w:szCs w:val="20"/>
              </w:rPr>
            </w:pPr>
            <w:r w:rsidRPr="00714296">
              <w:rPr>
                <w:rFonts w:ascii="Times New Roman" w:hAnsi="Times New Roman" w:cs="Times New Roman"/>
                <w:b/>
                <w:bCs/>
                <w:sz w:val="20"/>
                <w:szCs w:val="20"/>
              </w:rPr>
              <w:t>Культура и кинематография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08</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sz w:val="20"/>
                <w:szCs w:val="20"/>
              </w:rPr>
            </w:pPr>
            <w:r w:rsidRPr="00714296">
              <w:rPr>
                <w:rFonts w:ascii="Times New Roman" w:hAnsi="Times New Roman" w:cs="Times New Roman"/>
                <w:b/>
                <w:bCs/>
                <w:sz w:val="20"/>
                <w:szCs w:val="20"/>
              </w:rPr>
              <w:t>Культура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08</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Непрограммные расходы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01</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01</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73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44104</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44104</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Иные закупки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08</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44104</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08</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center"/>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44104</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Социальная политика</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114,80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154,00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Пенсионное обеспечение</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100,00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139,20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100,00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139,20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139,20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5"/>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b/>
                <w:bCs/>
                <w:color w:val="333399"/>
                <w:sz w:val="20"/>
                <w:szCs w:val="20"/>
              </w:rPr>
            </w:pPr>
            <w:r w:rsidRPr="00714296">
              <w:rPr>
                <w:rFonts w:ascii="Times New Roman" w:hAnsi="Times New Roman" w:cs="Times New Roman"/>
                <w:b/>
                <w:bCs/>
                <w:color w:val="333399"/>
                <w:sz w:val="20"/>
                <w:szCs w:val="20"/>
              </w:rPr>
              <w:t>Доплаты к пенсиям муниципальных служащих Республики Мордовия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03010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139,20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468"/>
        </w:trPr>
        <w:tc>
          <w:tcPr>
            <w:tcW w:w="2964" w:type="dxa"/>
            <w:gridSpan w:val="5"/>
            <w:tcBorders>
              <w:top w:val="single" w:sz="4" w:space="0" w:color="auto"/>
              <w:left w:val="single" w:sz="4" w:space="0" w:color="auto"/>
              <w:bottom w:val="single" w:sz="4" w:space="0" w:color="auto"/>
              <w:right w:val="nil"/>
            </w:tcBorders>
            <w:shd w:val="clear" w:color="auto" w:fill="FFFFFF" w:themeFill="background1"/>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Социальное обеспечение и иные выплаты населению</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03010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300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139,20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Публичные нормативные социальные выплаты гражданам </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03010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310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139,20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76"/>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пенсии, социальные доплаты к пенсиям</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03010</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312</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139,20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100,00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пенсии, социальные доплаты к пенсиям</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2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952" w:firstLine="82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left="-678" w:firstLine="678"/>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04240A">
            <w:pPr>
              <w:ind w:firstLine="0"/>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44205</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color w:val="000000"/>
                <w:sz w:val="20"/>
                <w:szCs w:val="20"/>
              </w:rPr>
            </w:pPr>
            <w:r w:rsidRPr="007712C9">
              <w:rPr>
                <w:rFonts w:ascii="Times New Roman" w:hAnsi="Times New Roman" w:cs="Times New Roman"/>
                <w:color w:val="000000"/>
                <w:sz w:val="20"/>
                <w:szCs w:val="20"/>
              </w:rPr>
              <w:t>312</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76"/>
        </w:trPr>
        <w:tc>
          <w:tcPr>
            <w:tcW w:w="2964" w:type="dxa"/>
            <w:gridSpan w:val="5"/>
            <w:tcBorders>
              <w:top w:val="single" w:sz="4" w:space="0" w:color="auto"/>
              <w:left w:val="single" w:sz="4" w:space="0" w:color="auto"/>
              <w:bottom w:val="single" w:sz="4" w:space="0" w:color="auto"/>
              <w:right w:val="nil"/>
            </w:tcBorders>
            <w:shd w:val="clear" w:color="auto" w:fill="FFFFFF" w:themeFill="background1"/>
            <w:hideMark/>
          </w:tcPr>
          <w:p w:rsidR="007712C9" w:rsidRPr="00714296" w:rsidRDefault="007712C9" w:rsidP="00714296">
            <w:pPr>
              <w:ind w:firstLine="34"/>
              <w:jc w:val="left"/>
              <w:rPr>
                <w:rFonts w:ascii="Times New Roman" w:hAnsi="Times New Roman" w:cs="Times New Roman"/>
                <w:b/>
                <w:bCs/>
                <w:sz w:val="20"/>
                <w:szCs w:val="20"/>
              </w:rPr>
            </w:pPr>
            <w:r w:rsidRPr="00714296">
              <w:rPr>
                <w:rFonts w:ascii="Times New Roman" w:hAnsi="Times New Roman" w:cs="Times New Roman"/>
                <w:b/>
                <w:bCs/>
                <w:sz w:val="20"/>
                <w:szCs w:val="20"/>
              </w:rPr>
              <w:t>Социальное обеспечение населения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88"/>
        </w:trPr>
        <w:tc>
          <w:tcPr>
            <w:tcW w:w="2964" w:type="dxa"/>
            <w:gridSpan w:val="5"/>
            <w:tcBorders>
              <w:top w:val="single" w:sz="4" w:space="0" w:color="auto"/>
              <w:left w:val="single" w:sz="4" w:space="0" w:color="auto"/>
              <w:bottom w:val="single" w:sz="4" w:space="0" w:color="auto"/>
              <w:right w:val="nil"/>
            </w:tcBorders>
            <w:shd w:val="clear" w:color="auto" w:fill="FFFFFF" w:themeFill="background1"/>
            <w:hideMark/>
          </w:tcPr>
          <w:p w:rsidR="007712C9" w:rsidRPr="00714296" w:rsidRDefault="007712C9" w:rsidP="00714296">
            <w:pPr>
              <w:ind w:firstLine="34"/>
              <w:jc w:val="left"/>
              <w:rPr>
                <w:rFonts w:ascii="Times New Roman" w:hAnsi="Times New Roman" w:cs="Times New Roman"/>
                <w:b/>
                <w:bCs/>
                <w:color w:val="000000"/>
                <w:sz w:val="20"/>
                <w:szCs w:val="20"/>
              </w:rPr>
            </w:pPr>
            <w:r w:rsidRPr="00714296">
              <w:rPr>
                <w:rFonts w:ascii="Times New Roman" w:hAnsi="Times New Roman" w:cs="Times New Roman"/>
                <w:b/>
                <w:bCs/>
                <w:color w:val="000000"/>
                <w:sz w:val="20"/>
                <w:szCs w:val="20"/>
              </w:rPr>
              <w:t xml:space="preserve">Непрограммные расходы главных распорядителей бюджетных средств Темниковского муниципального района </w:t>
            </w:r>
            <w:r w:rsidRPr="00714296">
              <w:rPr>
                <w:rFonts w:ascii="Times New Roman" w:hAnsi="Times New Roman" w:cs="Times New Roman"/>
                <w:b/>
                <w:bCs/>
                <w:color w:val="000000"/>
                <w:sz w:val="20"/>
                <w:szCs w:val="20"/>
              </w:rPr>
              <w:lastRenderedPageBreak/>
              <w:t>Республики Мордовия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76"/>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lastRenderedPageBreak/>
              <w:t>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03</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 </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b/>
                <w:bCs/>
                <w:i/>
                <w:iCs/>
                <w:sz w:val="20"/>
                <w:szCs w:val="20"/>
              </w:rPr>
            </w:pPr>
            <w:r w:rsidRPr="007712C9">
              <w:rPr>
                <w:rFonts w:ascii="Times New Roman" w:hAnsi="Times New Roman" w:cs="Times New Roman"/>
                <w:b/>
                <w:bCs/>
                <w:i/>
                <w:i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552"/>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 организации строительства и содержание муниципального жилищного фонда, созданию условий для жилищного строительства, осуществлению муниципального жилищного контроля, а также иных полномочий органов местного самоуправления в соответствиис жилищным законодательством</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44103</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828"/>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44103</w:t>
            </w:r>
          </w:p>
        </w:tc>
        <w:tc>
          <w:tcPr>
            <w:tcW w:w="1277"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200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1368"/>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44103</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240</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color w:val="000000"/>
                <w:sz w:val="20"/>
                <w:szCs w:val="20"/>
              </w:rPr>
            </w:pPr>
            <w:r w:rsidRPr="00714296">
              <w:rPr>
                <w:rFonts w:ascii="Times New Roman" w:hAnsi="Times New Roman" w:cs="Times New Roman"/>
                <w:color w:val="000000"/>
                <w:sz w:val="20"/>
                <w:szCs w:val="20"/>
              </w:rPr>
              <w:t xml:space="preserve">Прочая закупка товаров, работ и услуг </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color w:val="000000"/>
                <w:sz w:val="20"/>
                <w:szCs w:val="20"/>
              </w:rPr>
            </w:pPr>
            <w:r w:rsidRPr="007712C9">
              <w:rPr>
                <w:rFonts w:ascii="Times New Roman" w:hAnsi="Times New Roman" w:cs="Times New Roman"/>
                <w:b/>
                <w:bCs/>
                <w:color w:val="000000"/>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720"/>
              <w:jc w:val="left"/>
              <w:rPr>
                <w:rFonts w:ascii="Times New Roman" w:hAnsi="Times New Roman" w:cs="Times New Roman"/>
                <w:sz w:val="20"/>
                <w:szCs w:val="20"/>
              </w:rPr>
            </w:pPr>
            <w:r w:rsidRPr="007712C9">
              <w:rPr>
                <w:rFonts w:ascii="Times New Roman" w:hAnsi="Times New Roman" w:cs="Times New Roman"/>
                <w:sz w:val="20"/>
                <w:szCs w:val="20"/>
              </w:rPr>
              <w:t>10</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ind w:left="-952" w:firstLine="828"/>
              <w:jc w:val="left"/>
              <w:rPr>
                <w:rFonts w:ascii="Times New Roman" w:hAnsi="Times New Roman" w:cs="Times New Roman"/>
                <w:sz w:val="20"/>
                <w:szCs w:val="20"/>
              </w:rPr>
            </w:pPr>
            <w:r w:rsidRPr="007712C9">
              <w:rPr>
                <w:rFonts w:ascii="Times New Roman" w:hAnsi="Times New Roman" w:cs="Times New Roman"/>
                <w:sz w:val="20"/>
                <w:szCs w:val="20"/>
              </w:rPr>
              <w:t>03</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left="-678" w:firstLine="678"/>
              <w:jc w:val="left"/>
              <w:rPr>
                <w:rFonts w:ascii="Times New Roman" w:hAnsi="Times New Roman" w:cs="Times New Roman"/>
                <w:sz w:val="20"/>
                <w:szCs w:val="20"/>
              </w:rPr>
            </w:pPr>
            <w:r w:rsidRPr="007712C9">
              <w:rPr>
                <w:rFonts w:ascii="Times New Roman" w:hAnsi="Times New Roman" w:cs="Times New Roman"/>
                <w:sz w:val="20"/>
                <w:szCs w:val="20"/>
              </w:rPr>
              <w:t>89</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00</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04240A">
            <w:pPr>
              <w:ind w:firstLine="0"/>
              <w:jc w:val="left"/>
              <w:rPr>
                <w:rFonts w:ascii="Times New Roman" w:hAnsi="Times New Roman" w:cs="Times New Roman"/>
                <w:sz w:val="20"/>
                <w:szCs w:val="20"/>
              </w:rPr>
            </w:pPr>
            <w:r w:rsidRPr="007712C9">
              <w:rPr>
                <w:rFonts w:ascii="Times New Roman" w:hAnsi="Times New Roman" w:cs="Times New Roman"/>
                <w:sz w:val="20"/>
                <w:szCs w:val="20"/>
              </w:rPr>
              <w:t>44103</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244</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14,8</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t xml:space="preserve">Обслуживание государственного </w:t>
            </w:r>
            <w:r w:rsidRPr="00714296">
              <w:rPr>
                <w:rFonts w:ascii="Times New Roman" w:hAnsi="Times New Roman" w:cs="Times New Roman"/>
                <w:sz w:val="20"/>
                <w:szCs w:val="20"/>
              </w:rPr>
              <w:lastRenderedPageBreak/>
              <w:t>(муниципального) долга</w:t>
            </w:r>
          </w:p>
        </w:tc>
        <w:tc>
          <w:tcPr>
            <w:tcW w:w="710" w:type="dxa"/>
            <w:tcBorders>
              <w:top w:val="single" w:sz="4" w:space="0" w:color="auto"/>
              <w:left w:val="nil"/>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sz w:val="20"/>
                <w:szCs w:val="20"/>
              </w:rPr>
            </w:pPr>
            <w:r w:rsidRPr="007712C9">
              <w:rPr>
                <w:rFonts w:ascii="Times New Roman" w:hAnsi="Times New Roman" w:cs="Times New Roman"/>
                <w:b/>
                <w:bCs/>
                <w:sz w:val="20"/>
                <w:szCs w:val="20"/>
              </w:rPr>
              <w:lastRenderedPageBreak/>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13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6,20</w:t>
            </w:r>
          </w:p>
        </w:tc>
        <w:tc>
          <w:tcPr>
            <w:tcW w:w="1700"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6,20</w:t>
            </w:r>
          </w:p>
        </w:tc>
        <w:tc>
          <w:tcPr>
            <w:tcW w:w="1703"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6,20</w:t>
            </w:r>
          </w:p>
        </w:tc>
        <w:tc>
          <w:tcPr>
            <w:tcW w:w="236" w:type="dxa"/>
            <w:gridSpan w:val="2"/>
            <w:tcBorders>
              <w:top w:val="nil"/>
              <w:left w:val="single" w:sz="4" w:space="0" w:color="auto"/>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7712C9" w:rsidRPr="00797679" w:rsidTr="0004240A">
        <w:trPr>
          <w:gridBefore w:val="1"/>
          <w:gridAfter w:val="2"/>
          <w:wBefore w:w="15" w:type="dxa"/>
          <w:wAfter w:w="711" w:type="dxa"/>
          <w:trHeight w:val="264"/>
        </w:trPr>
        <w:tc>
          <w:tcPr>
            <w:tcW w:w="2964" w:type="dxa"/>
            <w:gridSpan w:val="5"/>
            <w:tcBorders>
              <w:top w:val="single" w:sz="4" w:space="0" w:color="auto"/>
              <w:left w:val="single" w:sz="4" w:space="0" w:color="auto"/>
              <w:bottom w:val="single" w:sz="4" w:space="0" w:color="auto"/>
              <w:right w:val="nil"/>
            </w:tcBorders>
            <w:shd w:val="clear" w:color="auto" w:fill="FFFFFF" w:themeFill="background1"/>
            <w:vAlign w:val="bottom"/>
            <w:hideMark/>
          </w:tcPr>
          <w:p w:rsidR="007712C9" w:rsidRPr="00714296" w:rsidRDefault="007712C9" w:rsidP="00714296">
            <w:pPr>
              <w:ind w:firstLine="34"/>
              <w:jc w:val="left"/>
              <w:rPr>
                <w:rFonts w:ascii="Times New Roman" w:hAnsi="Times New Roman" w:cs="Times New Roman"/>
                <w:sz w:val="20"/>
                <w:szCs w:val="20"/>
              </w:rPr>
            </w:pPr>
            <w:r w:rsidRPr="00714296">
              <w:rPr>
                <w:rFonts w:ascii="Times New Roman" w:hAnsi="Times New Roman" w:cs="Times New Roman"/>
                <w:sz w:val="20"/>
                <w:szCs w:val="20"/>
              </w:rPr>
              <w:lastRenderedPageBreak/>
              <w:t>Обслуживание государственного (муниципального)  внутреннего долга</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7712C9" w:rsidRPr="007712C9" w:rsidRDefault="007712C9" w:rsidP="007712C9">
            <w:pPr>
              <w:ind w:left="-701"/>
              <w:jc w:val="left"/>
              <w:rPr>
                <w:rFonts w:ascii="Times New Roman" w:hAnsi="Times New Roman" w:cs="Times New Roman"/>
                <w:b/>
                <w:bCs/>
                <w:sz w:val="20"/>
                <w:szCs w:val="20"/>
              </w:rPr>
            </w:pPr>
            <w:r w:rsidRPr="007712C9">
              <w:rPr>
                <w:rFonts w:ascii="Times New Roman" w:hAnsi="Times New Roman" w:cs="Times New Roman"/>
                <w:b/>
                <w:bCs/>
                <w:sz w:val="20"/>
                <w:szCs w:val="20"/>
              </w:rPr>
              <w:t>928</w:t>
            </w:r>
          </w:p>
        </w:tc>
        <w:tc>
          <w:tcPr>
            <w:tcW w:w="567"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720"/>
              <w:jc w:val="left"/>
              <w:rPr>
                <w:rFonts w:ascii="Times New Roman" w:hAnsi="Times New Roman" w:cs="Times New Roman"/>
                <w:b/>
                <w:bCs/>
                <w:sz w:val="20"/>
                <w:szCs w:val="20"/>
              </w:rPr>
            </w:pPr>
            <w:r w:rsidRPr="007712C9">
              <w:rPr>
                <w:rFonts w:ascii="Times New Roman" w:hAnsi="Times New Roman" w:cs="Times New Roman"/>
                <w:b/>
                <w:bCs/>
                <w:sz w:val="20"/>
                <w:szCs w:val="20"/>
              </w:rPr>
              <w:t>13</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ind w:left="-952" w:firstLine="828"/>
              <w:jc w:val="left"/>
              <w:rPr>
                <w:rFonts w:ascii="Times New Roman" w:hAnsi="Times New Roman" w:cs="Times New Roman"/>
                <w:b/>
                <w:bCs/>
                <w:sz w:val="20"/>
                <w:szCs w:val="20"/>
              </w:rPr>
            </w:pPr>
            <w:r w:rsidRPr="007712C9">
              <w:rPr>
                <w:rFonts w:ascii="Times New Roman" w:hAnsi="Times New Roman" w:cs="Times New Roman"/>
                <w:b/>
                <w:bCs/>
                <w:sz w:val="20"/>
                <w:szCs w:val="20"/>
              </w:rPr>
              <w:t>01</w:t>
            </w:r>
          </w:p>
        </w:tc>
        <w:tc>
          <w:tcPr>
            <w:tcW w:w="844"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left="-678" w:firstLine="678"/>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709"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2" w:type="dxa"/>
            <w:gridSpan w:val="6"/>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998"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04240A">
            <w:pPr>
              <w:ind w:firstLine="0"/>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277"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b/>
                <w:bCs/>
                <w:sz w:val="20"/>
                <w:szCs w:val="20"/>
              </w:rPr>
            </w:pPr>
            <w:r w:rsidRPr="007712C9">
              <w:rPr>
                <w:rFonts w:ascii="Times New Roman" w:hAnsi="Times New Roman" w:cs="Times New Roman"/>
                <w:b/>
                <w:bCs/>
                <w:sz w:val="20"/>
                <w:szCs w:val="20"/>
              </w:rPr>
              <w:t> </w:t>
            </w:r>
          </w:p>
        </w:tc>
        <w:tc>
          <w:tcPr>
            <w:tcW w:w="1706" w:type="dxa"/>
            <w:gridSpan w:val="7"/>
            <w:tcBorders>
              <w:top w:val="single" w:sz="4" w:space="0" w:color="auto"/>
              <w:left w:val="nil"/>
              <w:bottom w:val="single" w:sz="4" w:space="0" w:color="auto"/>
              <w:right w:val="nil"/>
            </w:tcBorders>
            <w:shd w:val="clear" w:color="auto" w:fill="FFFFFF" w:themeFill="background1"/>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6,20</w:t>
            </w:r>
          </w:p>
        </w:tc>
        <w:tc>
          <w:tcPr>
            <w:tcW w:w="1700"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6,20</w:t>
            </w:r>
          </w:p>
        </w:tc>
        <w:tc>
          <w:tcPr>
            <w:tcW w:w="1703"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7712C9" w:rsidRPr="007712C9" w:rsidRDefault="007712C9" w:rsidP="007712C9">
            <w:pPr>
              <w:jc w:val="left"/>
              <w:rPr>
                <w:rFonts w:ascii="Times New Roman" w:hAnsi="Times New Roman" w:cs="Times New Roman"/>
                <w:sz w:val="20"/>
                <w:szCs w:val="20"/>
              </w:rPr>
            </w:pPr>
            <w:r w:rsidRPr="007712C9">
              <w:rPr>
                <w:rFonts w:ascii="Times New Roman" w:hAnsi="Times New Roman" w:cs="Times New Roman"/>
                <w:sz w:val="20"/>
                <w:szCs w:val="20"/>
              </w:rPr>
              <w:t>6,20</w:t>
            </w:r>
          </w:p>
        </w:tc>
        <w:tc>
          <w:tcPr>
            <w:tcW w:w="236" w:type="dxa"/>
            <w:gridSpan w:val="2"/>
            <w:tcBorders>
              <w:top w:val="nil"/>
              <w:left w:val="nil"/>
              <w:bottom w:val="nil"/>
              <w:right w:val="nil"/>
            </w:tcBorders>
            <w:shd w:val="clear" w:color="auto" w:fill="FFFFFF" w:themeFill="background1"/>
            <w:noWrap/>
            <w:vAlign w:val="bottom"/>
            <w:hideMark/>
          </w:tcPr>
          <w:p w:rsidR="007712C9" w:rsidRPr="00797679" w:rsidRDefault="007712C9" w:rsidP="00730A88">
            <w:pPr>
              <w:widowControl/>
              <w:autoSpaceDE/>
              <w:autoSpaceDN/>
              <w:adjustRightInd/>
              <w:ind w:firstLine="0"/>
              <w:jc w:val="left"/>
              <w:rPr>
                <w:rFonts w:ascii="Times New Roman" w:hAnsi="Times New Roman" w:cs="Times New Roman"/>
                <w:sz w:val="22"/>
                <w:szCs w:val="22"/>
              </w:rPr>
            </w:pPr>
          </w:p>
        </w:tc>
      </w:tr>
      <w:tr w:rsidR="00BA09F9" w:rsidRPr="00BA09F9" w:rsidTr="0004240A">
        <w:trPr>
          <w:gridBefore w:val="1"/>
          <w:gridAfter w:val="3"/>
          <w:wBefore w:w="15" w:type="dxa"/>
          <w:wAfter w:w="813" w:type="dxa"/>
          <w:trHeight w:val="1830"/>
        </w:trPr>
        <w:tc>
          <w:tcPr>
            <w:tcW w:w="15013" w:type="dxa"/>
            <w:gridSpan w:val="4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BC45D2" w:rsidRDefault="00BC45D2" w:rsidP="00773576">
            <w:pPr>
              <w:ind w:firstLine="0"/>
              <w:rPr>
                <w:rFonts w:ascii="Times New Roman" w:hAnsi="Times New Roman" w:cs="Times New Roman"/>
                <w:sz w:val="28"/>
                <w:szCs w:val="28"/>
              </w:rPr>
            </w:pPr>
          </w:p>
          <w:p w:rsidR="004F68E9" w:rsidRDefault="004F68E9" w:rsidP="004F68E9">
            <w:pPr>
              <w:jc w:val="right"/>
              <w:rPr>
                <w:rFonts w:ascii="Times New Roman" w:hAnsi="Times New Roman" w:cs="Times New Roman"/>
                <w:sz w:val="28"/>
                <w:szCs w:val="28"/>
              </w:rPr>
            </w:pP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Приложение № </w:t>
            </w:r>
            <w:r>
              <w:rPr>
                <w:rFonts w:ascii="Times New Roman" w:hAnsi="Times New Roman" w:cs="Times New Roman"/>
                <w:sz w:val="28"/>
                <w:szCs w:val="28"/>
              </w:rPr>
              <w:t>4</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к решению Совета депутатов </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Старогородского сельского поселения</w:t>
            </w:r>
          </w:p>
          <w:p w:rsidR="004F68E9" w:rsidRDefault="004F68E9" w:rsidP="004F68E9">
            <w:pPr>
              <w:jc w:val="right"/>
              <w:rPr>
                <w:sz w:val="28"/>
                <w:szCs w:val="28"/>
              </w:rPr>
            </w:pPr>
            <w:r w:rsidRPr="004F68E9">
              <w:rPr>
                <w:rFonts w:ascii="Times New Roman" w:hAnsi="Times New Roman" w:cs="Times New Roman"/>
                <w:sz w:val="28"/>
                <w:szCs w:val="28"/>
              </w:rPr>
              <w:t>от "</w:t>
            </w:r>
            <w:r w:rsidR="00215E1E">
              <w:rPr>
                <w:rFonts w:ascii="Times New Roman" w:hAnsi="Times New Roman" w:cs="Times New Roman"/>
                <w:sz w:val="28"/>
                <w:szCs w:val="28"/>
              </w:rPr>
              <w:t>2</w:t>
            </w:r>
            <w:r w:rsidR="00797679">
              <w:rPr>
                <w:rFonts w:ascii="Times New Roman" w:hAnsi="Times New Roman" w:cs="Times New Roman"/>
                <w:sz w:val="28"/>
                <w:szCs w:val="28"/>
              </w:rPr>
              <w:t>8</w:t>
            </w:r>
            <w:r w:rsidRPr="004F68E9">
              <w:rPr>
                <w:rFonts w:ascii="Times New Roman" w:hAnsi="Times New Roman" w:cs="Times New Roman"/>
                <w:sz w:val="28"/>
                <w:szCs w:val="28"/>
              </w:rPr>
              <w:t xml:space="preserve"> " </w:t>
            </w:r>
            <w:r w:rsidR="003F3989">
              <w:rPr>
                <w:rFonts w:ascii="Times New Roman" w:hAnsi="Times New Roman" w:cs="Times New Roman"/>
                <w:sz w:val="28"/>
                <w:szCs w:val="28"/>
              </w:rPr>
              <w:t>декабря</w:t>
            </w:r>
            <w:r w:rsidRPr="004F68E9">
              <w:rPr>
                <w:rFonts w:ascii="Times New Roman" w:hAnsi="Times New Roman" w:cs="Times New Roman"/>
                <w:sz w:val="28"/>
                <w:szCs w:val="28"/>
              </w:rPr>
              <w:t xml:space="preserve"> 202</w:t>
            </w:r>
            <w:r w:rsidR="0070186F">
              <w:rPr>
                <w:rFonts w:ascii="Times New Roman" w:hAnsi="Times New Roman" w:cs="Times New Roman"/>
                <w:sz w:val="28"/>
                <w:szCs w:val="28"/>
              </w:rPr>
              <w:t>3</w:t>
            </w:r>
            <w:r w:rsidRPr="004F68E9">
              <w:rPr>
                <w:rFonts w:ascii="Times New Roman" w:hAnsi="Times New Roman" w:cs="Times New Roman"/>
                <w:sz w:val="28"/>
                <w:szCs w:val="28"/>
              </w:rPr>
              <w:t xml:space="preserve"> года №</w:t>
            </w:r>
            <w:r w:rsidR="009E71E2">
              <w:rPr>
                <w:rFonts w:ascii="Times New Roman" w:hAnsi="Times New Roman" w:cs="Times New Roman"/>
                <w:sz w:val="28"/>
                <w:szCs w:val="28"/>
              </w:rPr>
              <w:t xml:space="preserve"> </w:t>
            </w:r>
            <w:r w:rsidR="00215E1E">
              <w:rPr>
                <w:rFonts w:ascii="Times New Roman" w:hAnsi="Times New Roman" w:cs="Times New Roman"/>
                <w:sz w:val="28"/>
                <w:szCs w:val="28"/>
              </w:rPr>
              <w:t>9</w:t>
            </w:r>
            <w:r w:rsidR="00797679">
              <w:rPr>
                <w:rFonts w:ascii="Times New Roman" w:hAnsi="Times New Roman" w:cs="Times New Roman"/>
                <w:sz w:val="28"/>
                <w:szCs w:val="28"/>
              </w:rPr>
              <w:t>0</w:t>
            </w:r>
            <w:r>
              <w:rPr>
                <w:sz w:val="28"/>
                <w:szCs w:val="28"/>
              </w:rPr>
              <w:t xml:space="preserve">    </w:t>
            </w:r>
          </w:p>
          <w:p w:rsidR="004F68E9" w:rsidRDefault="004F68E9" w:rsidP="00BA09F9">
            <w:pPr>
              <w:widowControl/>
              <w:autoSpaceDE/>
              <w:autoSpaceDN/>
              <w:adjustRightInd/>
              <w:ind w:firstLine="0"/>
              <w:jc w:val="center"/>
              <w:rPr>
                <w:rFonts w:ascii="Times New Roman" w:hAnsi="Times New Roman" w:cs="Times New Roman"/>
                <w:b/>
                <w:bCs/>
                <w:sz w:val="22"/>
                <w:szCs w:val="22"/>
              </w:rPr>
            </w:pPr>
          </w:p>
          <w:p w:rsidR="004F68E9" w:rsidRDefault="004F68E9" w:rsidP="00BA09F9">
            <w:pPr>
              <w:widowControl/>
              <w:autoSpaceDE/>
              <w:autoSpaceDN/>
              <w:adjustRightInd/>
              <w:ind w:firstLine="0"/>
              <w:jc w:val="center"/>
              <w:rPr>
                <w:rFonts w:ascii="Times New Roman" w:hAnsi="Times New Roman" w:cs="Times New Roman"/>
                <w:b/>
                <w:bCs/>
                <w:sz w:val="22"/>
                <w:szCs w:val="22"/>
              </w:rPr>
            </w:pPr>
          </w:p>
          <w:p w:rsidR="00BA09F9" w:rsidRPr="00BA09F9" w:rsidRDefault="00BA09F9" w:rsidP="0079767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РАСПРЕДЕЛЕНИЕ БЮДЖЕТНЫХ АССИГНОВАНИЙ БЮДЖЕТА СТАРОГОРОДСКОГО СЕЛЬСКОГО ПОСЕЛЕНИЯ ТЕМНИКОВСКОГО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sidR="00797679">
              <w:rPr>
                <w:rFonts w:ascii="Times New Roman" w:hAnsi="Times New Roman" w:cs="Times New Roman"/>
                <w:b/>
                <w:bCs/>
                <w:sz w:val="22"/>
                <w:szCs w:val="22"/>
              </w:rPr>
              <w:t>4</w:t>
            </w:r>
            <w:r w:rsidRPr="00BA09F9">
              <w:rPr>
                <w:rFonts w:ascii="Times New Roman" w:hAnsi="Times New Roman" w:cs="Times New Roman"/>
                <w:b/>
                <w:bCs/>
                <w:sz w:val="22"/>
                <w:szCs w:val="22"/>
              </w:rPr>
              <w:t xml:space="preserve"> ГОД И ПЛАНОВЫЙ ПЕРИОД 202</w:t>
            </w:r>
            <w:r w:rsidR="00797679">
              <w:rPr>
                <w:rFonts w:ascii="Times New Roman" w:hAnsi="Times New Roman" w:cs="Times New Roman"/>
                <w:b/>
                <w:bCs/>
                <w:sz w:val="22"/>
                <w:szCs w:val="22"/>
              </w:rPr>
              <w:t>5</w:t>
            </w:r>
            <w:r w:rsidRPr="00BA09F9">
              <w:rPr>
                <w:rFonts w:ascii="Times New Roman" w:hAnsi="Times New Roman" w:cs="Times New Roman"/>
                <w:b/>
                <w:bCs/>
                <w:sz w:val="22"/>
                <w:szCs w:val="22"/>
              </w:rPr>
              <w:t>-202</w:t>
            </w:r>
            <w:r w:rsidR="00797679">
              <w:rPr>
                <w:rFonts w:ascii="Times New Roman" w:hAnsi="Times New Roman" w:cs="Times New Roman"/>
                <w:b/>
                <w:bCs/>
                <w:sz w:val="22"/>
                <w:szCs w:val="22"/>
              </w:rPr>
              <w:t>6</w:t>
            </w:r>
            <w:r w:rsidRPr="00BA09F9">
              <w:rPr>
                <w:rFonts w:ascii="Times New Roman" w:hAnsi="Times New Roman" w:cs="Times New Roman"/>
                <w:b/>
                <w:bCs/>
                <w:sz w:val="22"/>
                <w:szCs w:val="22"/>
              </w:rPr>
              <w:t xml:space="preserve">ГГ </w:t>
            </w:r>
          </w:p>
        </w:tc>
      </w:tr>
      <w:tr w:rsidR="00BC45D2" w:rsidRPr="00BA09F9" w:rsidTr="00714296">
        <w:trPr>
          <w:gridBefore w:val="1"/>
          <w:gridAfter w:val="3"/>
          <w:wBefore w:w="15" w:type="dxa"/>
          <w:wAfter w:w="813" w:type="dxa"/>
          <w:trHeight w:val="285"/>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2385" w:type="dxa"/>
            <w:gridSpan w:val="9"/>
            <w:tcBorders>
              <w:top w:val="nil"/>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372" w:type="dxa"/>
            <w:tcBorders>
              <w:top w:val="nil"/>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421" w:type="dxa"/>
            <w:gridSpan w:val="2"/>
            <w:tcBorders>
              <w:top w:val="nil"/>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486" w:type="dxa"/>
            <w:gridSpan w:val="3"/>
            <w:tcBorders>
              <w:top w:val="nil"/>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576" w:type="dxa"/>
            <w:tcBorders>
              <w:top w:val="nil"/>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236" w:type="dxa"/>
            <w:gridSpan w:val="2"/>
            <w:tcBorders>
              <w:top w:val="nil"/>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632" w:type="dxa"/>
            <w:gridSpan w:val="2"/>
            <w:tcBorders>
              <w:top w:val="nil"/>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632" w:type="dxa"/>
            <w:gridSpan w:val="3"/>
            <w:tcBorders>
              <w:top w:val="nil"/>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 </w:t>
            </w:r>
          </w:p>
        </w:tc>
        <w:tc>
          <w:tcPr>
            <w:tcW w:w="5020" w:type="dxa"/>
            <w:gridSpan w:val="15"/>
            <w:tcBorders>
              <w:top w:val="single" w:sz="4" w:space="0" w:color="auto"/>
              <w:left w:val="nil"/>
              <w:bottom w:val="single" w:sz="4" w:space="0" w:color="auto"/>
              <w:right w:val="single" w:sz="4" w:space="0" w:color="auto"/>
            </w:tcBorders>
            <w:shd w:val="clear" w:color="auto" w:fill="FFFFFF" w:themeFill="background1"/>
            <w:vAlign w:val="center"/>
            <w:hideMark/>
          </w:tcPr>
          <w:p w:rsidR="00BA09F9" w:rsidRPr="00BA09F9" w:rsidRDefault="00BA09F9" w:rsidP="00BA09F9">
            <w:pPr>
              <w:widowControl/>
              <w:autoSpaceDE/>
              <w:autoSpaceDN/>
              <w:adjustRightInd/>
              <w:ind w:firstLine="0"/>
              <w:jc w:val="right"/>
              <w:rPr>
                <w:rFonts w:ascii="Times New Roman" w:hAnsi="Times New Roman" w:cs="Times New Roman"/>
                <w:sz w:val="22"/>
                <w:szCs w:val="22"/>
              </w:rPr>
            </w:pPr>
            <w:r w:rsidRPr="00BA09F9">
              <w:rPr>
                <w:rFonts w:ascii="Times New Roman" w:hAnsi="Times New Roman" w:cs="Times New Roman"/>
                <w:sz w:val="22"/>
                <w:szCs w:val="22"/>
              </w:rPr>
              <w:t>тыс</w:t>
            </w:r>
            <w:proofErr w:type="gramStart"/>
            <w:r w:rsidRPr="00BA09F9">
              <w:rPr>
                <w:rFonts w:ascii="Times New Roman" w:hAnsi="Times New Roman" w:cs="Times New Roman"/>
                <w:sz w:val="22"/>
                <w:szCs w:val="22"/>
              </w:rPr>
              <w:t>.р</w:t>
            </w:r>
            <w:proofErr w:type="gramEnd"/>
            <w:r w:rsidRPr="00BA09F9">
              <w:rPr>
                <w:rFonts w:ascii="Times New Roman" w:hAnsi="Times New Roman" w:cs="Times New Roman"/>
                <w:sz w:val="22"/>
                <w:szCs w:val="22"/>
              </w:rPr>
              <w:t>ублей</w:t>
            </w:r>
          </w:p>
        </w:tc>
      </w:tr>
      <w:tr w:rsidR="000E7C88" w:rsidRPr="00BA09F9" w:rsidTr="00714296">
        <w:trPr>
          <w:gridBefore w:val="1"/>
          <w:gridAfter w:val="3"/>
          <w:wBefore w:w="15" w:type="dxa"/>
          <w:wAfter w:w="813" w:type="dxa"/>
          <w:trHeight w:val="270"/>
        </w:trPr>
        <w:tc>
          <w:tcPr>
            <w:tcW w:w="4253" w:type="dxa"/>
            <w:gridSpan w:val="8"/>
            <w:vMerge w:val="restart"/>
            <w:tcBorders>
              <w:top w:val="nil"/>
              <w:left w:val="single" w:sz="4" w:space="0" w:color="auto"/>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Наименование</w:t>
            </w:r>
          </w:p>
        </w:tc>
        <w:tc>
          <w:tcPr>
            <w:tcW w:w="3000" w:type="dxa"/>
            <w:gridSpan w:val="11"/>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ЦСР</w:t>
            </w:r>
          </w:p>
        </w:tc>
        <w:tc>
          <w:tcPr>
            <w:tcW w:w="664" w:type="dxa"/>
            <w:gridSpan w:val="4"/>
            <w:tcBorders>
              <w:top w:val="nil"/>
              <w:left w:val="nil"/>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b/>
                <w:bCs/>
                <w:color w:val="000000"/>
                <w:sz w:val="22"/>
                <w:szCs w:val="22"/>
              </w:rPr>
            </w:pPr>
            <w:r w:rsidRPr="00BA09F9">
              <w:rPr>
                <w:rFonts w:ascii="Times New Roman" w:hAnsi="Times New Roman" w:cs="Times New Roman"/>
                <w:b/>
                <w:bCs/>
                <w:color w:val="000000"/>
                <w:sz w:val="22"/>
                <w:szCs w:val="22"/>
              </w:rPr>
              <w:t>вр</w:t>
            </w:r>
          </w:p>
        </w:tc>
        <w:tc>
          <w:tcPr>
            <w:tcW w:w="712" w:type="dxa"/>
            <w:gridSpan w:val="2"/>
            <w:vMerge w:val="restart"/>
            <w:tcBorders>
              <w:top w:val="nil"/>
              <w:left w:val="single" w:sz="4" w:space="0" w:color="auto"/>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Рз</w:t>
            </w:r>
          </w:p>
        </w:tc>
        <w:tc>
          <w:tcPr>
            <w:tcW w:w="561" w:type="dxa"/>
            <w:gridSpan w:val="2"/>
            <w:vMerge w:val="restart"/>
            <w:tcBorders>
              <w:top w:val="nil"/>
              <w:left w:val="single" w:sz="4" w:space="0" w:color="auto"/>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b/>
                <w:bCs/>
                <w:sz w:val="22"/>
                <w:szCs w:val="22"/>
              </w:rPr>
            </w:pPr>
            <w:r w:rsidRPr="00BA09F9">
              <w:rPr>
                <w:rFonts w:ascii="Times New Roman" w:hAnsi="Times New Roman" w:cs="Times New Roman"/>
                <w:b/>
                <w:bCs/>
                <w:sz w:val="22"/>
                <w:szCs w:val="22"/>
              </w:rPr>
              <w:t>ПРз</w:t>
            </w:r>
          </w:p>
        </w:tc>
        <w:tc>
          <w:tcPr>
            <w:tcW w:w="786" w:type="dxa"/>
            <w:gridSpan w:val="3"/>
            <w:vMerge w:val="restart"/>
            <w:tcBorders>
              <w:top w:val="nil"/>
              <w:left w:val="single" w:sz="4" w:space="0" w:color="auto"/>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b/>
                <w:bCs/>
                <w:sz w:val="22"/>
                <w:szCs w:val="22"/>
              </w:rPr>
            </w:pPr>
            <w:proofErr w:type="gramStart"/>
            <w:r w:rsidRPr="00BA09F9">
              <w:rPr>
                <w:rFonts w:ascii="Times New Roman" w:hAnsi="Times New Roman" w:cs="Times New Roman"/>
                <w:b/>
                <w:bCs/>
                <w:sz w:val="22"/>
                <w:szCs w:val="22"/>
              </w:rPr>
              <w:t>Адм</w:t>
            </w:r>
            <w:proofErr w:type="gramEnd"/>
          </w:p>
        </w:tc>
        <w:tc>
          <w:tcPr>
            <w:tcW w:w="1637" w:type="dxa"/>
            <w:gridSpan w:val="7"/>
            <w:tcBorders>
              <w:top w:val="nil"/>
              <w:left w:val="nil"/>
              <w:bottom w:val="single" w:sz="4" w:space="0" w:color="auto"/>
              <w:right w:val="single" w:sz="4" w:space="0" w:color="auto"/>
            </w:tcBorders>
            <w:shd w:val="clear" w:color="auto" w:fill="FFFFFF" w:themeFill="background1"/>
            <w:hideMark/>
          </w:tcPr>
          <w:p w:rsidR="000E7C88" w:rsidRDefault="000E7C88">
            <w:pPr>
              <w:jc w:val="center"/>
              <w:rPr>
                <w:b/>
                <w:bCs/>
                <w:sz w:val="18"/>
                <w:szCs w:val="18"/>
              </w:rPr>
            </w:pPr>
            <w:r>
              <w:rPr>
                <w:b/>
                <w:bCs/>
                <w:sz w:val="18"/>
                <w:szCs w:val="18"/>
              </w:rPr>
              <w:t>2024</w:t>
            </w:r>
          </w:p>
        </w:tc>
        <w:tc>
          <w:tcPr>
            <w:tcW w:w="1702" w:type="dxa"/>
            <w:gridSpan w:val="5"/>
            <w:tcBorders>
              <w:top w:val="nil"/>
              <w:left w:val="nil"/>
              <w:bottom w:val="single" w:sz="4" w:space="0" w:color="auto"/>
              <w:right w:val="single" w:sz="4" w:space="0" w:color="auto"/>
            </w:tcBorders>
            <w:shd w:val="clear" w:color="auto" w:fill="FFFFFF" w:themeFill="background1"/>
            <w:noWrap/>
            <w:vAlign w:val="bottom"/>
            <w:hideMark/>
          </w:tcPr>
          <w:p w:rsidR="000E7C88" w:rsidRDefault="000E7C88">
            <w:pPr>
              <w:jc w:val="center"/>
              <w:rPr>
                <w:b/>
                <w:bCs/>
                <w:color w:val="000000"/>
                <w:sz w:val="20"/>
                <w:szCs w:val="20"/>
              </w:rPr>
            </w:pPr>
            <w:r>
              <w:rPr>
                <w:b/>
                <w:bCs/>
                <w:color w:val="000000"/>
                <w:sz w:val="20"/>
                <w:szCs w:val="20"/>
              </w:rPr>
              <w:t>2025</w:t>
            </w:r>
          </w:p>
        </w:tc>
        <w:tc>
          <w:tcPr>
            <w:tcW w:w="1698" w:type="dxa"/>
            <w:gridSpan w:val="4"/>
            <w:tcBorders>
              <w:top w:val="nil"/>
              <w:left w:val="nil"/>
              <w:bottom w:val="single" w:sz="4" w:space="0" w:color="auto"/>
              <w:right w:val="nil"/>
            </w:tcBorders>
            <w:shd w:val="clear" w:color="auto" w:fill="FFFFFF" w:themeFill="background1"/>
            <w:noWrap/>
            <w:vAlign w:val="bottom"/>
            <w:hideMark/>
          </w:tcPr>
          <w:p w:rsidR="000E7C88" w:rsidRDefault="000E7C88">
            <w:pPr>
              <w:jc w:val="center"/>
              <w:rPr>
                <w:b/>
                <w:bCs/>
                <w:color w:val="000000"/>
                <w:sz w:val="20"/>
                <w:szCs w:val="20"/>
              </w:rPr>
            </w:pPr>
            <w:r>
              <w:rPr>
                <w:b/>
                <w:bCs/>
                <w:color w:val="000000"/>
                <w:sz w:val="20"/>
                <w:szCs w:val="20"/>
              </w:rPr>
              <w:t>2026</w:t>
            </w:r>
          </w:p>
        </w:tc>
      </w:tr>
      <w:tr w:rsidR="000E7C88" w:rsidRPr="00BA09F9" w:rsidTr="00714296">
        <w:trPr>
          <w:gridBefore w:val="1"/>
          <w:gridAfter w:val="3"/>
          <w:wBefore w:w="15" w:type="dxa"/>
          <w:wAfter w:w="813" w:type="dxa"/>
          <w:trHeight w:val="315"/>
        </w:trPr>
        <w:tc>
          <w:tcPr>
            <w:tcW w:w="4253" w:type="dxa"/>
            <w:gridSpan w:val="8"/>
            <w:vMerge/>
            <w:tcBorders>
              <w:top w:val="nil"/>
              <w:left w:val="single" w:sz="4" w:space="0" w:color="auto"/>
              <w:bottom w:val="single" w:sz="4" w:space="0" w:color="auto"/>
              <w:right w:val="single" w:sz="4" w:space="0" w:color="auto"/>
            </w:tcBorders>
            <w:shd w:val="clear" w:color="auto" w:fill="FFFFFF" w:themeFill="background1"/>
            <w:vAlign w:val="center"/>
            <w:hideMark/>
          </w:tcPr>
          <w:p w:rsidR="000E7C88" w:rsidRPr="00BA09F9" w:rsidRDefault="000E7C88" w:rsidP="00BA09F9">
            <w:pPr>
              <w:widowControl/>
              <w:autoSpaceDE/>
              <w:autoSpaceDN/>
              <w:adjustRightInd/>
              <w:ind w:firstLine="0"/>
              <w:jc w:val="left"/>
              <w:rPr>
                <w:rFonts w:ascii="Times New Roman" w:hAnsi="Times New Roman" w:cs="Times New Roman"/>
                <w:b/>
                <w:bCs/>
                <w:sz w:val="22"/>
                <w:szCs w:val="22"/>
              </w:rPr>
            </w:pPr>
          </w:p>
        </w:tc>
        <w:tc>
          <w:tcPr>
            <w:tcW w:w="3000" w:type="dxa"/>
            <w:gridSpan w:val="11"/>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E7C88" w:rsidRPr="00BA09F9" w:rsidRDefault="000E7C88" w:rsidP="00BA09F9">
            <w:pPr>
              <w:widowControl/>
              <w:autoSpaceDE/>
              <w:autoSpaceDN/>
              <w:adjustRightInd/>
              <w:ind w:firstLine="0"/>
              <w:jc w:val="left"/>
              <w:rPr>
                <w:rFonts w:ascii="Times New Roman" w:hAnsi="Times New Roman" w:cs="Times New Roman"/>
                <w:b/>
                <w:bCs/>
                <w:sz w:val="22"/>
                <w:szCs w:val="22"/>
              </w:rPr>
            </w:pPr>
          </w:p>
        </w:tc>
        <w:tc>
          <w:tcPr>
            <w:tcW w:w="664" w:type="dxa"/>
            <w:gridSpan w:val="4"/>
            <w:tcBorders>
              <w:top w:val="nil"/>
              <w:left w:val="nil"/>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b/>
                <w:bCs/>
                <w:color w:val="000000"/>
                <w:sz w:val="22"/>
                <w:szCs w:val="22"/>
              </w:rPr>
            </w:pPr>
            <w:r w:rsidRPr="00BA09F9">
              <w:rPr>
                <w:rFonts w:ascii="Times New Roman" w:hAnsi="Times New Roman" w:cs="Times New Roman"/>
                <w:b/>
                <w:bCs/>
                <w:color w:val="000000"/>
                <w:sz w:val="22"/>
                <w:szCs w:val="22"/>
              </w:rPr>
              <w:t> </w:t>
            </w:r>
          </w:p>
        </w:tc>
        <w:tc>
          <w:tcPr>
            <w:tcW w:w="712" w:type="dxa"/>
            <w:gridSpan w:val="2"/>
            <w:vMerge/>
            <w:tcBorders>
              <w:top w:val="nil"/>
              <w:left w:val="single" w:sz="4" w:space="0" w:color="auto"/>
              <w:bottom w:val="single" w:sz="4" w:space="0" w:color="auto"/>
              <w:right w:val="single" w:sz="4" w:space="0" w:color="auto"/>
            </w:tcBorders>
            <w:shd w:val="clear" w:color="auto" w:fill="FFFFFF" w:themeFill="background1"/>
            <w:vAlign w:val="center"/>
            <w:hideMark/>
          </w:tcPr>
          <w:p w:rsidR="000E7C88" w:rsidRPr="00BA09F9" w:rsidRDefault="000E7C88" w:rsidP="00BA09F9">
            <w:pPr>
              <w:widowControl/>
              <w:autoSpaceDE/>
              <w:autoSpaceDN/>
              <w:adjustRightInd/>
              <w:ind w:firstLine="0"/>
              <w:jc w:val="left"/>
              <w:rPr>
                <w:rFonts w:ascii="Times New Roman" w:hAnsi="Times New Roman" w:cs="Times New Roman"/>
                <w:b/>
                <w:bCs/>
                <w:sz w:val="22"/>
                <w:szCs w:val="22"/>
              </w:rPr>
            </w:pPr>
          </w:p>
        </w:tc>
        <w:tc>
          <w:tcPr>
            <w:tcW w:w="561" w:type="dxa"/>
            <w:gridSpan w:val="2"/>
            <w:vMerge/>
            <w:tcBorders>
              <w:top w:val="nil"/>
              <w:left w:val="single" w:sz="4" w:space="0" w:color="auto"/>
              <w:bottom w:val="single" w:sz="4" w:space="0" w:color="auto"/>
              <w:right w:val="single" w:sz="4" w:space="0" w:color="auto"/>
            </w:tcBorders>
            <w:shd w:val="clear" w:color="auto" w:fill="FFFFFF" w:themeFill="background1"/>
            <w:vAlign w:val="center"/>
            <w:hideMark/>
          </w:tcPr>
          <w:p w:rsidR="000E7C88" w:rsidRPr="00BA09F9" w:rsidRDefault="000E7C88" w:rsidP="00BA09F9">
            <w:pPr>
              <w:widowControl/>
              <w:autoSpaceDE/>
              <w:autoSpaceDN/>
              <w:adjustRightInd/>
              <w:ind w:firstLine="0"/>
              <w:jc w:val="left"/>
              <w:rPr>
                <w:rFonts w:ascii="Times New Roman" w:hAnsi="Times New Roman" w:cs="Times New Roman"/>
                <w:b/>
                <w:bCs/>
                <w:sz w:val="22"/>
                <w:szCs w:val="22"/>
              </w:rPr>
            </w:pPr>
          </w:p>
        </w:tc>
        <w:tc>
          <w:tcPr>
            <w:tcW w:w="786" w:type="dxa"/>
            <w:gridSpan w:val="3"/>
            <w:vMerge/>
            <w:tcBorders>
              <w:top w:val="nil"/>
              <w:left w:val="single" w:sz="4" w:space="0" w:color="auto"/>
              <w:bottom w:val="single" w:sz="4" w:space="0" w:color="auto"/>
              <w:right w:val="single" w:sz="4" w:space="0" w:color="auto"/>
            </w:tcBorders>
            <w:shd w:val="clear" w:color="auto" w:fill="FFFFFF" w:themeFill="background1"/>
            <w:vAlign w:val="center"/>
            <w:hideMark/>
          </w:tcPr>
          <w:p w:rsidR="000E7C88" w:rsidRPr="00BA09F9" w:rsidRDefault="000E7C88" w:rsidP="00BA09F9">
            <w:pPr>
              <w:widowControl/>
              <w:autoSpaceDE/>
              <w:autoSpaceDN/>
              <w:adjustRightInd/>
              <w:ind w:firstLine="0"/>
              <w:jc w:val="left"/>
              <w:rPr>
                <w:rFonts w:ascii="Times New Roman" w:hAnsi="Times New Roman" w:cs="Times New Roman"/>
                <w:b/>
                <w:bCs/>
                <w:sz w:val="22"/>
                <w:szCs w:val="22"/>
              </w:rPr>
            </w:pPr>
          </w:p>
        </w:tc>
        <w:tc>
          <w:tcPr>
            <w:tcW w:w="1637" w:type="dxa"/>
            <w:gridSpan w:val="7"/>
            <w:tcBorders>
              <w:top w:val="nil"/>
              <w:left w:val="nil"/>
              <w:bottom w:val="single" w:sz="4" w:space="0" w:color="auto"/>
              <w:right w:val="single" w:sz="4" w:space="0" w:color="auto"/>
            </w:tcBorders>
            <w:shd w:val="clear" w:color="auto" w:fill="FFFFFF" w:themeFill="background1"/>
            <w:hideMark/>
          </w:tcPr>
          <w:p w:rsidR="000E7C88" w:rsidRDefault="000E7C88">
            <w:pPr>
              <w:jc w:val="center"/>
              <w:rPr>
                <w:b/>
                <w:bCs/>
                <w:sz w:val="18"/>
                <w:szCs w:val="18"/>
              </w:rPr>
            </w:pPr>
            <w:r>
              <w:rPr>
                <w:b/>
                <w:bCs/>
                <w:sz w:val="18"/>
                <w:szCs w:val="18"/>
              </w:rPr>
              <w:t> </w:t>
            </w:r>
          </w:p>
        </w:tc>
        <w:tc>
          <w:tcPr>
            <w:tcW w:w="1702" w:type="dxa"/>
            <w:gridSpan w:val="5"/>
            <w:tcBorders>
              <w:top w:val="nil"/>
              <w:left w:val="nil"/>
              <w:bottom w:val="single" w:sz="4" w:space="0" w:color="auto"/>
              <w:right w:val="single" w:sz="4" w:space="0" w:color="auto"/>
            </w:tcBorders>
            <w:shd w:val="clear" w:color="auto" w:fill="FFFFFF" w:themeFill="background1"/>
            <w:noWrap/>
            <w:vAlign w:val="bottom"/>
            <w:hideMark/>
          </w:tcPr>
          <w:p w:rsidR="000E7C88" w:rsidRDefault="000E7C88">
            <w:pPr>
              <w:rPr>
                <w:b/>
                <w:bCs/>
                <w:color w:val="000000"/>
                <w:sz w:val="20"/>
                <w:szCs w:val="20"/>
              </w:rPr>
            </w:pPr>
            <w:r>
              <w:rPr>
                <w:b/>
                <w:bCs/>
                <w:color w:val="000000"/>
                <w:sz w:val="20"/>
                <w:szCs w:val="20"/>
              </w:rPr>
              <w:t> </w:t>
            </w:r>
          </w:p>
        </w:tc>
        <w:tc>
          <w:tcPr>
            <w:tcW w:w="1698" w:type="dxa"/>
            <w:gridSpan w:val="4"/>
            <w:tcBorders>
              <w:top w:val="nil"/>
              <w:left w:val="nil"/>
              <w:bottom w:val="single" w:sz="4" w:space="0" w:color="auto"/>
              <w:right w:val="nil"/>
            </w:tcBorders>
            <w:shd w:val="clear" w:color="auto" w:fill="FFFFFF" w:themeFill="background1"/>
            <w:noWrap/>
            <w:vAlign w:val="bottom"/>
            <w:hideMark/>
          </w:tcPr>
          <w:p w:rsidR="000E7C88" w:rsidRDefault="000E7C88">
            <w:pPr>
              <w:rPr>
                <w:b/>
                <w:bCs/>
                <w:color w:val="000000"/>
                <w:sz w:val="20"/>
                <w:szCs w:val="20"/>
              </w:rPr>
            </w:pPr>
            <w:r>
              <w:rPr>
                <w:b/>
                <w:bCs/>
                <w:color w:val="000000"/>
                <w:sz w:val="20"/>
                <w:szCs w:val="20"/>
              </w:rPr>
              <w:t> </w:t>
            </w:r>
          </w:p>
        </w:tc>
      </w:tr>
      <w:tr w:rsidR="000E7C88" w:rsidRPr="00BA09F9" w:rsidTr="00714296">
        <w:trPr>
          <w:gridBefore w:val="1"/>
          <w:gridAfter w:val="3"/>
          <w:wBefore w:w="15" w:type="dxa"/>
          <w:wAfter w:w="813" w:type="dxa"/>
          <w:trHeight w:val="264"/>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sz w:val="22"/>
                <w:szCs w:val="22"/>
              </w:rPr>
            </w:pPr>
            <w:r w:rsidRPr="00BA09F9">
              <w:rPr>
                <w:rFonts w:ascii="Times New Roman" w:hAnsi="Times New Roman" w:cs="Times New Roman"/>
                <w:sz w:val="22"/>
                <w:szCs w:val="22"/>
              </w:rPr>
              <w:t>1</w:t>
            </w:r>
          </w:p>
        </w:tc>
        <w:tc>
          <w:tcPr>
            <w:tcW w:w="832" w:type="dxa"/>
            <w:gridSpan w:val="2"/>
            <w:tcBorders>
              <w:top w:val="nil"/>
              <w:left w:val="nil"/>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sz w:val="22"/>
                <w:szCs w:val="22"/>
              </w:rPr>
            </w:pPr>
            <w:r w:rsidRPr="00BA09F9">
              <w:rPr>
                <w:rFonts w:ascii="Times New Roman" w:hAnsi="Times New Roman" w:cs="Times New Roman"/>
                <w:sz w:val="22"/>
                <w:szCs w:val="22"/>
              </w:rPr>
              <w:t>2</w:t>
            </w:r>
          </w:p>
        </w:tc>
        <w:tc>
          <w:tcPr>
            <w:tcW w:w="751" w:type="dxa"/>
            <w:gridSpan w:val="3"/>
            <w:tcBorders>
              <w:top w:val="nil"/>
              <w:left w:val="nil"/>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sz w:val="22"/>
                <w:szCs w:val="22"/>
              </w:rPr>
            </w:pPr>
            <w:r w:rsidRPr="00BA09F9">
              <w:rPr>
                <w:rFonts w:ascii="Times New Roman" w:hAnsi="Times New Roman" w:cs="Times New Roman"/>
                <w:sz w:val="22"/>
                <w:szCs w:val="22"/>
              </w:rPr>
              <w:t>3</w:t>
            </w:r>
          </w:p>
        </w:tc>
        <w:tc>
          <w:tcPr>
            <w:tcW w:w="629" w:type="dxa"/>
            <w:tcBorders>
              <w:top w:val="nil"/>
              <w:left w:val="nil"/>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sz w:val="22"/>
                <w:szCs w:val="22"/>
              </w:rPr>
            </w:pPr>
            <w:r w:rsidRPr="00BA09F9">
              <w:rPr>
                <w:rFonts w:ascii="Times New Roman" w:hAnsi="Times New Roman" w:cs="Times New Roman"/>
                <w:sz w:val="22"/>
                <w:szCs w:val="22"/>
              </w:rPr>
              <w:t>5</w:t>
            </w:r>
          </w:p>
        </w:tc>
        <w:tc>
          <w:tcPr>
            <w:tcW w:w="788" w:type="dxa"/>
            <w:gridSpan w:val="5"/>
            <w:tcBorders>
              <w:top w:val="nil"/>
              <w:left w:val="nil"/>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sz w:val="22"/>
                <w:szCs w:val="22"/>
              </w:rPr>
            </w:pPr>
            <w:r w:rsidRPr="00BA09F9">
              <w:rPr>
                <w:rFonts w:ascii="Times New Roman" w:hAnsi="Times New Roman" w:cs="Times New Roman"/>
                <w:sz w:val="22"/>
                <w:szCs w:val="22"/>
              </w:rPr>
              <w:t>6</w:t>
            </w:r>
          </w:p>
        </w:tc>
        <w:tc>
          <w:tcPr>
            <w:tcW w:w="664" w:type="dxa"/>
            <w:gridSpan w:val="4"/>
            <w:tcBorders>
              <w:top w:val="nil"/>
              <w:left w:val="nil"/>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sz w:val="22"/>
                <w:szCs w:val="22"/>
              </w:rPr>
            </w:pPr>
            <w:r w:rsidRPr="00BA09F9">
              <w:rPr>
                <w:rFonts w:ascii="Times New Roman" w:hAnsi="Times New Roman" w:cs="Times New Roman"/>
                <w:sz w:val="22"/>
                <w:szCs w:val="22"/>
              </w:rPr>
              <w:t> </w:t>
            </w:r>
          </w:p>
        </w:tc>
        <w:tc>
          <w:tcPr>
            <w:tcW w:w="712" w:type="dxa"/>
            <w:gridSpan w:val="2"/>
            <w:tcBorders>
              <w:top w:val="nil"/>
              <w:left w:val="nil"/>
              <w:bottom w:val="single" w:sz="4" w:space="0" w:color="auto"/>
              <w:right w:val="single" w:sz="4" w:space="0" w:color="auto"/>
            </w:tcBorders>
            <w:shd w:val="clear" w:color="auto" w:fill="FFFFFF" w:themeFill="background1"/>
            <w:hideMark/>
          </w:tcPr>
          <w:p w:rsidR="000E7C88" w:rsidRDefault="000E7C88">
            <w:pPr>
              <w:jc w:val="center"/>
              <w:rPr>
                <w:sz w:val="18"/>
                <w:szCs w:val="18"/>
              </w:rPr>
            </w:pPr>
            <w:r>
              <w:rPr>
                <w:sz w:val="18"/>
                <w:szCs w:val="18"/>
              </w:rPr>
              <w:t>10</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E7C88" w:rsidRDefault="000E7C88">
            <w:pPr>
              <w:jc w:val="center"/>
              <w:rPr>
                <w:color w:val="000000"/>
                <w:sz w:val="20"/>
                <w:szCs w:val="20"/>
              </w:rPr>
            </w:pPr>
            <w:r>
              <w:rPr>
                <w:color w:val="000000"/>
                <w:sz w:val="20"/>
                <w:szCs w:val="20"/>
              </w:rPr>
              <w:t>11</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E7C88" w:rsidRDefault="000E7C88">
            <w:pPr>
              <w:jc w:val="center"/>
              <w:rPr>
                <w:color w:val="000000"/>
                <w:sz w:val="20"/>
                <w:szCs w:val="20"/>
              </w:rPr>
            </w:pPr>
            <w:r>
              <w:rPr>
                <w:color w:val="000000"/>
                <w:sz w:val="20"/>
                <w:szCs w:val="20"/>
              </w:rPr>
              <w:t>12</w:t>
            </w:r>
          </w:p>
        </w:tc>
        <w:tc>
          <w:tcPr>
            <w:tcW w:w="1637" w:type="dxa"/>
            <w:gridSpan w:val="7"/>
            <w:tcBorders>
              <w:top w:val="nil"/>
              <w:left w:val="nil"/>
              <w:bottom w:val="single" w:sz="4" w:space="0" w:color="auto"/>
              <w:right w:val="single" w:sz="4" w:space="0" w:color="auto"/>
            </w:tcBorders>
            <w:shd w:val="clear" w:color="auto" w:fill="FFFFFF" w:themeFill="background1"/>
            <w:hideMark/>
          </w:tcPr>
          <w:p w:rsidR="000E7C88" w:rsidRPr="00BA09F9" w:rsidRDefault="000E7C88" w:rsidP="00BA09F9">
            <w:pPr>
              <w:widowControl/>
              <w:autoSpaceDE/>
              <w:autoSpaceDN/>
              <w:adjustRightInd/>
              <w:ind w:firstLine="0"/>
              <w:jc w:val="center"/>
              <w:rPr>
                <w:rFonts w:ascii="Times New Roman" w:hAnsi="Times New Roman" w:cs="Times New Roman"/>
                <w:sz w:val="22"/>
                <w:szCs w:val="22"/>
              </w:rPr>
            </w:pPr>
            <w:r w:rsidRPr="00BA09F9">
              <w:rPr>
                <w:rFonts w:ascii="Times New Roman" w:hAnsi="Times New Roman" w:cs="Times New Roman"/>
                <w:sz w:val="22"/>
                <w:szCs w:val="22"/>
              </w:rPr>
              <w:t>10</w:t>
            </w:r>
          </w:p>
        </w:tc>
        <w:tc>
          <w:tcPr>
            <w:tcW w:w="1702" w:type="dxa"/>
            <w:gridSpan w:val="5"/>
            <w:tcBorders>
              <w:top w:val="nil"/>
              <w:left w:val="nil"/>
              <w:bottom w:val="single" w:sz="4" w:space="0" w:color="auto"/>
              <w:right w:val="single" w:sz="4" w:space="0" w:color="auto"/>
            </w:tcBorders>
            <w:shd w:val="clear" w:color="auto" w:fill="FFFFFF" w:themeFill="background1"/>
            <w:noWrap/>
            <w:vAlign w:val="bottom"/>
            <w:hideMark/>
          </w:tcPr>
          <w:p w:rsidR="000E7C88" w:rsidRPr="00BA09F9" w:rsidRDefault="000E7C88" w:rsidP="00BA09F9">
            <w:pPr>
              <w:widowControl/>
              <w:autoSpaceDE/>
              <w:autoSpaceDN/>
              <w:adjustRightInd/>
              <w:ind w:firstLine="0"/>
              <w:jc w:val="right"/>
              <w:rPr>
                <w:rFonts w:ascii="Times New Roman" w:hAnsi="Times New Roman" w:cs="Times New Roman"/>
                <w:color w:val="000000"/>
                <w:sz w:val="22"/>
                <w:szCs w:val="22"/>
              </w:rPr>
            </w:pPr>
            <w:r w:rsidRPr="00BA09F9">
              <w:rPr>
                <w:rFonts w:ascii="Times New Roman" w:hAnsi="Times New Roman" w:cs="Times New Roman"/>
                <w:color w:val="000000"/>
                <w:sz w:val="22"/>
                <w:szCs w:val="22"/>
              </w:rPr>
              <w:t>11</w:t>
            </w:r>
          </w:p>
        </w:tc>
        <w:tc>
          <w:tcPr>
            <w:tcW w:w="1698" w:type="dxa"/>
            <w:gridSpan w:val="4"/>
            <w:tcBorders>
              <w:top w:val="nil"/>
              <w:left w:val="nil"/>
              <w:bottom w:val="single" w:sz="4" w:space="0" w:color="auto"/>
              <w:right w:val="nil"/>
            </w:tcBorders>
            <w:shd w:val="clear" w:color="auto" w:fill="FFFFFF" w:themeFill="background1"/>
            <w:noWrap/>
            <w:vAlign w:val="bottom"/>
            <w:hideMark/>
          </w:tcPr>
          <w:p w:rsidR="000E7C88" w:rsidRPr="00BA09F9" w:rsidRDefault="000E7C88" w:rsidP="00BA09F9">
            <w:pPr>
              <w:widowControl/>
              <w:autoSpaceDE/>
              <w:autoSpaceDN/>
              <w:adjustRightInd/>
              <w:ind w:firstLine="0"/>
              <w:jc w:val="right"/>
              <w:rPr>
                <w:rFonts w:ascii="Times New Roman" w:hAnsi="Times New Roman" w:cs="Times New Roman"/>
                <w:color w:val="000000"/>
                <w:sz w:val="22"/>
                <w:szCs w:val="22"/>
              </w:rPr>
            </w:pPr>
            <w:r w:rsidRPr="00BA09F9">
              <w:rPr>
                <w:rFonts w:ascii="Times New Roman" w:hAnsi="Times New Roman" w:cs="Times New Roman"/>
                <w:color w:val="000000"/>
                <w:sz w:val="22"/>
                <w:szCs w:val="22"/>
              </w:rPr>
              <w:t>12</w:t>
            </w:r>
          </w:p>
        </w:tc>
      </w:tr>
      <w:tr w:rsidR="0004240A" w:rsidRPr="009D27D4" w:rsidTr="00714296">
        <w:trPr>
          <w:gridBefore w:val="1"/>
          <w:gridAfter w:val="3"/>
          <w:wBefore w:w="15" w:type="dxa"/>
          <w:wAfter w:w="813" w:type="dxa"/>
          <w:trHeight w:val="312"/>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ВСЕГО</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629" w:type="dxa"/>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b/>
                <w:bCs/>
                <w:sz w:val="20"/>
                <w:szCs w:val="20"/>
              </w:rPr>
            </w:pPr>
            <w:r w:rsidRPr="00C64EC4">
              <w:rPr>
                <w:rFonts w:ascii="Times New Roman" w:hAnsi="Times New Roman" w:cs="Times New Roman"/>
                <w:b/>
                <w:bCs/>
                <w:sz w:val="20"/>
                <w:szCs w:val="20"/>
              </w:rPr>
              <w:t>2726,1</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b/>
                <w:bCs/>
                <w:sz w:val="20"/>
                <w:szCs w:val="20"/>
              </w:rPr>
            </w:pPr>
            <w:r w:rsidRPr="00C64EC4">
              <w:rPr>
                <w:rFonts w:ascii="Times New Roman" w:hAnsi="Times New Roman" w:cs="Times New Roman"/>
                <w:b/>
                <w:bCs/>
                <w:sz w:val="20"/>
                <w:szCs w:val="20"/>
              </w:rPr>
              <w:t>2322,0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b/>
                <w:bCs/>
                <w:sz w:val="20"/>
                <w:szCs w:val="20"/>
              </w:rPr>
            </w:pPr>
            <w:r w:rsidRPr="00C64EC4">
              <w:rPr>
                <w:rFonts w:ascii="Times New Roman" w:hAnsi="Times New Roman" w:cs="Times New Roman"/>
                <w:b/>
                <w:bCs/>
                <w:sz w:val="20"/>
                <w:szCs w:val="20"/>
              </w:rPr>
              <w:t>1916,7</w:t>
            </w:r>
          </w:p>
        </w:tc>
      </w:tr>
      <w:tr w:rsidR="0004240A" w:rsidRPr="009D27D4" w:rsidTr="00714296">
        <w:trPr>
          <w:gridBefore w:val="1"/>
          <w:gridAfter w:val="3"/>
          <w:wBefore w:w="15" w:type="dxa"/>
          <w:wAfter w:w="813" w:type="dxa"/>
          <w:trHeight w:val="302"/>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Программные расходы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629" w:type="dxa"/>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rsidP="00C64EC4">
            <w:pPr>
              <w:ind w:left="-793"/>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hideMark/>
          </w:tcPr>
          <w:p w:rsidR="0004240A" w:rsidRPr="00C64EC4" w:rsidRDefault="0004240A">
            <w:pPr>
              <w:jc w:val="center"/>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359"/>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Обеспечение деятельности Администрации 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sz w:val="20"/>
                <w:szCs w:val="20"/>
              </w:rPr>
            </w:pPr>
            <w:r w:rsidRPr="00C64EC4">
              <w:rPr>
                <w:rFonts w:ascii="Times New Roman" w:hAnsi="Times New Roman" w:cs="Times New Roman"/>
                <w:b/>
                <w:bCs/>
                <w:sz w:val="20"/>
                <w:szCs w:val="20"/>
              </w:rPr>
              <w:t>1667,50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sz w:val="20"/>
                <w:szCs w:val="20"/>
              </w:rPr>
            </w:pPr>
            <w:r w:rsidRPr="00C64EC4">
              <w:rPr>
                <w:rFonts w:ascii="Times New Roman" w:hAnsi="Times New Roman" w:cs="Times New Roman"/>
                <w:b/>
                <w:bCs/>
                <w:sz w:val="20"/>
                <w:szCs w:val="20"/>
              </w:rPr>
              <w:t>1198,40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sz w:val="20"/>
                <w:szCs w:val="20"/>
              </w:rPr>
            </w:pPr>
            <w:r w:rsidRPr="00C64EC4">
              <w:rPr>
                <w:rFonts w:ascii="Times New Roman" w:hAnsi="Times New Roman" w:cs="Times New Roman"/>
                <w:b/>
                <w:bCs/>
                <w:sz w:val="20"/>
                <w:szCs w:val="20"/>
              </w:rPr>
              <w:t>837,20</w:t>
            </w:r>
          </w:p>
        </w:tc>
      </w:tr>
      <w:tr w:rsidR="0004240A" w:rsidRPr="009D27D4" w:rsidTr="00773576">
        <w:trPr>
          <w:gridBefore w:val="1"/>
          <w:gridAfter w:val="3"/>
          <w:wBefore w:w="15" w:type="dxa"/>
          <w:wAfter w:w="813" w:type="dxa"/>
          <w:trHeight w:val="324"/>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Глава, аппарат администрации</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1667,50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1198,40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837,20</w:t>
            </w:r>
          </w:p>
        </w:tc>
      </w:tr>
      <w:tr w:rsidR="0004240A" w:rsidRPr="009D27D4" w:rsidTr="00773576">
        <w:trPr>
          <w:gridBefore w:val="1"/>
          <w:gridAfter w:val="3"/>
          <w:wBefore w:w="15" w:type="dxa"/>
          <w:wAfter w:w="813" w:type="dxa"/>
          <w:trHeight w:val="55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Расходы на выплаты по оплате труда высшего должностного лица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170,00</w:t>
            </w:r>
          </w:p>
        </w:tc>
      </w:tr>
      <w:tr w:rsidR="0004240A" w:rsidRPr="009D27D4" w:rsidTr="00773576">
        <w:trPr>
          <w:gridBefore w:val="1"/>
          <w:gridAfter w:val="3"/>
          <w:wBefore w:w="15" w:type="dxa"/>
          <w:wAfter w:w="813" w:type="dxa"/>
          <w:trHeight w:val="346"/>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C64EC4">
              <w:rPr>
                <w:rFonts w:ascii="Times New Roman" w:hAnsi="Times New Roman" w:cs="Times New Roman"/>
                <w:color w:val="000000"/>
                <w:sz w:val="20"/>
                <w:szCs w:val="20"/>
              </w:rPr>
              <w:lastRenderedPageBreak/>
              <w:t>внебюджетными фондами</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170,00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Расходы на выплаты персоналу государственных (муниципальных) органов</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170,00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Фонд оплаты труда государственных (муниципальных) органов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164,00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180,00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150,00</w:t>
            </w:r>
          </w:p>
        </w:tc>
      </w:tr>
      <w:tr w:rsidR="0004240A" w:rsidRPr="009D27D4" w:rsidTr="00773576">
        <w:trPr>
          <w:gridBefore w:val="1"/>
          <w:gridAfter w:val="3"/>
          <w:wBefore w:w="15" w:type="dxa"/>
          <w:wAfter w:w="813" w:type="dxa"/>
          <w:trHeight w:val="357"/>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164,00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180,00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150,00</w:t>
            </w:r>
          </w:p>
        </w:tc>
      </w:tr>
      <w:tr w:rsidR="0004240A" w:rsidRPr="009D27D4" w:rsidTr="00773576">
        <w:trPr>
          <w:gridBefore w:val="1"/>
          <w:gridAfter w:val="3"/>
          <w:wBefore w:w="15" w:type="dxa"/>
          <w:wAfter w:w="813" w:type="dxa"/>
          <w:trHeight w:val="433"/>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высшего должностного лица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164,00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180,00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150,00</w:t>
            </w:r>
          </w:p>
        </w:tc>
      </w:tr>
      <w:tr w:rsidR="0004240A" w:rsidRPr="009D27D4" w:rsidTr="00773576">
        <w:trPr>
          <w:gridBefore w:val="1"/>
          <w:gridAfter w:val="3"/>
          <w:wBefore w:w="15" w:type="dxa"/>
          <w:wAfter w:w="813" w:type="dxa"/>
          <w:trHeight w:val="511"/>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164,00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180,00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C64EC4">
              <w:rPr>
                <w:rFonts w:ascii="Times New Roman" w:hAnsi="Times New Roman" w:cs="Times New Roman"/>
                <w:color w:val="000000"/>
                <w:sz w:val="20"/>
                <w:szCs w:val="20"/>
              </w:rPr>
              <w:t>х(</w:t>
            </w:r>
            <w:proofErr w:type="gramEnd"/>
            <w:r w:rsidRPr="00C64EC4">
              <w:rPr>
                <w:rFonts w:ascii="Times New Roman" w:hAnsi="Times New Roman" w:cs="Times New Roman"/>
                <w:color w:val="000000"/>
                <w:sz w:val="20"/>
                <w:szCs w:val="20"/>
              </w:rPr>
              <w:t>муниципальных) органов</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14296">
        <w:trPr>
          <w:gridBefore w:val="1"/>
          <w:gridAfter w:val="3"/>
          <w:wBefore w:w="15" w:type="dxa"/>
          <w:wAfter w:w="813" w:type="dxa"/>
          <w:trHeight w:val="25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высшего должностного лица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73576">
        <w:trPr>
          <w:gridBefore w:val="1"/>
          <w:gridAfter w:val="3"/>
          <w:wBefore w:w="15" w:type="dxa"/>
          <w:wAfter w:w="813" w:type="dxa"/>
          <w:trHeight w:val="599"/>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41150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14296">
        <w:trPr>
          <w:gridBefore w:val="1"/>
          <w:gridAfter w:val="3"/>
          <w:wBefore w:w="15" w:type="dxa"/>
          <w:wAfter w:w="813" w:type="dxa"/>
          <w:trHeight w:val="519"/>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proofErr w:type="gramStart"/>
            <w:r w:rsidRPr="00C64EC4">
              <w:rPr>
                <w:rFonts w:ascii="Times New Roman" w:hAnsi="Times New Roman" w:cs="Times New Roman"/>
                <w:color w:val="000000"/>
                <w:sz w:val="20"/>
                <w:szCs w:val="20"/>
              </w:rPr>
              <w:t>Субсидии</w:t>
            </w:r>
            <w:proofErr w:type="gramEnd"/>
            <w:r w:rsidRPr="00C64EC4">
              <w:rPr>
                <w:rFonts w:ascii="Times New Roman" w:hAnsi="Times New Roman" w:cs="Times New Roman"/>
                <w:color w:val="000000"/>
                <w:sz w:val="20"/>
                <w:szCs w:val="20"/>
              </w:rPr>
              <w:t xml:space="preserve"> выплачиваемые в зависимости от выполнения социально-экономических показателей</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100</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120</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Расходы на выплаты по оплате труда высшего должностного лица муниципального образования </w:t>
            </w:r>
            <w:proofErr w:type="gramStart"/>
            <w:r w:rsidRPr="00C64EC4">
              <w:rPr>
                <w:rFonts w:ascii="Times New Roman" w:hAnsi="Times New Roman" w:cs="Times New Roman"/>
                <w:color w:val="000000"/>
                <w:sz w:val="20"/>
                <w:szCs w:val="20"/>
              </w:rPr>
              <w:t xml:space="preserve">( </w:t>
            </w:r>
            <w:proofErr w:type="gramEnd"/>
            <w:r w:rsidRPr="00C64EC4">
              <w:rPr>
                <w:rFonts w:ascii="Times New Roman" w:hAnsi="Times New Roman" w:cs="Times New Roman"/>
                <w:color w:val="000000"/>
                <w:sz w:val="20"/>
                <w:szCs w:val="20"/>
              </w:rPr>
              <w:t>Главы)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262"/>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 xml:space="preserve">Функционирование высшего должностного </w:t>
            </w:r>
            <w:r w:rsidRPr="00C64EC4">
              <w:rPr>
                <w:rFonts w:ascii="Times New Roman" w:hAnsi="Times New Roman" w:cs="Times New Roman"/>
                <w:sz w:val="20"/>
                <w:szCs w:val="20"/>
              </w:rPr>
              <w:lastRenderedPageBreak/>
              <w:t>лица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lastRenderedPageBreak/>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C64EC4">
              <w:rPr>
                <w:rFonts w:ascii="Times New Roman" w:hAnsi="Times New Roman" w:cs="Times New Roman"/>
                <w:color w:val="000000"/>
                <w:sz w:val="20"/>
                <w:szCs w:val="20"/>
              </w:rPr>
              <w:t>х(</w:t>
            </w:r>
            <w:proofErr w:type="gramEnd"/>
            <w:r w:rsidRPr="00C64EC4">
              <w:rPr>
                <w:rFonts w:ascii="Times New Roman" w:hAnsi="Times New Roman" w:cs="Times New Roman"/>
                <w:color w:val="000000"/>
                <w:sz w:val="20"/>
                <w:szCs w:val="20"/>
              </w:rPr>
              <w:t>муниципальных) органов</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28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высшего должностного лица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41110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100</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907,20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912,60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532,90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41110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120</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907,20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912,60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532,90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Фонд оплаты труда государственных (муниципальных) органов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41110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807,20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737,90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482,90</w:t>
            </w:r>
          </w:p>
        </w:tc>
      </w:tr>
      <w:tr w:rsidR="0004240A" w:rsidRPr="009D27D4" w:rsidTr="00773576">
        <w:trPr>
          <w:gridBefore w:val="1"/>
          <w:gridAfter w:val="3"/>
          <w:wBefore w:w="15" w:type="dxa"/>
          <w:wAfter w:w="813" w:type="dxa"/>
          <w:trHeight w:val="323"/>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41110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807,20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737,90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482,90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41110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807,20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737,90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482,90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41110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807,20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737,90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482,90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Расходы на обеспечение функций органов местного самоуправления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174,70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50,00</w:t>
            </w:r>
          </w:p>
        </w:tc>
      </w:tr>
      <w:tr w:rsidR="0004240A" w:rsidRPr="009D27D4" w:rsidTr="00773576">
        <w:trPr>
          <w:gridBefore w:val="1"/>
          <w:gridAfter w:val="3"/>
          <w:wBefore w:w="15" w:type="dxa"/>
          <w:wAfter w:w="813" w:type="dxa"/>
          <w:trHeight w:val="313"/>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174,70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50,00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174,70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50,00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174,70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50,00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Расходы на обеспечение функций органов местного самоуправления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70,00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200</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70,00</w:t>
            </w:r>
          </w:p>
        </w:tc>
      </w:tr>
      <w:tr w:rsidR="0004240A" w:rsidRPr="009D27D4" w:rsidTr="00714296">
        <w:trPr>
          <w:gridBefore w:val="1"/>
          <w:gridAfter w:val="3"/>
          <w:wBefore w:w="15" w:type="dxa"/>
          <w:wAfter w:w="813" w:type="dxa"/>
          <w:trHeight w:val="49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240</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70,00</w:t>
            </w:r>
          </w:p>
        </w:tc>
      </w:tr>
      <w:tr w:rsidR="0004240A" w:rsidRPr="009D27D4" w:rsidTr="00773576">
        <w:trPr>
          <w:gridBefore w:val="1"/>
          <w:gridAfter w:val="3"/>
          <w:wBefore w:w="15" w:type="dxa"/>
          <w:wAfter w:w="813" w:type="dxa"/>
          <w:trHeight w:val="328"/>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73576">
        <w:trPr>
          <w:gridBefore w:val="1"/>
          <w:gridAfter w:val="3"/>
          <w:wBefore w:w="15" w:type="dxa"/>
          <w:wAfter w:w="813" w:type="dxa"/>
          <w:trHeight w:val="275"/>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14296">
        <w:trPr>
          <w:gridBefore w:val="1"/>
          <w:gridAfter w:val="3"/>
          <w:wBefore w:w="15" w:type="dxa"/>
          <w:wAfter w:w="813" w:type="dxa"/>
          <w:trHeight w:val="30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14296">
        <w:trPr>
          <w:gridBefore w:val="1"/>
          <w:gridAfter w:val="3"/>
          <w:wBefore w:w="15" w:type="dxa"/>
          <w:wAfter w:w="813" w:type="dxa"/>
          <w:trHeight w:val="36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156,00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r>
      <w:tr w:rsidR="0004240A" w:rsidRPr="009D27D4" w:rsidTr="00714296">
        <w:trPr>
          <w:gridBefore w:val="1"/>
          <w:gridAfter w:val="3"/>
          <w:wBefore w:w="15" w:type="dxa"/>
          <w:wAfter w:w="813" w:type="dxa"/>
          <w:trHeight w:val="36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245</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6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245</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6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245</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60"/>
        </w:trPr>
        <w:tc>
          <w:tcPr>
            <w:tcW w:w="4253" w:type="dxa"/>
            <w:gridSpan w:val="8"/>
            <w:tcBorders>
              <w:top w:val="nil"/>
              <w:left w:val="single" w:sz="12"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245</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60"/>
        </w:trPr>
        <w:tc>
          <w:tcPr>
            <w:tcW w:w="4253" w:type="dxa"/>
            <w:gridSpan w:val="8"/>
            <w:tcBorders>
              <w:top w:val="nil"/>
              <w:left w:val="single" w:sz="12"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энергетических ресурсов</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247</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50,00</w:t>
            </w:r>
          </w:p>
        </w:tc>
      </w:tr>
      <w:tr w:rsidR="0004240A" w:rsidRPr="009D27D4" w:rsidTr="00714296">
        <w:trPr>
          <w:gridBefore w:val="1"/>
          <w:gridAfter w:val="3"/>
          <w:wBefore w:w="15" w:type="dxa"/>
          <w:wAfter w:w="813" w:type="dxa"/>
          <w:trHeight w:val="360"/>
        </w:trPr>
        <w:tc>
          <w:tcPr>
            <w:tcW w:w="4253" w:type="dxa"/>
            <w:gridSpan w:val="8"/>
            <w:tcBorders>
              <w:top w:val="nil"/>
              <w:left w:val="single" w:sz="12"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247</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50,00</w:t>
            </w:r>
          </w:p>
        </w:tc>
      </w:tr>
      <w:tr w:rsidR="0004240A" w:rsidRPr="009D27D4" w:rsidTr="00714296">
        <w:trPr>
          <w:gridBefore w:val="1"/>
          <w:gridAfter w:val="3"/>
          <w:wBefore w:w="15" w:type="dxa"/>
          <w:wAfter w:w="813" w:type="dxa"/>
          <w:trHeight w:val="36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247</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50,00</w:t>
            </w:r>
          </w:p>
        </w:tc>
      </w:tr>
      <w:tr w:rsidR="0004240A" w:rsidRPr="009D27D4" w:rsidTr="00714296">
        <w:trPr>
          <w:gridBefore w:val="1"/>
          <w:gridAfter w:val="3"/>
          <w:wBefore w:w="15" w:type="dxa"/>
          <w:wAfter w:w="813" w:type="dxa"/>
          <w:trHeight w:val="36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247</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50,00</w:t>
            </w:r>
          </w:p>
        </w:tc>
      </w:tr>
      <w:tr w:rsidR="0004240A" w:rsidRPr="009D27D4" w:rsidTr="00714296">
        <w:trPr>
          <w:gridBefore w:val="1"/>
          <w:gridAfter w:val="3"/>
          <w:wBefore w:w="15" w:type="dxa"/>
          <w:wAfter w:w="813" w:type="dxa"/>
          <w:trHeight w:val="36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бюджетные ассигнования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800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32,00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81,70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63,30</w:t>
            </w:r>
          </w:p>
        </w:tc>
      </w:tr>
      <w:tr w:rsidR="0004240A" w:rsidRPr="009D27D4" w:rsidTr="00773576">
        <w:trPr>
          <w:gridBefore w:val="1"/>
          <w:gridAfter w:val="3"/>
          <w:wBefore w:w="15" w:type="dxa"/>
          <w:wAfter w:w="813" w:type="dxa"/>
          <w:trHeight w:val="317"/>
        </w:trPr>
        <w:tc>
          <w:tcPr>
            <w:tcW w:w="4253" w:type="dxa"/>
            <w:gridSpan w:val="8"/>
            <w:tcBorders>
              <w:top w:val="nil"/>
              <w:left w:val="single" w:sz="12"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Исполнение судебных актов </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830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Исполнение судебных актов Российской </w:t>
            </w:r>
            <w:r w:rsidRPr="00C64EC4">
              <w:rPr>
                <w:rFonts w:ascii="Times New Roman" w:hAnsi="Times New Roman" w:cs="Times New Roman"/>
                <w:color w:val="000000"/>
                <w:sz w:val="20"/>
                <w:szCs w:val="20"/>
              </w:rPr>
              <w:lastRenderedPageBreak/>
              <w:t>Федерации и мировых соглашений по возмещению причиненного вреда</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831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lastRenderedPageBreak/>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831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831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12"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831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Уплата налогов, сборов и иных платежей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81,70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63,30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Уплата налога на имущество организация и земельного налога</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78,70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60,30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78,70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60,30</w:t>
            </w:r>
          </w:p>
        </w:tc>
      </w:tr>
      <w:tr w:rsidR="0004240A" w:rsidRPr="009D27D4" w:rsidTr="00714296">
        <w:trPr>
          <w:gridBefore w:val="1"/>
          <w:gridAfter w:val="3"/>
          <w:wBefore w:w="15" w:type="dxa"/>
          <w:wAfter w:w="813" w:type="dxa"/>
          <w:trHeight w:val="300"/>
        </w:trPr>
        <w:tc>
          <w:tcPr>
            <w:tcW w:w="4253" w:type="dxa"/>
            <w:gridSpan w:val="8"/>
            <w:tcBorders>
              <w:top w:val="nil"/>
              <w:left w:val="single" w:sz="12"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78,70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60,30</w:t>
            </w:r>
          </w:p>
        </w:tc>
      </w:tr>
      <w:tr w:rsidR="0004240A" w:rsidRPr="009D27D4" w:rsidTr="00714296">
        <w:trPr>
          <w:gridBefore w:val="1"/>
          <w:gridAfter w:val="3"/>
          <w:wBefore w:w="15" w:type="dxa"/>
          <w:wAfter w:w="813" w:type="dxa"/>
          <w:trHeight w:val="300"/>
        </w:trPr>
        <w:tc>
          <w:tcPr>
            <w:tcW w:w="4253" w:type="dxa"/>
            <w:gridSpan w:val="8"/>
            <w:tcBorders>
              <w:top w:val="nil"/>
              <w:left w:val="single" w:sz="12"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78,70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60,30</w:t>
            </w:r>
          </w:p>
        </w:tc>
      </w:tr>
      <w:tr w:rsidR="0004240A" w:rsidRPr="009D27D4" w:rsidTr="00714296">
        <w:trPr>
          <w:gridBefore w:val="1"/>
          <w:gridAfter w:val="3"/>
          <w:wBefore w:w="15" w:type="dxa"/>
          <w:wAfter w:w="813" w:type="dxa"/>
          <w:trHeight w:val="492"/>
        </w:trPr>
        <w:tc>
          <w:tcPr>
            <w:tcW w:w="4253" w:type="dxa"/>
            <w:gridSpan w:val="8"/>
            <w:tcBorders>
              <w:top w:val="nil"/>
              <w:left w:val="single" w:sz="12"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Уплата прочих налогов и сборов</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12"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Уплата иных платежей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853</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w:t>
            </w:r>
          </w:p>
        </w:tc>
      </w:tr>
      <w:tr w:rsidR="0004240A" w:rsidRPr="009D27D4" w:rsidTr="00714296">
        <w:trPr>
          <w:gridBefore w:val="1"/>
          <w:gridAfter w:val="3"/>
          <w:wBefore w:w="15" w:type="dxa"/>
          <w:wAfter w:w="813" w:type="dxa"/>
          <w:trHeight w:val="300"/>
        </w:trPr>
        <w:tc>
          <w:tcPr>
            <w:tcW w:w="4253" w:type="dxa"/>
            <w:gridSpan w:val="8"/>
            <w:tcBorders>
              <w:top w:val="nil"/>
              <w:left w:val="single" w:sz="12"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853</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853</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41120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853</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3,00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proofErr w:type="gramStart"/>
            <w:r w:rsidRPr="00C64EC4">
              <w:rPr>
                <w:rFonts w:ascii="Times New Roman" w:hAnsi="Times New Roman" w:cs="Times New Roman"/>
                <w:color w:val="000000"/>
                <w:sz w:val="20"/>
                <w:szCs w:val="20"/>
              </w:rPr>
              <w:t>Субсидии</w:t>
            </w:r>
            <w:proofErr w:type="gramEnd"/>
            <w:r w:rsidRPr="00C64EC4">
              <w:rPr>
                <w:rFonts w:ascii="Times New Roman" w:hAnsi="Times New Roman" w:cs="Times New Roman"/>
                <w:color w:val="000000"/>
                <w:sz w:val="20"/>
                <w:szCs w:val="20"/>
              </w:rPr>
              <w:t xml:space="preserve"> выплачиваемые в зависимости от выполнения социально-экономических показателей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111,30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12"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100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111,30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111,30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Фонд оплаты труда государственных (муниципальных) органов </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90,00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90,00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12"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90,00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90,00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выплаты персоналу государственных (муниципальных) органов, за исключением фонда оплаты труда</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122</w:t>
            </w:r>
          </w:p>
        </w:tc>
        <w:tc>
          <w:tcPr>
            <w:tcW w:w="71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w:t>
            </w:r>
            <w:proofErr w:type="gramStart"/>
            <w:r w:rsidRPr="00C64EC4">
              <w:rPr>
                <w:rFonts w:ascii="Times New Roman" w:hAnsi="Times New Roman" w:cs="Times New Roman"/>
                <w:color w:val="000000"/>
                <w:sz w:val="20"/>
                <w:szCs w:val="20"/>
              </w:rPr>
              <w:t>х(</w:t>
            </w:r>
            <w:proofErr w:type="gramEnd"/>
            <w:r w:rsidRPr="00C64EC4">
              <w:rPr>
                <w:rFonts w:ascii="Times New Roman" w:hAnsi="Times New Roman" w:cs="Times New Roman"/>
                <w:color w:val="000000"/>
                <w:sz w:val="20"/>
                <w:szCs w:val="20"/>
              </w:rPr>
              <w:t>муниципальных) органов</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21,30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296"/>
        </w:trPr>
        <w:tc>
          <w:tcPr>
            <w:tcW w:w="4253" w:type="dxa"/>
            <w:gridSpan w:val="8"/>
            <w:tcBorders>
              <w:top w:val="nil"/>
              <w:left w:val="single" w:sz="12"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21,30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21,30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129</w:t>
            </w:r>
          </w:p>
        </w:tc>
        <w:tc>
          <w:tcPr>
            <w:tcW w:w="71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21,30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nil"/>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200</w:t>
            </w:r>
          </w:p>
        </w:tc>
        <w:tc>
          <w:tcPr>
            <w:tcW w:w="71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12"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42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412"/>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bookmarkStart w:id="2" w:name="_GoBack"/>
            <w:bookmarkEnd w:id="2"/>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12"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245</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323"/>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245</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245</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12"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245</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264"/>
        </w:trPr>
        <w:tc>
          <w:tcPr>
            <w:tcW w:w="4253" w:type="dxa"/>
            <w:gridSpan w:val="8"/>
            <w:tcBorders>
              <w:top w:val="nil"/>
              <w:left w:val="single" w:sz="12"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бюджетные ассигнования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800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409"/>
        </w:trPr>
        <w:tc>
          <w:tcPr>
            <w:tcW w:w="4253" w:type="dxa"/>
            <w:gridSpan w:val="8"/>
            <w:tcBorders>
              <w:top w:val="nil"/>
              <w:left w:val="single" w:sz="12"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Уплата налогов, сборов и иных платежей</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Уплата прочих налогов, сборов и иных платежей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338"/>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852</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12"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852</w:t>
            </w:r>
          </w:p>
        </w:tc>
        <w:tc>
          <w:tcPr>
            <w:tcW w:w="712" w:type="dxa"/>
            <w:gridSpan w:val="2"/>
            <w:tcBorders>
              <w:top w:val="nil"/>
              <w:left w:val="nil"/>
              <w:bottom w:val="nil"/>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nil"/>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nil"/>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nil"/>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nil"/>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346"/>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Уплата  иных платежей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853</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73576">
        <w:trPr>
          <w:gridBefore w:val="1"/>
          <w:gridAfter w:val="3"/>
          <w:wBefore w:w="15" w:type="dxa"/>
          <w:wAfter w:w="813" w:type="dxa"/>
          <w:trHeight w:val="346"/>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lastRenderedPageBreak/>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853</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853</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12"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44205</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853</w:t>
            </w:r>
          </w:p>
        </w:tc>
        <w:tc>
          <w:tcPr>
            <w:tcW w:w="712" w:type="dxa"/>
            <w:gridSpan w:val="2"/>
            <w:tcBorders>
              <w:top w:val="nil"/>
              <w:left w:val="nil"/>
              <w:bottom w:val="nil"/>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0,00</w:t>
            </w:r>
          </w:p>
        </w:tc>
      </w:tr>
      <w:tr w:rsidR="0004240A" w:rsidRPr="009D27D4" w:rsidTr="00714296">
        <w:trPr>
          <w:gridBefore w:val="1"/>
          <w:gridAfter w:val="3"/>
          <w:wBefore w:w="15" w:type="dxa"/>
          <w:wAfter w:w="813" w:type="dxa"/>
          <w:trHeight w:val="495"/>
        </w:trPr>
        <w:tc>
          <w:tcPr>
            <w:tcW w:w="4253" w:type="dxa"/>
            <w:gridSpan w:val="8"/>
            <w:tcBorders>
              <w:top w:val="nil"/>
              <w:left w:val="single" w:sz="12"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C64EC4">
              <w:rPr>
                <w:rFonts w:ascii="Times New Roman" w:hAnsi="Times New Roman" w:cs="Times New Roman"/>
                <w:color w:val="000000"/>
                <w:sz w:val="20"/>
                <w:szCs w:val="20"/>
              </w:rPr>
              <w:t>контроля за</w:t>
            </w:r>
            <w:proofErr w:type="gramEnd"/>
            <w:r w:rsidRPr="00C64EC4">
              <w:rPr>
                <w:rFonts w:ascii="Times New Roman" w:hAnsi="Times New Roman" w:cs="Times New Roman"/>
                <w:color w:val="000000"/>
                <w:sz w:val="20"/>
                <w:szCs w:val="20"/>
              </w:rPr>
              <w:t xml:space="preserve"> его исполнением, составлению и утверждению отчета об исполнении бюджета поселения </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44501</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r>
      <w:tr w:rsidR="0004240A" w:rsidRPr="009D27D4" w:rsidTr="00714296">
        <w:trPr>
          <w:gridBefore w:val="1"/>
          <w:gridAfter w:val="3"/>
          <w:wBefore w:w="15" w:type="dxa"/>
          <w:wAfter w:w="813" w:type="dxa"/>
          <w:trHeight w:val="495"/>
        </w:trPr>
        <w:tc>
          <w:tcPr>
            <w:tcW w:w="4253" w:type="dxa"/>
            <w:gridSpan w:val="8"/>
            <w:tcBorders>
              <w:top w:val="nil"/>
              <w:left w:val="single" w:sz="12"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Межбюджетные трансферты</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44501</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500</w:t>
            </w:r>
          </w:p>
        </w:tc>
        <w:tc>
          <w:tcPr>
            <w:tcW w:w="712" w:type="dxa"/>
            <w:gridSpan w:val="2"/>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мужбюджетные трансферты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44501</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540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Общегосударственные вопросы</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44501</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540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44501</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540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r>
      <w:tr w:rsidR="0004240A" w:rsidRPr="009D27D4" w:rsidTr="00714296">
        <w:trPr>
          <w:gridBefore w:val="1"/>
          <w:gridAfter w:val="3"/>
          <w:wBefore w:w="15" w:type="dxa"/>
          <w:wAfter w:w="813" w:type="dxa"/>
          <w:trHeight w:val="495"/>
        </w:trPr>
        <w:tc>
          <w:tcPr>
            <w:tcW w:w="4253" w:type="dxa"/>
            <w:gridSpan w:val="8"/>
            <w:tcBorders>
              <w:top w:val="nil"/>
              <w:left w:val="single" w:sz="12"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65</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44501</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540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sz w:val="20"/>
                <w:szCs w:val="20"/>
              </w:rPr>
            </w:pPr>
            <w:r w:rsidRPr="00C64EC4">
              <w:rPr>
                <w:rFonts w:ascii="Times New Roman" w:hAnsi="Times New Roman" w:cs="Times New Roman"/>
                <w:sz w:val="20"/>
                <w:szCs w:val="20"/>
              </w:rPr>
              <w:t>1</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Непрограммные расходы главных распорядителей бюджетных средств Темниковского муниципального района</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 </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 </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1058,60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1123,60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1079,50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Темниковского муниципального района</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1058,60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1123,60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1079,50</w:t>
            </w:r>
          </w:p>
        </w:tc>
      </w:tr>
      <w:tr w:rsidR="0004240A" w:rsidRPr="009D27D4" w:rsidTr="00714296">
        <w:trPr>
          <w:gridBefore w:val="1"/>
          <w:gridAfter w:val="3"/>
          <w:wBefore w:w="15" w:type="dxa"/>
          <w:wAfter w:w="813" w:type="dxa"/>
          <w:trHeight w:val="495"/>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Решение вопросов местного значения, осуществляемое с привлечением средств самообложения граждан</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center"/>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78090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center"/>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t>78090</w:t>
            </w:r>
          </w:p>
        </w:tc>
        <w:tc>
          <w:tcPr>
            <w:tcW w:w="664"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t>200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Иные закупки товаров, работ и услуг для </w:t>
            </w:r>
            <w:r w:rsidRPr="00C64EC4">
              <w:rPr>
                <w:rFonts w:ascii="Times New Roman" w:hAnsi="Times New Roman" w:cs="Times New Roman"/>
                <w:color w:val="000000"/>
                <w:sz w:val="20"/>
                <w:szCs w:val="20"/>
              </w:rPr>
              <w:lastRenderedPageBreak/>
              <w:t>обеспечения государственных (муниципальных) нужд</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center"/>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t>78090</w:t>
            </w:r>
          </w:p>
        </w:tc>
        <w:tc>
          <w:tcPr>
            <w:tcW w:w="664" w:type="dxa"/>
            <w:gridSpan w:val="4"/>
            <w:tcBorders>
              <w:top w:val="nil"/>
              <w:left w:val="nil"/>
              <w:bottom w:val="nil"/>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t>240</w:t>
            </w:r>
          </w:p>
        </w:tc>
        <w:tc>
          <w:tcPr>
            <w:tcW w:w="71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nil"/>
              <w:bottom w:val="nil"/>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 xml:space="preserve">Прочая закупка товаров, работ и услуг </w:t>
            </w:r>
          </w:p>
        </w:tc>
        <w:tc>
          <w:tcPr>
            <w:tcW w:w="832" w:type="dxa"/>
            <w:gridSpan w:val="2"/>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center"/>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t>78090</w:t>
            </w:r>
          </w:p>
        </w:tc>
        <w:tc>
          <w:tcPr>
            <w:tcW w:w="664" w:type="dxa"/>
            <w:gridSpan w:val="4"/>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t>244</w:t>
            </w:r>
          </w:p>
        </w:tc>
        <w:tc>
          <w:tcPr>
            <w:tcW w:w="712" w:type="dxa"/>
            <w:gridSpan w:val="2"/>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right"/>
              <w:rPr>
                <w:rFonts w:ascii="Times New Roman" w:hAnsi="Times New Roman" w:cs="Times New Roman"/>
                <w:b/>
                <w:bCs/>
                <w:i/>
                <w:iCs/>
                <w:sz w:val="20"/>
                <w:szCs w:val="20"/>
              </w:rPr>
            </w:pPr>
            <w:r w:rsidRPr="00C64EC4">
              <w:rPr>
                <w:rFonts w:ascii="Times New Roman" w:hAnsi="Times New Roman" w:cs="Times New Roman"/>
                <w:b/>
                <w:bCs/>
                <w:i/>
                <w:iCs/>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right"/>
              <w:rPr>
                <w:rFonts w:ascii="Times New Roman" w:hAnsi="Times New Roman" w:cs="Times New Roman"/>
                <w:b/>
                <w:bCs/>
                <w:i/>
                <w:iCs/>
                <w:sz w:val="20"/>
                <w:szCs w:val="20"/>
              </w:rPr>
            </w:pPr>
            <w:r w:rsidRPr="00C64EC4">
              <w:rPr>
                <w:rFonts w:ascii="Times New Roman" w:hAnsi="Times New Roman" w:cs="Times New Roman"/>
                <w:b/>
                <w:bCs/>
                <w:i/>
                <w:iCs/>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Жилищно-коммунальное хозяйство</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78090</w:t>
            </w:r>
          </w:p>
        </w:tc>
        <w:tc>
          <w:tcPr>
            <w:tcW w:w="664" w:type="dxa"/>
            <w:gridSpan w:val="4"/>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05</w:t>
            </w:r>
          </w:p>
        </w:tc>
        <w:tc>
          <w:tcPr>
            <w:tcW w:w="561" w:type="dxa"/>
            <w:gridSpan w:val="2"/>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6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Благоустройство</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78090</w:t>
            </w:r>
          </w:p>
        </w:tc>
        <w:tc>
          <w:tcPr>
            <w:tcW w:w="664" w:type="dxa"/>
            <w:gridSpan w:val="4"/>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05</w:t>
            </w:r>
          </w:p>
        </w:tc>
        <w:tc>
          <w:tcPr>
            <w:tcW w:w="561" w:type="dxa"/>
            <w:gridSpan w:val="2"/>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300"/>
        </w:trPr>
        <w:tc>
          <w:tcPr>
            <w:tcW w:w="4253" w:type="dxa"/>
            <w:gridSpan w:val="8"/>
            <w:tcBorders>
              <w:top w:val="nil"/>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78090</w:t>
            </w:r>
          </w:p>
        </w:tc>
        <w:tc>
          <w:tcPr>
            <w:tcW w:w="664" w:type="dxa"/>
            <w:gridSpan w:val="4"/>
            <w:tcBorders>
              <w:top w:val="single" w:sz="4" w:space="0" w:color="auto"/>
              <w:left w:val="nil"/>
              <w:bottom w:val="nil"/>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05</w:t>
            </w:r>
          </w:p>
        </w:tc>
        <w:tc>
          <w:tcPr>
            <w:tcW w:w="561" w:type="dxa"/>
            <w:gridSpan w:val="2"/>
            <w:tcBorders>
              <w:top w:val="nil"/>
              <w:left w:val="nil"/>
              <w:bottom w:val="single" w:sz="4" w:space="0" w:color="auto"/>
              <w:right w:val="single" w:sz="4" w:space="0" w:color="auto"/>
            </w:tcBorders>
            <w:shd w:val="clear" w:color="auto" w:fill="FFFFFF" w:themeFill="background1"/>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786" w:type="dxa"/>
            <w:gridSpan w:val="3"/>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nil"/>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714296" w:rsidRPr="00714296" w:rsidTr="00714296">
        <w:trPr>
          <w:gridBefore w:val="1"/>
          <w:gridAfter w:val="3"/>
          <w:wBefore w:w="15" w:type="dxa"/>
          <w:wAfter w:w="813" w:type="dxa"/>
          <w:trHeight w:val="528"/>
        </w:trPr>
        <w:tc>
          <w:tcPr>
            <w:tcW w:w="4253" w:type="dxa"/>
            <w:gridSpan w:val="8"/>
            <w:tcBorders>
              <w:top w:val="nil"/>
              <w:left w:val="single" w:sz="4" w:space="0" w:color="auto"/>
              <w:bottom w:val="single" w:sz="4" w:space="0" w:color="auto"/>
              <w:right w:val="single" w:sz="4" w:space="0" w:color="auto"/>
            </w:tcBorders>
            <w:shd w:val="clear" w:color="auto" w:fill="FFFFFF" w:themeFill="background1"/>
            <w:vAlign w:val="bottom"/>
            <w:hideMark/>
          </w:tcPr>
          <w:p w:rsidR="0004240A" w:rsidRPr="00714296" w:rsidRDefault="0004240A" w:rsidP="00C64EC4">
            <w:pPr>
              <w:ind w:hanging="108"/>
              <w:rPr>
                <w:rFonts w:ascii="Times New Roman" w:hAnsi="Times New Roman" w:cs="Times New Roman"/>
                <w:b/>
                <w:bCs/>
                <w:sz w:val="20"/>
                <w:szCs w:val="20"/>
              </w:rPr>
            </w:pPr>
            <w:r w:rsidRPr="00714296">
              <w:rPr>
                <w:rFonts w:ascii="Times New Roman" w:hAnsi="Times New Roman" w:cs="Times New Roman"/>
                <w:b/>
                <w:bCs/>
                <w:sz w:val="20"/>
                <w:szCs w:val="20"/>
              </w:rPr>
              <w:t>Доплаты к пенсиям муниципальных служащих Республики Мордовия</w:t>
            </w:r>
          </w:p>
        </w:tc>
        <w:tc>
          <w:tcPr>
            <w:tcW w:w="832" w:type="dxa"/>
            <w:gridSpan w:val="2"/>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rsidP="00C64EC4">
            <w:pPr>
              <w:ind w:firstLine="55"/>
              <w:rPr>
                <w:rFonts w:ascii="Times New Roman" w:hAnsi="Times New Roman" w:cs="Times New Roman"/>
                <w:sz w:val="20"/>
                <w:szCs w:val="20"/>
              </w:rPr>
            </w:pPr>
            <w:r w:rsidRPr="00714296">
              <w:rPr>
                <w:rFonts w:ascii="Times New Roman" w:hAnsi="Times New Roman" w:cs="Times New Roman"/>
                <w:sz w:val="20"/>
                <w:szCs w:val="20"/>
              </w:rPr>
              <w:t>89</w:t>
            </w:r>
          </w:p>
        </w:tc>
        <w:tc>
          <w:tcPr>
            <w:tcW w:w="751" w:type="dxa"/>
            <w:gridSpan w:val="3"/>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pPr>
              <w:rPr>
                <w:rFonts w:ascii="Times New Roman" w:hAnsi="Times New Roman" w:cs="Times New Roman"/>
                <w:sz w:val="20"/>
                <w:szCs w:val="20"/>
              </w:rPr>
            </w:pPr>
            <w:r w:rsidRPr="00714296">
              <w:rPr>
                <w:rFonts w:ascii="Times New Roman" w:hAnsi="Times New Roman" w:cs="Times New Roman"/>
                <w:sz w:val="20"/>
                <w:szCs w:val="20"/>
              </w:rPr>
              <w:t>1</w:t>
            </w:r>
          </w:p>
        </w:tc>
        <w:tc>
          <w:tcPr>
            <w:tcW w:w="629" w:type="dxa"/>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rsidP="00C64EC4">
            <w:pPr>
              <w:ind w:left="-699"/>
              <w:rPr>
                <w:rFonts w:ascii="Times New Roman" w:hAnsi="Times New Roman" w:cs="Times New Roman"/>
                <w:sz w:val="20"/>
                <w:szCs w:val="20"/>
              </w:rPr>
            </w:pPr>
            <w:r w:rsidRPr="00714296">
              <w:rPr>
                <w:rFonts w:ascii="Times New Roman" w:hAnsi="Times New Roman" w:cs="Times New Roman"/>
                <w:sz w:val="20"/>
                <w:szCs w:val="20"/>
              </w:rPr>
              <w:t>00</w:t>
            </w:r>
          </w:p>
        </w:tc>
        <w:tc>
          <w:tcPr>
            <w:tcW w:w="788" w:type="dxa"/>
            <w:gridSpan w:val="5"/>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rsidP="00C64EC4">
            <w:pPr>
              <w:ind w:left="-699"/>
              <w:rPr>
                <w:rFonts w:ascii="Times New Roman" w:hAnsi="Times New Roman" w:cs="Times New Roman"/>
                <w:sz w:val="20"/>
                <w:szCs w:val="20"/>
              </w:rPr>
            </w:pPr>
            <w:r w:rsidRPr="00714296">
              <w:rPr>
                <w:rFonts w:ascii="Times New Roman" w:hAnsi="Times New Roman" w:cs="Times New Roman"/>
                <w:sz w:val="20"/>
                <w:szCs w:val="20"/>
              </w:rPr>
              <w:t>03010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714296" w:rsidRDefault="0004240A" w:rsidP="00C64EC4">
            <w:pPr>
              <w:ind w:left="-699"/>
              <w:rPr>
                <w:rFonts w:ascii="Times New Roman" w:hAnsi="Times New Roman" w:cs="Times New Roman"/>
                <w:sz w:val="20"/>
                <w:szCs w:val="20"/>
              </w:rPr>
            </w:pPr>
            <w:r w:rsidRPr="00714296">
              <w:rPr>
                <w:rFonts w:ascii="Times New Roman" w:hAnsi="Times New Roman" w:cs="Times New Roman"/>
                <w:sz w:val="20"/>
                <w:szCs w:val="20"/>
              </w:rPr>
              <w:t> </w:t>
            </w:r>
          </w:p>
        </w:tc>
        <w:tc>
          <w:tcPr>
            <w:tcW w:w="712" w:type="dxa"/>
            <w:gridSpan w:val="2"/>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rsidP="00C64EC4">
            <w:pPr>
              <w:ind w:left="-699"/>
              <w:jc w:val="right"/>
              <w:rPr>
                <w:rFonts w:ascii="Times New Roman" w:hAnsi="Times New Roman" w:cs="Times New Roman"/>
                <w:sz w:val="20"/>
                <w:szCs w:val="20"/>
              </w:rPr>
            </w:pPr>
            <w:r w:rsidRPr="00714296">
              <w:rPr>
                <w:rFonts w:ascii="Times New Roman" w:hAnsi="Times New Roman" w:cs="Times New Roman"/>
                <w:sz w:val="20"/>
                <w:szCs w:val="20"/>
              </w:rPr>
              <w:t> </w:t>
            </w:r>
          </w:p>
        </w:tc>
        <w:tc>
          <w:tcPr>
            <w:tcW w:w="561" w:type="dxa"/>
            <w:gridSpan w:val="2"/>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rsidP="00C64EC4">
            <w:pPr>
              <w:ind w:left="-699"/>
              <w:jc w:val="right"/>
              <w:rPr>
                <w:rFonts w:ascii="Times New Roman" w:hAnsi="Times New Roman" w:cs="Times New Roman"/>
                <w:sz w:val="20"/>
                <w:szCs w:val="20"/>
              </w:rPr>
            </w:pPr>
            <w:r w:rsidRPr="00714296">
              <w:rPr>
                <w:rFonts w:ascii="Times New Roman" w:hAnsi="Times New Roman" w:cs="Times New Roman"/>
                <w:sz w:val="20"/>
                <w:szCs w:val="20"/>
              </w:rPr>
              <w:t> </w:t>
            </w:r>
          </w:p>
        </w:tc>
        <w:tc>
          <w:tcPr>
            <w:tcW w:w="786" w:type="dxa"/>
            <w:gridSpan w:val="3"/>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rsidP="00C64EC4">
            <w:pPr>
              <w:ind w:left="-793"/>
              <w:jc w:val="right"/>
              <w:rPr>
                <w:rFonts w:ascii="Times New Roman" w:hAnsi="Times New Roman" w:cs="Times New Roman"/>
                <w:sz w:val="20"/>
                <w:szCs w:val="20"/>
              </w:rPr>
            </w:pPr>
            <w:r w:rsidRPr="00714296">
              <w:rPr>
                <w:rFonts w:ascii="Times New Roman" w:hAnsi="Times New Roman" w:cs="Times New Roman"/>
                <w:sz w:val="20"/>
                <w:szCs w:val="20"/>
              </w:rPr>
              <w:t> </w:t>
            </w:r>
          </w:p>
        </w:tc>
        <w:tc>
          <w:tcPr>
            <w:tcW w:w="1637" w:type="dxa"/>
            <w:gridSpan w:val="7"/>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pPr>
              <w:jc w:val="right"/>
              <w:rPr>
                <w:rFonts w:ascii="Times New Roman" w:hAnsi="Times New Roman" w:cs="Times New Roman"/>
                <w:sz w:val="20"/>
                <w:szCs w:val="20"/>
              </w:rPr>
            </w:pPr>
            <w:r w:rsidRPr="00714296">
              <w:rPr>
                <w:rFonts w:ascii="Times New Roman" w:hAnsi="Times New Roman" w:cs="Times New Roman"/>
                <w:sz w:val="20"/>
                <w:szCs w:val="20"/>
              </w:rPr>
              <w:t>100,00</w:t>
            </w:r>
          </w:p>
        </w:tc>
        <w:tc>
          <w:tcPr>
            <w:tcW w:w="1702" w:type="dxa"/>
            <w:gridSpan w:val="5"/>
            <w:tcBorders>
              <w:top w:val="nil"/>
              <w:left w:val="nil"/>
              <w:bottom w:val="single" w:sz="4" w:space="0" w:color="auto"/>
              <w:right w:val="single" w:sz="4" w:space="0" w:color="auto"/>
            </w:tcBorders>
            <w:shd w:val="clear" w:color="auto" w:fill="FFFFFF" w:themeFill="background1"/>
            <w:noWrap/>
            <w:vAlign w:val="bottom"/>
            <w:hideMark/>
          </w:tcPr>
          <w:p w:rsidR="0004240A" w:rsidRPr="00714296" w:rsidRDefault="0004240A">
            <w:pPr>
              <w:jc w:val="right"/>
              <w:rPr>
                <w:rFonts w:ascii="Times New Roman" w:hAnsi="Times New Roman" w:cs="Times New Roman"/>
                <w:sz w:val="20"/>
                <w:szCs w:val="20"/>
              </w:rPr>
            </w:pPr>
            <w:r w:rsidRPr="00714296">
              <w:rPr>
                <w:rFonts w:ascii="Times New Roman" w:hAnsi="Times New Roman" w:cs="Times New Roman"/>
                <w:sz w:val="20"/>
                <w:szCs w:val="20"/>
              </w:rPr>
              <w:t>139,20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714296" w:rsidRDefault="0004240A">
            <w:pPr>
              <w:jc w:val="right"/>
              <w:rPr>
                <w:rFonts w:ascii="Times New Roman" w:hAnsi="Times New Roman" w:cs="Times New Roman"/>
                <w:sz w:val="20"/>
                <w:szCs w:val="20"/>
              </w:rPr>
            </w:pPr>
            <w:r w:rsidRPr="00714296">
              <w:rPr>
                <w:rFonts w:ascii="Times New Roman" w:hAnsi="Times New Roman" w:cs="Times New Roman"/>
                <w:sz w:val="20"/>
                <w:szCs w:val="20"/>
              </w:rPr>
              <w:t>100,00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Социальное обеспечение и иные выплаты населению</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03010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300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139,20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Публичные нормативные социальные выплаты гражданам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03010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310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139,20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пенсии, социальные доплаты к пенсиям</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03010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312</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139,20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Социальная политика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03010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312</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139,20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Пенсионное обеспечение</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03010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312</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w:t>
            </w:r>
          </w:p>
        </w:tc>
        <w:tc>
          <w:tcPr>
            <w:tcW w:w="561"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139,20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03010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312</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139,20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Резервный фонд администраци Аксельского 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бюджетные ассигнования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Резервные средства</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870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870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Резервные фонды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870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870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Благоустройство сельских территорий (Взносы на капитальный ремонт МКД)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42360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42360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42360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42360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Жилищно-коммунальное хозяйство</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42360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Жилищное хозяйство</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42360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Жилищно-коммунальное хозяйство</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42360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Прочие мероприятия по благоустройству</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43040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38,00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19,00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43040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38,00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19,00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43040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38,00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19,00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43040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38,00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19,00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Жилищно-коммунальное хозяйство</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43040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38,00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19,00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Благоустройство</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43040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38,00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19,00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43040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38,00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19,00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Иные межбюджетные трансферты на осуществление полномочий по организации в границах поселения электро-, тепл</w:t>
            </w:r>
            <w:proofErr w:type="gramStart"/>
            <w:r w:rsidRPr="00C64EC4">
              <w:rPr>
                <w:rFonts w:ascii="Times New Roman" w:hAnsi="Times New Roman" w:cs="Times New Roman"/>
                <w:b/>
                <w:bCs/>
                <w:sz w:val="20"/>
                <w:szCs w:val="20"/>
              </w:rPr>
              <w:t>о-</w:t>
            </w:r>
            <w:proofErr w:type="gramEnd"/>
            <w:r w:rsidRPr="00C64EC4">
              <w:rPr>
                <w:rFonts w:ascii="Times New Roman" w:hAnsi="Times New Roman" w:cs="Times New Roman"/>
                <w:b/>
                <w:bCs/>
                <w:sz w:val="20"/>
                <w:szCs w:val="20"/>
              </w:rPr>
              <w:t xml:space="preserve">,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44101</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44101</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44101</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44101</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lastRenderedPageBreak/>
              <w:t>Жилищно-коммунальное хозяйство</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44101</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Коммунальное хозяйство</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44101</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44101</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proofErr w:type="gramStart"/>
            <w:r w:rsidRPr="00C64EC4">
              <w:rPr>
                <w:rFonts w:ascii="Times New Roman" w:hAnsi="Times New Roman" w:cs="Times New Roman"/>
                <w:color w:val="000000"/>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C64EC4">
              <w:rPr>
                <w:rFonts w:ascii="Times New Roman" w:hAnsi="Times New Roman" w:cs="Times New Roman"/>
                <w:color w:val="000000"/>
                <w:sz w:val="20"/>
                <w:szCs w:val="20"/>
              </w:rPr>
              <w:t xml:space="preserve"> автомобильных дорог и осуществления дорожной деятельности в  соответствии с законодательством Российской Федерации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44102</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44102</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44102</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44102</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Национальная экономика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44102</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i/>
                <w:iCs/>
                <w:sz w:val="20"/>
                <w:szCs w:val="20"/>
              </w:rPr>
            </w:pPr>
            <w:r w:rsidRPr="00C64EC4">
              <w:rPr>
                <w:rFonts w:ascii="Times New Roman" w:hAnsi="Times New Roman" w:cs="Times New Roman"/>
                <w:i/>
                <w:iCs/>
                <w:sz w:val="20"/>
                <w:szCs w:val="20"/>
              </w:rPr>
              <w:t>Дорожное хозяйство</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44102</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09</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44102</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09</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700,00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 xml:space="preserve">Иные межбюджетные трансферты на осуществление полномочий по обеспечению проживающих в поселении и нуждающихся в жилых помещениях малоимущих граждан </w:t>
            </w:r>
            <w:r w:rsidRPr="00C64EC4">
              <w:rPr>
                <w:rFonts w:ascii="Times New Roman" w:hAnsi="Times New Roman" w:cs="Times New Roman"/>
                <w:b/>
                <w:bCs/>
                <w:sz w:val="20"/>
                <w:szCs w:val="20"/>
              </w:rPr>
              <w:lastRenderedPageBreak/>
              <w:t>жилыми помещениями, организации строительства и содержание муниципального жилищного фонда, созданию условий для жилищного строительства, осуществлению муниципального жилищного контроля, а также иных полномочий органов местного самоуправления в соответствиис жилищным законодательством</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44103</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44103</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44103</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44103</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Социальная политика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44103</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Социальное обеспечение населения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44103</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44103</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44104</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44104</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44104</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44104</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Культура, кинематография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44104</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08</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lastRenderedPageBreak/>
              <w:t>Культура</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44104</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08</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44104</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08</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center"/>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01</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Иные межбюджетные трансферты на 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44106</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23,90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44106</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23,90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r>
      <w:tr w:rsidR="0004240A" w:rsidRPr="009D27D4" w:rsidTr="00714296">
        <w:trPr>
          <w:gridBefore w:val="1"/>
          <w:gridAfter w:val="3"/>
          <w:wBefore w:w="15" w:type="dxa"/>
          <w:wAfter w:w="813" w:type="dxa"/>
          <w:trHeight w:val="1119"/>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44106</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23,90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44106</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23,90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Жилищно-коммунальное хозяйство</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44106</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23,90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Благоустройство</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44106</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23,90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44106</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05</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23,90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24,10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Иные межбюджетные трансферты на 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84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 xml:space="preserve">Прочая закупка товаров, работ и услуг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Другие общегосударственные вопросы</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10,8</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245</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4</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245</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4</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Другие общегосударственные вопросы</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245</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4</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44107</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245</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4</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Мероприятия по землеустройству и землепользованию</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42370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42370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42370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42370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42370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Другие общегосударственные вопросы</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42370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42370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 защите населения от чрезвычайных ситуаций природного и техногенного характера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44110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lastRenderedPageBreak/>
              <w:t>Закупка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44110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44110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44110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Национальная безопасность и правоохранительная деятельность</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44110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44110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10</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44110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10</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131,90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145,70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159,80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122,00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Расходы на выплаты персоналу государственных (муниципальных) органов</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122,00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134,80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148,00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Фонд оплаты труда государственных (муниципальных) органов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103,80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114,00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Национальная оборона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103,80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114,00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t>Мобилизационная и вневойсковая подготовка</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103,80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114,00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121</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94,00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103,80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114,00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i/>
                <w:iCs/>
                <w:sz w:val="20"/>
                <w:szCs w:val="20"/>
              </w:rPr>
            </w:pPr>
            <w:r w:rsidRPr="00C64EC4">
              <w:rPr>
                <w:rFonts w:ascii="Times New Roman" w:hAnsi="Times New Roman" w:cs="Times New Roman"/>
                <w:b/>
                <w:bCs/>
                <w:i/>
                <w:iCs/>
                <w:sz w:val="20"/>
                <w:szCs w:val="20"/>
              </w:rPr>
              <w:t>129</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28,00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31,00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34,00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Национальная оборона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129</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28,00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31,00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34,00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lastRenderedPageBreak/>
              <w:t>Мобилизационная и вневойсковая подготовка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129</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28,00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31,00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34,00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b/>
                <w:bCs/>
                <w:sz w:val="20"/>
                <w:szCs w:val="20"/>
              </w:rPr>
            </w:pPr>
            <w:r w:rsidRPr="00C64EC4">
              <w:rPr>
                <w:rFonts w:ascii="Times New Roman" w:hAnsi="Times New Roman" w:cs="Times New Roman"/>
                <w:b/>
                <w:bCs/>
                <w:sz w:val="20"/>
                <w:szCs w:val="20"/>
              </w:rPr>
              <w:t>129</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28,00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31,00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34,00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11,80</w:t>
            </w:r>
          </w:p>
        </w:tc>
      </w:tr>
      <w:tr w:rsidR="0004240A" w:rsidRPr="009D27D4" w:rsidTr="00714296">
        <w:trPr>
          <w:gridBefore w:val="1"/>
          <w:gridAfter w:val="3"/>
          <w:wBefore w:w="15" w:type="dxa"/>
          <w:wAfter w:w="813" w:type="dxa"/>
          <w:trHeight w:val="48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Национальная оборона</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11,80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i/>
                <w:iCs/>
                <w:color w:val="000000"/>
                <w:sz w:val="20"/>
                <w:szCs w:val="20"/>
              </w:rPr>
            </w:pPr>
            <w:r w:rsidRPr="00C64EC4">
              <w:rPr>
                <w:rFonts w:ascii="Times New Roman" w:hAnsi="Times New Roman" w:cs="Times New Roman"/>
                <w:b/>
                <w:bCs/>
                <w:i/>
                <w:iCs/>
                <w:color w:val="000000"/>
                <w:sz w:val="20"/>
                <w:szCs w:val="20"/>
              </w:rPr>
              <w:t>Мобилизационная и вневойсковая подготовка</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11,80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51180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sz w:val="20"/>
                <w:szCs w:val="20"/>
              </w:rPr>
            </w:pPr>
            <w:r w:rsidRPr="00C64EC4">
              <w:rPr>
                <w:rFonts w:ascii="Times New Roman" w:hAnsi="Times New Roman" w:cs="Times New Roman"/>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02</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03</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9,90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10,90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11,80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77150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77150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77150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77150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color w:val="333399"/>
                <w:sz w:val="20"/>
                <w:szCs w:val="20"/>
              </w:rPr>
            </w:pPr>
            <w:r w:rsidRPr="00C64EC4">
              <w:rPr>
                <w:rFonts w:ascii="Times New Roman" w:hAnsi="Times New Roman" w:cs="Times New Roman"/>
                <w:b/>
                <w:bCs/>
                <w:color w:val="333399"/>
                <w:sz w:val="20"/>
                <w:szCs w:val="20"/>
              </w:rPr>
              <w:t>Общегосударственные вопросы</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77150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nil"/>
            </w:tcBorders>
            <w:shd w:val="clear" w:color="auto" w:fill="FFFFFF" w:themeFill="background1"/>
            <w:noWrap/>
            <w:vAlign w:val="bottom"/>
            <w:hideMark/>
          </w:tcPr>
          <w:p w:rsidR="0004240A" w:rsidRPr="00C64EC4" w:rsidRDefault="0004240A" w:rsidP="00C64EC4">
            <w:pPr>
              <w:ind w:hanging="108"/>
              <w:rPr>
                <w:rFonts w:ascii="Times New Roman" w:hAnsi="Times New Roman" w:cs="Times New Roman"/>
                <w:b/>
                <w:bCs/>
                <w:color w:val="000000"/>
                <w:sz w:val="20"/>
                <w:szCs w:val="20"/>
              </w:rPr>
            </w:pPr>
            <w:r w:rsidRPr="00C64EC4">
              <w:rPr>
                <w:rFonts w:ascii="Times New Roman" w:hAnsi="Times New Roman" w:cs="Times New Roman"/>
                <w:b/>
                <w:bCs/>
                <w:color w:val="000000"/>
                <w:sz w:val="20"/>
                <w:szCs w:val="2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77150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lastRenderedPageBreak/>
              <w:t>Администрация Старогородскогосельского поселения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77150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01</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04</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928</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0,60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sz w:val="20"/>
                <w:szCs w:val="20"/>
              </w:rPr>
            </w:pPr>
            <w:r w:rsidRPr="00C64EC4">
              <w:rPr>
                <w:rFonts w:ascii="Times New Roman" w:hAnsi="Times New Roman" w:cs="Times New Roman"/>
                <w:sz w:val="20"/>
                <w:szCs w:val="20"/>
              </w:rPr>
              <w:t>Резервный фонд Правительства Республики Мордовия</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80190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Закупка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80190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200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Иные закупки товаров, работ и услуг для обеспечения государственных (муниципальных) нужд</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80190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240</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nil"/>
            </w:tcBorders>
            <w:shd w:val="clear" w:color="auto" w:fill="FFFFFF" w:themeFill="background1"/>
            <w:vAlign w:val="bottom"/>
            <w:hideMark/>
          </w:tcPr>
          <w:p w:rsidR="0004240A" w:rsidRPr="00C64EC4" w:rsidRDefault="0004240A" w:rsidP="00C64EC4">
            <w:pPr>
              <w:ind w:hanging="108"/>
              <w:rPr>
                <w:rFonts w:ascii="Times New Roman" w:hAnsi="Times New Roman" w:cs="Times New Roman"/>
                <w:color w:val="000000"/>
                <w:sz w:val="20"/>
                <w:szCs w:val="20"/>
              </w:rPr>
            </w:pPr>
            <w:r w:rsidRPr="00C64EC4">
              <w:rPr>
                <w:rFonts w:ascii="Times New Roman" w:hAnsi="Times New Roman" w:cs="Times New Roman"/>
                <w:color w:val="000000"/>
                <w:sz w:val="20"/>
                <w:szCs w:val="20"/>
              </w:rPr>
              <w:t xml:space="preserve">Прочая закупка товаров, работ и услуг </w:t>
            </w:r>
          </w:p>
        </w:tc>
        <w:tc>
          <w:tcPr>
            <w:tcW w:w="8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80190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4240A" w:rsidRPr="009D27D4" w:rsidTr="00714296">
        <w:trPr>
          <w:gridBefore w:val="1"/>
          <w:gridAfter w:val="3"/>
          <w:wBefore w:w="15" w:type="dxa"/>
          <w:wAfter w:w="813" w:type="dxa"/>
          <w:trHeight w:val="72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4240A" w:rsidRPr="00C64EC4" w:rsidRDefault="0004240A" w:rsidP="00C64EC4">
            <w:pPr>
              <w:ind w:hanging="108"/>
              <w:rPr>
                <w:rFonts w:ascii="Times New Roman" w:hAnsi="Times New Roman" w:cs="Times New Roman"/>
                <w:b/>
                <w:bCs/>
                <w:sz w:val="20"/>
                <w:szCs w:val="20"/>
              </w:rPr>
            </w:pPr>
            <w:r w:rsidRPr="00C64EC4">
              <w:rPr>
                <w:rFonts w:ascii="Times New Roman" w:hAnsi="Times New Roman" w:cs="Times New Roman"/>
                <w:b/>
                <w:bCs/>
                <w:sz w:val="20"/>
                <w:szCs w:val="20"/>
              </w:rPr>
              <w:t>Национальная безопасность и правоохранительная деятельность</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firstLine="55"/>
              <w:rPr>
                <w:rFonts w:ascii="Times New Roman" w:hAnsi="Times New Roman" w:cs="Times New Roman"/>
                <w:color w:val="000000"/>
                <w:sz w:val="20"/>
                <w:szCs w:val="20"/>
              </w:rPr>
            </w:pPr>
            <w:r w:rsidRPr="00C64EC4">
              <w:rPr>
                <w:rFonts w:ascii="Times New Roman" w:hAnsi="Times New Roman" w:cs="Times New Roman"/>
                <w:color w:val="000000"/>
                <w:sz w:val="20"/>
                <w:szCs w:val="20"/>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1</w:t>
            </w:r>
          </w:p>
        </w:tc>
        <w:tc>
          <w:tcPr>
            <w:tcW w:w="62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rPr>
                <w:rFonts w:ascii="Times New Roman" w:hAnsi="Times New Roman" w:cs="Times New Roman"/>
                <w:color w:val="000000"/>
                <w:sz w:val="20"/>
                <w:szCs w:val="20"/>
              </w:rPr>
            </w:pPr>
            <w:r w:rsidRPr="00C64EC4">
              <w:rPr>
                <w:rFonts w:ascii="Times New Roman" w:hAnsi="Times New Roman" w:cs="Times New Roman"/>
                <w:color w:val="000000"/>
                <w:sz w:val="20"/>
                <w:szCs w:val="20"/>
              </w:rPr>
              <w:t>80190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4240A" w:rsidRPr="00C64EC4" w:rsidRDefault="0004240A" w:rsidP="00C64EC4">
            <w:pPr>
              <w:ind w:left="-699"/>
              <w:jc w:val="center"/>
              <w:rPr>
                <w:rFonts w:ascii="Times New Roman" w:hAnsi="Times New Roman" w:cs="Times New Roman"/>
                <w:color w:val="000000"/>
                <w:sz w:val="20"/>
                <w:szCs w:val="20"/>
              </w:rPr>
            </w:pPr>
            <w:r w:rsidRPr="00C64EC4">
              <w:rPr>
                <w:rFonts w:ascii="Times New Roman" w:hAnsi="Times New Roman" w:cs="Times New Roman"/>
                <w:color w:val="000000"/>
                <w:sz w:val="20"/>
                <w:szCs w:val="20"/>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03</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699"/>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rsidP="00C64EC4">
            <w:pPr>
              <w:ind w:left="-793"/>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c>
          <w:tcPr>
            <w:tcW w:w="1698" w:type="dxa"/>
            <w:gridSpan w:val="4"/>
            <w:tcBorders>
              <w:top w:val="single" w:sz="4" w:space="0" w:color="auto"/>
              <w:left w:val="nil"/>
              <w:bottom w:val="single" w:sz="4" w:space="0" w:color="auto"/>
              <w:right w:val="single" w:sz="4" w:space="0" w:color="auto"/>
            </w:tcBorders>
            <w:shd w:val="clear" w:color="auto" w:fill="FFFFFF" w:themeFill="background1"/>
            <w:noWrap/>
            <w:vAlign w:val="bottom"/>
            <w:hideMark/>
          </w:tcPr>
          <w:p w:rsidR="0004240A" w:rsidRPr="00C64EC4" w:rsidRDefault="0004240A">
            <w:pPr>
              <w:jc w:val="right"/>
              <w:rPr>
                <w:rFonts w:ascii="Times New Roman" w:hAnsi="Times New Roman" w:cs="Times New Roman"/>
                <w:color w:val="000000"/>
                <w:sz w:val="20"/>
                <w:szCs w:val="20"/>
              </w:rPr>
            </w:pPr>
            <w:r w:rsidRPr="00C64EC4">
              <w:rPr>
                <w:rFonts w:ascii="Times New Roman" w:hAnsi="Times New Roman" w:cs="Times New Roman"/>
                <w:color w:val="000000"/>
                <w:sz w:val="20"/>
                <w:szCs w:val="20"/>
              </w:rPr>
              <w:t>0,00</w:t>
            </w:r>
          </w:p>
        </w:tc>
      </w:tr>
      <w:tr w:rsidR="000E7C88" w:rsidRPr="009D27D4" w:rsidTr="00714296">
        <w:trPr>
          <w:gridBefore w:val="1"/>
          <w:gridAfter w:val="3"/>
          <w:wBefore w:w="15" w:type="dxa"/>
          <w:wAfter w:w="813" w:type="dxa"/>
          <w:trHeight w:val="300"/>
        </w:trPr>
        <w:tc>
          <w:tcPr>
            <w:tcW w:w="4253"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bottom"/>
            <w:hideMark/>
          </w:tcPr>
          <w:p w:rsidR="000E7C88" w:rsidRPr="00BA09F9" w:rsidRDefault="000E7C88" w:rsidP="00BA09F9">
            <w:pPr>
              <w:widowControl/>
              <w:autoSpaceDE/>
              <w:autoSpaceDN/>
              <w:adjustRightInd/>
              <w:ind w:firstLine="0"/>
              <w:jc w:val="left"/>
              <w:rPr>
                <w:rFonts w:ascii="Times New Roman" w:hAnsi="Times New Roman" w:cs="Times New Roman"/>
                <w:color w:val="000000"/>
                <w:sz w:val="22"/>
                <w:szCs w:val="22"/>
              </w:rPr>
            </w:pPr>
            <w:r w:rsidRPr="00BA09F9">
              <w:rPr>
                <w:rFonts w:ascii="Times New Roman" w:hAnsi="Times New Roman" w:cs="Times New Roman"/>
                <w:color w:val="000000"/>
                <w:sz w:val="22"/>
                <w:szCs w:val="22"/>
              </w:rPr>
              <w:t> </w:t>
            </w:r>
          </w:p>
        </w:tc>
        <w:tc>
          <w:tcPr>
            <w:tcW w:w="832" w:type="dxa"/>
            <w:gridSpan w:val="2"/>
            <w:tcBorders>
              <w:top w:val="single" w:sz="4" w:space="0" w:color="auto"/>
              <w:left w:val="nil"/>
              <w:bottom w:val="single" w:sz="4" w:space="0" w:color="auto"/>
              <w:right w:val="single" w:sz="4" w:space="0" w:color="auto"/>
            </w:tcBorders>
            <w:shd w:val="clear" w:color="auto" w:fill="FFFFFF" w:themeFill="background1"/>
            <w:vAlign w:val="bottom"/>
            <w:hideMark/>
          </w:tcPr>
          <w:p w:rsidR="000E7C88" w:rsidRPr="000E7C88" w:rsidRDefault="000E7C88" w:rsidP="00C64EC4">
            <w:pPr>
              <w:ind w:firstLine="55"/>
              <w:rPr>
                <w:color w:val="000000"/>
                <w:sz w:val="18"/>
                <w:szCs w:val="18"/>
              </w:rPr>
            </w:pPr>
            <w:r w:rsidRPr="000E7C88">
              <w:rPr>
                <w:color w:val="000000"/>
                <w:sz w:val="18"/>
                <w:szCs w:val="18"/>
              </w:rPr>
              <w:t>89</w:t>
            </w:r>
          </w:p>
        </w:tc>
        <w:tc>
          <w:tcPr>
            <w:tcW w:w="751"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E7C88" w:rsidRPr="000E7C88" w:rsidRDefault="000E7C88">
            <w:pPr>
              <w:jc w:val="center"/>
              <w:rPr>
                <w:color w:val="000000"/>
                <w:sz w:val="18"/>
                <w:szCs w:val="18"/>
              </w:rPr>
            </w:pPr>
            <w:r w:rsidRPr="000E7C88">
              <w:rPr>
                <w:color w:val="000000"/>
                <w:sz w:val="18"/>
                <w:szCs w:val="18"/>
              </w:rPr>
              <w:t>1</w:t>
            </w:r>
          </w:p>
        </w:tc>
        <w:tc>
          <w:tcPr>
            <w:tcW w:w="629" w:type="dxa"/>
            <w:tcBorders>
              <w:top w:val="single" w:sz="4" w:space="0" w:color="auto"/>
              <w:left w:val="nil"/>
              <w:bottom w:val="single" w:sz="4" w:space="0" w:color="auto"/>
              <w:right w:val="single" w:sz="4" w:space="0" w:color="auto"/>
            </w:tcBorders>
            <w:shd w:val="clear" w:color="auto" w:fill="FFFFFF" w:themeFill="background1"/>
            <w:vAlign w:val="bottom"/>
            <w:hideMark/>
          </w:tcPr>
          <w:p w:rsidR="000E7C88" w:rsidRPr="000E7C88" w:rsidRDefault="000E7C88" w:rsidP="00C64EC4">
            <w:pPr>
              <w:ind w:left="-699"/>
              <w:jc w:val="center"/>
              <w:rPr>
                <w:color w:val="000000"/>
                <w:sz w:val="18"/>
                <w:szCs w:val="18"/>
              </w:rPr>
            </w:pPr>
            <w:r w:rsidRPr="000E7C88">
              <w:rPr>
                <w:color w:val="000000"/>
                <w:sz w:val="18"/>
                <w:szCs w:val="18"/>
              </w:rPr>
              <w:t>00</w:t>
            </w:r>
          </w:p>
        </w:tc>
        <w:tc>
          <w:tcPr>
            <w:tcW w:w="788" w:type="dxa"/>
            <w:gridSpan w:val="5"/>
            <w:tcBorders>
              <w:top w:val="single" w:sz="4" w:space="0" w:color="auto"/>
              <w:left w:val="nil"/>
              <w:bottom w:val="single" w:sz="4" w:space="0" w:color="auto"/>
              <w:right w:val="single" w:sz="4" w:space="0" w:color="auto"/>
            </w:tcBorders>
            <w:shd w:val="clear" w:color="auto" w:fill="FFFFFF" w:themeFill="background1"/>
            <w:vAlign w:val="bottom"/>
            <w:hideMark/>
          </w:tcPr>
          <w:p w:rsidR="000E7C88" w:rsidRPr="000E7C88" w:rsidRDefault="000E7C88" w:rsidP="00C64EC4">
            <w:pPr>
              <w:ind w:left="-699"/>
              <w:rPr>
                <w:color w:val="000000"/>
                <w:sz w:val="18"/>
                <w:szCs w:val="18"/>
              </w:rPr>
            </w:pPr>
            <w:r w:rsidRPr="000E7C88">
              <w:rPr>
                <w:color w:val="000000"/>
                <w:sz w:val="18"/>
                <w:szCs w:val="18"/>
              </w:rPr>
              <w:t>80190</w:t>
            </w:r>
          </w:p>
        </w:tc>
        <w:tc>
          <w:tcPr>
            <w:tcW w:w="664" w:type="dxa"/>
            <w:gridSpan w:val="4"/>
            <w:tcBorders>
              <w:top w:val="single" w:sz="4" w:space="0" w:color="auto"/>
              <w:left w:val="nil"/>
              <w:bottom w:val="single" w:sz="4" w:space="0" w:color="auto"/>
              <w:right w:val="single" w:sz="4" w:space="0" w:color="auto"/>
            </w:tcBorders>
            <w:shd w:val="clear" w:color="auto" w:fill="FFFFFF" w:themeFill="background1"/>
            <w:vAlign w:val="bottom"/>
            <w:hideMark/>
          </w:tcPr>
          <w:p w:rsidR="000E7C88" w:rsidRPr="000E7C88" w:rsidRDefault="000E7C88" w:rsidP="00C64EC4">
            <w:pPr>
              <w:ind w:left="-699"/>
              <w:jc w:val="center"/>
              <w:rPr>
                <w:color w:val="000000"/>
                <w:sz w:val="18"/>
                <w:szCs w:val="18"/>
              </w:rPr>
            </w:pPr>
            <w:r w:rsidRPr="000E7C88">
              <w:rPr>
                <w:color w:val="000000"/>
                <w:sz w:val="18"/>
                <w:szCs w:val="18"/>
              </w:rPr>
              <w:t>244</w:t>
            </w:r>
          </w:p>
        </w:tc>
        <w:tc>
          <w:tcPr>
            <w:tcW w:w="712"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E7C88" w:rsidRPr="000E7C88" w:rsidRDefault="000E7C88" w:rsidP="00C64EC4">
            <w:pPr>
              <w:ind w:left="-699"/>
              <w:jc w:val="right"/>
              <w:rPr>
                <w:sz w:val="18"/>
                <w:szCs w:val="18"/>
              </w:rPr>
            </w:pPr>
            <w:r w:rsidRPr="000E7C88">
              <w:rPr>
                <w:sz w:val="18"/>
                <w:szCs w:val="18"/>
              </w:rPr>
              <w:t>03</w:t>
            </w:r>
          </w:p>
        </w:tc>
        <w:tc>
          <w:tcPr>
            <w:tcW w:w="561" w:type="dxa"/>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rsidR="000E7C88" w:rsidRPr="000E7C88" w:rsidRDefault="000E7C88" w:rsidP="00C64EC4">
            <w:pPr>
              <w:ind w:left="-699"/>
              <w:jc w:val="right"/>
              <w:rPr>
                <w:sz w:val="18"/>
                <w:szCs w:val="18"/>
              </w:rPr>
            </w:pPr>
            <w:r w:rsidRPr="000E7C88">
              <w:rPr>
                <w:sz w:val="18"/>
                <w:szCs w:val="18"/>
              </w:rPr>
              <w:t>09</w:t>
            </w:r>
          </w:p>
        </w:tc>
        <w:tc>
          <w:tcPr>
            <w:tcW w:w="786" w:type="dxa"/>
            <w:gridSpan w:val="3"/>
            <w:tcBorders>
              <w:top w:val="single" w:sz="4" w:space="0" w:color="auto"/>
              <w:left w:val="nil"/>
              <w:bottom w:val="single" w:sz="4" w:space="0" w:color="auto"/>
              <w:right w:val="single" w:sz="4" w:space="0" w:color="auto"/>
            </w:tcBorders>
            <w:shd w:val="clear" w:color="auto" w:fill="FFFFFF" w:themeFill="background1"/>
            <w:vAlign w:val="bottom"/>
            <w:hideMark/>
          </w:tcPr>
          <w:p w:rsidR="000E7C88" w:rsidRPr="000E7C88" w:rsidRDefault="000E7C88" w:rsidP="00C64EC4">
            <w:pPr>
              <w:ind w:left="-793"/>
              <w:jc w:val="right"/>
              <w:rPr>
                <w:color w:val="000000"/>
                <w:sz w:val="18"/>
                <w:szCs w:val="18"/>
              </w:rPr>
            </w:pPr>
            <w:r w:rsidRPr="000E7C88">
              <w:rPr>
                <w:color w:val="000000"/>
                <w:sz w:val="18"/>
                <w:szCs w:val="18"/>
              </w:rPr>
              <w:t> </w:t>
            </w:r>
          </w:p>
        </w:tc>
        <w:tc>
          <w:tcPr>
            <w:tcW w:w="1637" w:type="dxa"/>
            <w:gridSpan w:val="7"/>
            <w:tcBorders>
              <w:top w:val="single" w:sz="4" w:space="0" w:color="auto"/>
              <w:left w:val="nil"/>
              <w:bottom w:val="single" w:sz="4" w:space="0" w:color="auto"/>
              <w:right w:val="single" w:sz="4" w:space="0" w:color="auto"/>
            </w:tcBorders>
            <w:shd w:val="clear" w:color="auto" w:fill="FFFFFF" w:themeFill="background1"/>
            <w:noWrap/>
            <w:vAlign w:val="bottom"/>
            <w:hideMark/>
          </w:tcPr>
          <w:p w:rsidR="000E7C88" w:rsidRPr="000E7C88" w:rsidRDefault="000E7C88">
            <w:pPr>
              <w:jc w:val="right"/>
              <w:rPr>
                <w:color w:val="000000"/>
                <w:sz w:val="18"/>
                <w:szCs w:val="18"/>
              </w:rPr>
            </w:pPr>
            <w:r w:rsidRPr="000E7C88">
              <w:rPr>
                <w:color w:val="000000"/>
                <w:sz w:val="18"/>
                <w:szCs w:val="18"/>
              </w:rPr>
              <w:t>0,00</w:t>
            </w:r>
          </w:p>
        </w:tc>
        <w:tc>
          <w:tcPr>
            <w:tcW w:w="1702" w:type="dxa"/>
            <w:gridSpan w:val="5"/>
            <w:tcBorders>
              <w:top w:val="single" w:sz="4" w:space="0" w:color="auto"/>
              <w:left w:val="nil"/>
              <w:bottom w:val="single" w:sz="4" w:space="0" w:color="auto"/>
              <w:right w:val="single" w:sz="4" w:space="0" w:color="auto"/>
            </w:tcBorders>
            <w:shd w:val="clear" w:color="auto" w:fill="FFFFFF" w:themeFill="background1"/>
            <w:noWrap/>
            <w:vAlign w:val="bottom"/>
            <w:hideMark/>
          </w:tcPr>
          <w:p w:rsidR="000E7C88" w:rsidRPr="000E7C88" w:rsidRDefault="000E7C88">
            <w:pPr>
              <w:jc w:val="right"/>
              <w:rPr>
                <w:color w:val="000000"/>
                <w:sz w:val="18"/>
                <w:szCs w:val="18"/>
              </w:rPr>
            </w:pPr>
            <w:r w:rsidRPr="000E7C88">
              <w:rPr>
                <w:color w:val="000000"/>
                <w:sz w:val="18"/>
                <w:szCs w:val="18"/>
              </w:rPr>
              <w:t>0,00</w:t>
            </w:r>
          </w:p>
        </w:tc>
        <w:tc>
          <w:tcPr>
            <w:tcW w:w="1698" w:type="dxa"/>
            <w:gridSpan w:val="4"/>
            <w:tcBorders>
              <w:top w:val="single" w:sz="4" w:space="0" w:color="auto"/>
              <w:left w:val="nil"/>
              <w:bottom w:val="single" w:sz="4" w:space="0" w:color="auto"/>
              <w:right w:val="nil"/>
            </w:tcBorders>
            <w:shd w:val="clear" w:color="auto" w:fill="FFFFFF" w:themeFill="background1"/>
            <w:noWrap/>
            <w:vAlign w:val="bottom"/>
            <w:hideMark/>
          </w:tcPr>
          <w:p w:rsidR="000E7C88" w:rsidRPr="000E7C88" w:rsidRDefault="000E7C88">
            <w:pPr>
              <w:jc w:val="right"/>
              <w:rPr>
                <w:color w:val="000000"/>
                <w:sz w:val="18"/>
                <w:szCs w:val="18"/>
              </w:rPr>
            </w:pPr>
            <w:r w:rsidRPr="000E7C88">
              <w:rPr>
                <w:color w:val="000000"/>
                <w:sz w:val="18"/>
                <w:szCs w:val="18"/>
              </w:rPr>
              <w:t>0,00</w:t>
            </w:r>
          </w:p>
        </w:tc>
      </w:tr>
      <w:tr w:rsidR="00BE5398" w:rsidRPr="00BE5398" w:rsidTr="0004240A">
        <w:tblPrEx>
          <w:shd w:val="clear" w:color="auto" w:fill="auto"/>
        </w:tblPrEx>
        <w:trPr>
          <w:gridAfter w:val="5"/>
          <w:wAfter w:w="1102" w:type="dxa"/>
          <w:trHeight w:val="264"/>
        </w:trPr>
        <w:tc>
          <w:tcPr>
            <w:tcW w:w="2245" w:type="dxa"/>
            <w:gridSpan w:val="3"/>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left"/>
              <w:rPr>
                <w:sz w:val="20"/>
                <w:szCs w:val="20"/>
              </w:rPr>
            </w:pPr>
            <w:bookmarkStart w:id="3" w:name="RANGE!A1:E54"/>
            <w:bookmarkEnd w:id="3"/>
          </w:p>
        </w:tc>
        <w:tc>
          <w:tcPr>
            <w:tcW w:w="12494" w:type="dxa"/>
            <w:gridSpan w:val="42"/>
            <w:tcBorders>
              <w:top w:val="nil"/>
              <w:left w:val="nil"/>
              <w:bottom w:val="nil"/>
              <w:right w:val="nil"/>
            </w:tcBorders>
            <w:shd w:val="clear" w:color="auto" w:fill="auto"/>
            <w:noWrap/>
            <w:vAlign w:val="bottom"/>
            <w:hideMark/>
          </w:tcPr>
          <w:p w:rsidR="00031874" w:rsidRDefault="00031874" w:rsidP="00031874">
            <w:pPr>
              <w:ind w:firstLine="0"/>
              <w:rPr>
                <w:rFonts w:ascii="Times New Roman" w:hAnsi="Times New Roman" w:cs="Times New Roman"/>
                <w:sz w:val="28"/>
                <w:szCs w:val="28"/>
              </w:rPr>
            </w:pPr>
          </w:p>
          <w:p w:rsidR="00031874" w:rsidRDefault="00031874" w:rsidP="004F68E9">
            <w:pPr>
              <w:jc w:val="right"/>
              <w:rPr>
                <w:rFonts w:ascii="Times New Roman" w:hAnsi="Times New Roman" w:cs="Times New Roman"/>
                <w:sz w:val="28"/>
                <w:szCs w:val="28"/>
              </w:rPr>
            </w:pP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Приложение № </w:t>
            </w:r>
            <w:r>
              <w:rPr>
                <w:rFonts w:ascii="Times New Roman" w:hAnsi="Times New Roman" w:cs="Times New Roman"/>
                <w:sz w:val="28"/>
                <w:szCs w:val="28"/>
              </w:rPr>
              <w:t>5</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к решению Совета депутатов </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Старогородского сельского поселения</w:t>
            </w:r>
          </w:p>
          <w:p w:rsidR="00BE5398" w:rsidRPr="004F68E9" w:rsidRDefault="00A22055" w:rsidP="004F68E9">
            <w:pPr>
              <w:jc w:val="right"/>
              <w:rPr>
                <w:sz w:val="28"/>
                <w:szCs w:val="28"/>
              </w:rPr>
            </w:pPr>
            <w:r>
              <w:rPr>
                <w:rFonts w:ascii="Times New Roman" w:hAnsi="Times New Roman" w:cs="Times New Roman"/>
                <w:sz w:val="28"/>
                <w:szCs w:val="28"/>
              </w:rPr>
              <w:t xml:space="preserve">от </w:t>
            </w:r>
            <w:r w:rsidR="00215E1E">
              <w:rPr>
                <w:rFonts w:ascii="Times New Roman" w:hAnsi="Times New Roman" w:cs="Times New Roman"/>
                <w:sz w:val="28"/>
                <w:szCs w:val="28"/>
              </w:rPr>
              <w:t>2</w:t>
            </w:r>
            <w:r w:rsidR="00714296">
              <w:rPr>
                <w:rFonts w:ascii="Times New Roman" w:hAnsi="Times New Roman" w:cs="Times New Roman"/>
                <w:sz w:val="28"/>
                <w:szCs w:val="28"/>
              </w:rPr>
              <w:t>8 декабря 2023 года № 90</w:t>
            </w:r>
            <w:r w:rsidR="004F68E9">
              <w:rPr>
                <w:sz w:val="28"/>
                <w:szCs w:val="28"/>
              </w:rPr>
              <w:t xml:space="preserve">    </w:t>
            </w:r>
          </w:p>
          <w:p w:rsidR="004F68E9" w:rsidRPr="00BE5398" w:rsidRDefault="004F68E9" w:rsidP="004F68E9">
            <w:pPr>
              <w:widowControl/>
              <w:autoSpaceDE/>
              <w:autoSpaceDN/>
              <w:adjustRightInd/>
              <w:ind w:firstLine="0"/>
              <w:rPr>
                <w:sz w:val="20"/>
                <w:szCs w:val="20"/>
              </w:rPr>
            </w:pPr>
          </w:p>
        </w:tc>
      </w:tr>
      <w:tr w:rsidR="00BE5398" w:rsidRPr="00BE5398" w:rsidTr="0004240A">
        <w:tblPrEx>
          <w:shd w:val="clear" w:color="auto" w:fill="auto"/>
        </w:tblPrEx>
        <w:trPr>
          <w:gridAfter w:val="5"/>
          <w:wAfter w:w="1102" w:type="dxa"/>
          <w:trHeight w:val="264"/>
        </w:trPr>
        <w:tc>
          <w:tcPr>
            <w:tcW w:w="2245" w:type="dxa"/>
            <w:gridSpan w:val="3"/>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left"/>
              <w:rPr>
                <w:sz w:val="20"/>
                <w:szCs w:val="20"/>
              </w:rPr>
            </w:pPr>
          </w:p>
        </w:tc>
        <w:tc>
          <w:tcPr>
            <w:tcW w:w="7746" w:type="dxa"/>
            <w:gridSpan w:val="28"/>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right"/>
              <w:rPr>
                <w:sz w:val="20"/>
                <w:szCs w:val="20"/>
              </w:rPr>
            </w:pPr>
          </w:p>
        </w:tc>
        <w:tc>
          <w:tcPr>
            <w:tcW w:w="1637" w:type="dxa"/>
            <w:gridSpan w:val="7"/>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right"/>
              <w:rPr>
                <w:sz w:val="20"/>
                <w:szCs w:val="20"/>
              </w:rPr>
            </w:pPr>
          </w:p>
        </w:tc>
        <w:tc>
          <w:tcPr>
            <w:tcW w:w="3111" w:type="dxa"/>
            <w:gridSpan w:val="7"/>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right"/>
              <w:rPr>
                <w:sz w:val="20"/>
                <w:szCs w:val="20"/>
              </w:rPr>
            </w:pPr>
          </w:p>
        </w:tc>
      </w:tr>
      <w:tr w:rsidR="00BE5398" w:rsidRPr="00BE5398" w:rsidTr="0004240A">
        <w:tblPrEx>
          <w:shd w:val="clear" w:color="auto" w:fill="auto"/>
        </w:tblPrEx>
        <w:trPr>
          <w:gridAfter w:val="5"/>
          <w:wAfter w:w="1102" w:type="dxa"/>
          <w:trHeight w:val="264"/>
        </w:trPr>
        <w:tc>
          <w:tcPr>
            <w:tcW w:w="14739" w:type="dxa"/>
            <w:gridSpan w:val="45"/>
            <w:vMerge w:val="restart"/>
            <w:tcBorders>
              <w:top w:val="nil"/>
              <w:left w:val="nil"/>
              <w:bottom w:val="nil"/>
              <w:right w:val="nil"/>
            </w:tcBorders>
            <w:shd w:val="clear" w:color="auto" w:fill="auto"/>
            <w:vAlign w:val="center"/>
            <w:hideMark/>
          </w:tcPr>
          <w:p w:rsidR="00BE5398" w:rsidRPr="00BE5398" w:rsidRDefault="00BE5398" w:rsidP="00C64EC4">
            <w:pPr>
              <w:widowControl/>
              <w:autoSpaceDE/>
              <w:autoSpaceDN/>
              <w:adjustRightInd/>
              <w:ind w:firstLine="0"/>
              <w:jc w:val="center"/>
              <w:rPr>
                <w:b/>
                <w:bCs/>
                <w:sz w:val="20"/>
                <w:szCs w:val="20"/>
              </w:rPr>
            </w:pPr>
            <w:bookmarkStart w:id="4" w:name="RANGE!A6"/>
            <w:r w:rsidRPr="00BE5398">
              <w:rPr>
                <w:b/>
                <w:bCs/>
                <w:sz w:val="20"/>
                <w:szCs w:val="20"/>
              </w:rPr>
              <w:t>ИСТОЧНИКИ ВНУТРЕННЕГО ФИНАНСИРОВАНИЯ ДЕФИЦИТА БЮДЖЕТА СТАРОГОРОДСКОГО СЕЛЬСКОГО ПОСЕЛЕНИЯ ТЕМНИКОВСКОГО МУНИЦИПАЛЬНОГО РАЙОНА НА 202</w:t>
            </w:r>
            <w:r w:rsidR="00C64EC4">
              <w:rPr>
                <w:b/>
                <w:bCs/>
                <w:sz w:val="20"/>
                <w:szCs w:val="20"/>
              </w:rPr>
              <w:t>4</w:t>
            </w:r>
            <w:r w:rsidRPr="00BE5398">
              <w:rPr>
                <w:b/>
                <w:bCs/>
                <w:sz w:val="20"/>
                <w:szCs w:val="20"/>
              </w:rPr>
              <w:t xml:space="preserve"> ГОД И ПЛАНОВЫЙ ПЕРИОД 202</w:t>
            </w:r>
            <w:r w:rsidR="00C64EC4">
              <w:rPr>
                <w:b/>
                <w:bCs/>
                <w:sz w:val="20"/>
                <w:szCs w:val="20"/>
              </w:rPr>
              <w:t>5</w:t>
            </w:r>
            <w:proofErr w:type="gramStart"/>
            <w:r w:rsidRPr="00BE5398">
              <w:rPr>
                <w:b/>
                <w:bCs/>
                <w:sz w:val="20"/>
                <w:szCs w:val="20"/>
              </w:rPr>
              <w:t xml:space="preserve"> И</w:t>
            </w:r>
            <w:proofErr w:type="gramEnd"/>
            <w:r w:rsidRPr="00BE5398">
              <w:rPr>
                <w:b/>
                <w:bCs/>
                <w:sz w:val="20"/>
                <w:szCs w:val="20"/>
              </w:rPr>
              <w:t xml:space="preserve"> 202</w:t>
            </w:r>
            <w:r w:rsidR="00C64EC4">
              <w:rPr>
                <w:b/>
                <w:bCs/>
                <w:sz w:val="20"/>
                <w:szCs w:val="20"/>
              </w:rPr>
              <w:t>6</w:t>
            </w:r>
            <w:r w:rsidRPr="00BE5398">
              <w:rPr>
                <w:b/>
                <w:bCs/>
                <w:sz w:val="20"/>
                <w:szCs w:val="20"/>
              </w:rPr>
              <w:t xml:space="preserve"> ГОДОВ</w:t>
            </w:r>
            <w:bookmarkEnd w:id="4"/>
          </w:p>
        </w:tc>
      </w:tr>
      <w:tr w:rsidR="00BE5398" w:rsidRPr="00BE5398" w:rsidTr="0004240A">
        <w:tblPrEx>
          <w:shd w:val="clear" w:color="auto" w:fill="auto"/>
        </w:tblPrEx>
        <w:trPr>
          <w:gridAfter w:val="5"/>
          <w:wAfter w:w="1102" w:type="dxa"/>
          <w:trHeight w:val="255"/>
        </w:trPr>
        <w:tc>
          <w:tcPr>
            <w:tcW w:w="14739" w:type="dxa"/>
            <w:gridSpan w:val="45"/>
            <w:vMerge/>
            <w:tcBorders>
              <w:top w:val="nil"/>
              <w:left w:val="nil"/>
              <w:bottom w:val="nil"/>
              <w:right w:val="nil"/>
            </w:tcBorders>
            <w:vAlign w:val="center"/>
            <w:hideMark/>
          </w:tcPr>
          <w:p w:rsidR="00BE5398" w:rsidRPr="00BE5398" w:rsidRDefault="00BE5398" w:rsidP="00BE5398">
            <w:pPr>
              <w:widowControl/>
              <w:autoSpaceDE/>
              <w:autoSpaceDN/>
              <w:adjustRightInd/>
              <w:ind w:firstLine="0"/>
              <w:jc w:val="left"/>
              <w:rPr>
                <w:b/>
                <w:bCs/>
                <w:sz w:val="20"/>
                <w:szCs w:val="20"/>
              </w:rPr>
            </w:pPr>
          </w:p>
        </w:tc>
      </w:tr>
      <w:tr w:rsidR="00BE5398" w:rsidRPr="00BE5398" w:rsidTr="00C64EC4">
        <w:tblPrEx>
          <w:shd w:val="clear" w:color="auto" w:fill="auto"/>
        </w:tblPrEx>
        <w:trPr>
          <w:trHeight w:val="264"/>
        </w:trPr>
        <w:tc>
          <w:tcPr>
            <w:tcW w:w="2383" w:type="dxa"/>
            <w:gridSpan w:val="4"/>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left"/>
              <w:rPr>
                <w:sz w:val="20"/>
                <w:szCs w:val="20"/>
              </w:rPr>
            </w:pPr>
          </w:p>
        </w:tc>
        <w:tc>
          <w:tcPr>
            <w:tcW w:w="8405" w:type="dxa"/>
            <w:gridSpan w:val="30"/>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left"/>
              <w:rPr>
                <w:sz w:val="20"/>
                <w:szCs w:val="20"/>
              </w:rPr>
            </w:pPr>
          </w:p>
        </w:tc>
        <w:tc>
          <w:tcPr>
            <w:tcW w:w="346" w:type="dxa"/>
            <w:gridSpan w:val="2"/>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left"/>
              <w:rPr>
                <w:sz w:val="20"/>
                <w:szCs w:val="20"/>
              </w:rPr>
            </w:pPr>
          </w:p>
        </w:tc>
        <w:tc>
          <w:tcPr>
            <w:tcW w:w="1355" w:type="dxa"/>
            <w:gridSpan w:val="4"/>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left"/>
              <w:rPr>
                <w:sz w:val="20"/>
                <w:szCs w:val="20"/>
              </w:rPr>
            </w:pPr>
          </w:p>
        </w:tc>
        <w:tc>
          <w:tcPr>
            <w:tcW w:w="3352" w:type="dxa"/>
            <w:gridSpan w:val="10"/>
            <w:tcBorders>
              <w:top w:val="nil"/>
              <w:left w:val="nil"/>
              <w:bottom w:val="nil"/>
              <w:right w:val="nil"/>
            </w:tcBorders>
            <w:shd w:val="clear" w:color="auto" w:fill="auto"/>
            <w:noWrap/>
            <w:vAlign w:val="bottom"/>
            <w:hideMark/>
          </w:tcPr>
          <w:p w:rsidR="00BE5398" w:rsidRPr="00BE5398" w:rsidRDefault="00BE5398" w:rsidP="00BE5398">
            <w:pPr>
              <w:widowControl/>
              <w:autoSpaceDE/>
              <w:autoSpaceDN/>
              <w:adjustRightInd/>
              <w:ind w:firstLine="0"/>
              <w:jc w:val="left"/>
              <w:rPr>
                <w:sz w:val="20"/>
                <w:szCs w:val="20"/>
              </w:rPr>
            </w:pPr>
            <w:r w:rsidRPr="00BE5398">
              <w:rPr>
                <w:sz w:val="20"/>
                <w:szCs w:val="20"/>
              </w:rPr>
              <w:t>(тыс</w:t>
            </w:r>
            <w:proofErr w:type="gramStart"/>
            <w:r w:rsidRPr="00BE5398">
              <w:rPr>
                <w:sz w:val="20"/>
                <w:szCs w:val="20"/>
              </w:rPr>
              <w:t>.р</w:t>
            </w:r>
            <w:proofErr w:type="gramEnd"/>
            <w:r w:rsidRPr="00BE5398">
              <w:rPr>
                <w:sz w:val="20"/>
                <w:szCs w:val="20"/>
              </w:rPr>
              <w:t>ублей)</w:t>
            </w:r>
          </w:p>
        </w:tc>
      </w:tr>
      <w:tr w:rsidR="00BE5398" w:rsidRPr="00BE5398" w:rsidTr="00C64EC4">
        <w:tblPrEx>
          <w:shd w:val="clear" w:color="auto" w:fill="auto"/>
        </w:tblPrEx>
        <w:trPr>
          <w:gridAfter w:val="3"/>
          <w:wAfter w:w="813" w:type="dxa"/>
          <w:trHeight w:val="264"/>
        </w:trPr>
        <w:tc>
          <w:tcPr>
            <w:tcW w:w="2383" w:type="dxa"/>
            <w:gridSpan w:val="4"/>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Код</w:t>
            </w:r>
          </w:p>
        </w:tc>
        <w:tc>
          <w:tcPr>
            <w:tcW w:w="8405" w:type="dxa"/>
            <w:gridSpan w:val="30"/>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240" w:type="dxa"/>
            <w:gridSpan w:val="13"/>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Сумма</w:t>
            </w:r>
          </w:p>
        </w:tc>
      </w:tr>
      <w:tr w:rsidR="00BE5398" w:rsidRPr="00BE5398" w:rsidTr="00C64EC4">
        <w:tblPrEx>
          <w:shd w:val="clear" w:color="auto" w:fill="auto"/>
        </w:tblPrEx>
        <w:trPr>
          <w:gridAfter w:val="3"/>
          <w:wAfter w:w="813" w:type="dxa"/>
          <w:trHeight w:val="264"/>
        </w:trPr>
        <w:tc>
          <w:tcPr>
            <w:tcW w:w="2383" w:type="dxa"/>
            <w:gridSpan w:val="4"/>
            <w:vMerge/>
            <w:tcBorders>
              <w:top w:val="single" w:sz="4" w:space="0" w:color="auto"/>
              <w:left w:val="single" w:sz="4" w:space="0" w:color="auto"/>
              <w:bottom w:val="single" w:sz="4" w:space="0" w:color="000000"/>
              <w:right w:val="single" w:sz="4" w:space="0" w:color="auto"/>
            </w:tcBorders>
            <w:vAlign w:val="center"/>
            <w:hideMark/>
          </w:tcPr>
          <w:p w:rsidR="00BE5398" w:rsidRPr="00BE5398" w:rsidRDefault="00BE5398" w:rsidP="00BE5398">
            <w:pPr>
              <w:widowControl/>
              <w:autoSpaceDE/>
              <w:autoSpaceDN/>
              <w:adjustRightInd/>
              <w:ind w:firstLine="0"/>
              <w:jc w:val="left"/>
              <w:rPr>
                <w:rFonts w:ascii="Times New Roman" w:hAnsi="Times New Roman" w:cs="Times New Roman"/>
                <w:b/>
                <w:bCs/>
                <w:sz w:val="22"/>
                <w:szCs w:val="22"/>
              </w:rPr>
            </w:pPr>
          </w:p>
        </w:tc>
        <w:tc>
          <w:tcPr>
            <w:tcW w:w="8405" w:type="dxa"/>
            <w:gridSpan w:val="30"/>
            <w:vMerge/>
            <w:tcBorders>
              <w:top w:val="single" w:sz="4" w:space="0" w:color="auto"/>
              <w:left w:val="single" w:sz="4" w:space="0" w:color="auto"/>
              <w:bottom w:val="single" w:sz="4" w:space="0" w:color="000000"/>
              <w:right w:val="single" w:sz="4" w:space="0" w:color="auto"/>
            </w:tcBorders>
            <w:vAlign w:val="center"/>
            <w:hideMark/>
          </w:tcPr>
          <w:p w:rsidR="00BE5398" w:rsidRPr="00BE5398" w:rsidRDefault="00BE5398" w:rsidP="00BE5398">
            <w:pPr>
              <w:widowControl/>
              <w:autoSpaceDE/>
              <w:autoSpaceDN/>
              <w:adjustRightInd/>
              <w:ind w:firstLine="0"/>
              <w:jc w:val="left"/>
              <w:rPr>
                <w:rFonts w:ascii="Times New Roman" w:hAnsi="Times New Roman" w:cs="Times New Roman"/>
                <w:b/>
                <w:bCs/>
                <w:sz w:val="22"/>
                <w:szCs w:val="22"/>
              </w:rPr>
            </w:pPr>
          </w:p>
        </w:tc>
        <w:tc>
          <w:tcPr>
            <w:tcW w:w="4240" w:type="dxa"/>
            <w:gridSpan w:val="13"/>
            <w:vMerge/>
            <w:tcBorders>
              <w:top w:val="single" w:sz="4" w:space="0" w:color="auto"/>
              <w:left w:val="single" w:sz="4" w:space="0" w:color="auto"/>
              <w:bottom w:val="single" w:sz="4" w:space="0" w:color="000000"/>
              <w:right w:val="single" w:sz="4" w:space="0" w:color="000000"/>
            </w:tcBorders>
            <w:vAlign w:val="center"/>
            <w:hideMark/>
          </w:tcPr>
          <w:p w:rsidR="00BE5398" w:rsidRPr="00BE5398" w:rsidRDefault="00BE5398" w:rsidP="00BE5398">
            <w:pPr>
              <w:widowControl/>
              <w:autoSpaceDE/>
              <w:autoSpaceDN/>
              <w:adjustRightInd/>
              <w:ind w:firstLine="0"/>
              <w:jc w:val="left"/>
              <w:rPr>
                <w:rFonts w:ascii="Times New Roman" w:hAnsi="Times New Roman" w:cs="Times New Roman"/>
                <w:b/>
                <w:bCs/>
                <w:sz w:val="22"/>
                <w:szCs w:val="22"/>
              </w:rPr>
            </w:pPr>
          </w:p>
        </w:tc>
      </w:tr>
      <w:tr w:rsidR="00BE5398" w:rsidRPr="00BE5398" w:rsidTr="00C64EC4">
        <w:tblPrEx>
          <w:shd w:val="clear" w:color="auto" w:fill="auto"/>
        </w:tblPrEx>
        <w:trPr>
          <w:gridAfter w:val="3"/>
          <w:wAfter w:w="813" w:type="dxa"/>
          <w:trHeight w:val="264"/>
        </w:trPr>
        <w:tc>
          <w:tcPr>
            <w:tcW w:w="2383" w:type="dxa"/>
            <w:gridSpan w:val="4"/>
            <w:vMerge/>
            <w:tcBorders>
              <w:top w:val="single" w:sz="4" w:space="0" w:color="auto"/>
              <w:left w:val="single" w:sz="4" w:space="0" w:color="auto"/>
              <w:bottom w:val="single" w:sz="4" w:space="0" w:color="000000"/>
              <w:right w:val="single" w:sz="4" w:space="0" w:color="auto"/>
            </w:tcBorders>
            <w:vAlign w:val="center"/>
            <w:hideMark/>
          </w:tcPr>
          <w:p w:rsidR="00BE5398" w:rsidRPr="00BE5398" w:rsidRDefault="00BE5398" w:rsidP="00BE5398">
            <w:pPr>
              <w:widowControl/>
              <w:autoSpaceDE/>
              <w:autoSpaceDN/>
              <w:adjustRightInd/>
              <w:ind w:firstLine="0"/>
              <w:jc w:val="left"/>
              <w:rPr>
                <w:rFonts w:ascii="Times New Roman" w:hAnsi="Times New Roman" w:cs="Times New Roman"/>
                <w:b/>
                <w:bCs/>
                <w:sz w:val="22"/>
                <w:szCs w:val="22"/>
              </w:rPr>
            </w:pPr>
          </w:p>
        </w:tc>
        <w:tc>
          <w:tcPr>
            <w:tcW w:w="8405" w:type="dxa"/>
            <w:gridSpan w:val="30"/>
            <w:vMerge/>
            <w:tcBorders>
              <w:top w:val="single" w:sz="4" w:space="0" w:color="auto"/>
              <w:left w:val="single" w:sz="4" w:space="0" w:color="auto"/>
              <w:bottom w:val="single" w:sz="4" w:space="0" w:color="000000"/>
              <w:right w:val="single" w:sz="4" w:space="0" w:color="auto"/>
            </w:tcBorders>
            <w:vAlign w:val="center"/>
            <w:hideMark/>
          </w:tcPr>
          <w:p w:rsidR="00BE5398" w:rsidRPr="00BE5398" w:rsidRDefault="00BE5398" w:rsidP="00BE5398">
            <w:pPr>
              <w:widowControl/>
              <w:autoSpaceDE/>
              <w:autoSpaceDN/>
              <w:adjustRightInd/>
              <w:ind w:firstLine="0"/>
              <w:jc w:val="left"/>
              <w:rPr>
                <w:rFonts w:ascii="Times New Roman" w:hAnsi="Times New Roman" w:cs="Times New Roman"/>
                <w:b/>
                <w:bCs/>
                <w:sz w:val="22"/>
                <w:szCs w:val="22"/>
              </w:rPr>
            </w:pPr>
          </w:p>
        </w:tc>
        <w:tc>
          <w:tcPr>
            <w:tcW w:w="1560" w:type="dxa"/>
            <w:gridSpan w:val="5"/>
            <w:tcBorders>
              <w:top w:val="nil"/>
              <w:left w:val="nil"/>
              <w:bottom w:val="single" w:sz="4" w:space="0" w:color="auto"/>
              <w:right w:val="single" w:sz="4" w:space="0" w:color="auto"/>
            </w:tcBorders>
            <w:shd w:val="clear" w:color="auto" w:fill="auto"/>
            <w:noWrap/>
            <w:vAlign w:val="bottom"/>
            <w:hideMark/>
          </w:tcPr>
          <w:p w:rsidR="00BE5398" w:rsidRPr="00BE5398" w:rsidRDefault="00BE5398" w:rsidP="00C64EC4">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202</w:t>
            </w:r>
            <w:r w:rsidR="00C64EC4">
              <w:rPr>
                <w:rFonts w:ascii="Times New Roman" w:hAnsi="Times New Roman" w:cs="Times New Roman"/>
                <w:b/>
                <w:bCs/>
                <w:sz w:val="22"/>
                <w:szCs w:val="22"/>
              </w:rPr>
              <w:t>4</w:t>
            </w:r>
            <w:r w:rsidRPr="00BE5398">
              <w:rPr>
                <w:rFonts w:ascii="Times New Roman" w:hAnsi="Times New Roman" w:cs="Times New Roman"/>
                <w:b/>
                <w:bCs/>
                <w:sz w:val="22"/>
                <w:szCs w:val="22"/>
              </w:rPr>
              <w:t xml:space="preserve"> ГОД</w:t>
            </w:r>
          </w:p>
        </w:tc>
        <w:tc>
          <w:tcPr>
            <w:tcW w:w="1417" w:type="dxa"/>
            <w:gridSpan w:val="5"/>
            <w:tcBorders>
              <w:top w:val="nil"/>
              <w:left w:val="nil"/>
              <w:bottom w:val="single" w:sz="4" w:space="0" w:color="auto"/>
              <w:right w:val="single" w:sz="4" w:space="0" w:color="auto"/>
            </w:tcBorders>
            <w:shd w:val="clear" w:color="auto" w:fill="auto"/>
            <w:noWrap/>
            <w:vAlign w:val="bottom"/>
            <w:hideMark/>
          </w:tcPr>
          <w:p w:rsidR="00BE5398" w:rsidRPr="00BE5398" w:rsidRDefault="00BE5398" w:rsidP="00C64EC4">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202</w:t>
            </w:r>
            <w:r w:rsidR="00C64EC4">
              <w:rPr>
                <w:rFonts w:ascii="Times New Roman" w:hAnsi="Times New Roman" w:cs="Times New Roman"/>
                <w:b/>
                <w:bCs/>
                <w:sz w:val="22"/>
                <w:szCs w:val="22"/>
              </w:rPr>
              <w:t>5</w:t>
            </w:r>
            <w:r w:rsidRPr="00BE5398">
              <w:rPr>
                <w:rFonts w:ascii="Times New Roman" w:hAnsi="Times New Roman" w:cs="Times New Roman"/>
                <w:b/>
                <w:bCs/>
                <w:sz w:val="22"/>
                <w:szCs w:val="22"/>
              </w:rPr>
              <w:t>ГОД</w:t>
            </w:r>
          </w:p>
        </w:tc>
        <w:tc>
          <w:tcPr>
            <w:tcW w:w="1263" w:type="dxa"/>
            <w:gridSpan w:val="3"/>
            <w:tcBorders>
              <w:top w:val="nil"/>
              <w:left w:val="nil"/>
              <w:bottom w:val="single" w:sz="4" w:space="0" w:color="auto"/>
              <w:right w:val="single" w:sz="4" w:space="0" w:color="auto"/>
            </w:tcBorders>
            <w:shd w:val="clear" w:color="auto" w:fill="auto"/>
            <w:noWrap/>
            <w:vAlign w:val="bottom"/>
            <w:hideMark/>
          </w:tcPr>
          <w:p w:rsidR="00BE5398" w:rsidRPr="00BE5398" w:rsidRDefault="00BE5398" w:rsidP="00C64EC4">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202</w:t>
            </w:r>
            <w:r w:rsidR="00C64EC4">
              <w:rPr>
                <w:rFonts w:ascii="Times New Roman" w:hAnsi="Times New Roman" w:cs="Times New Roman"/>
                <w:b/>
                <w:bCs/>
                <w:sz w:val="22"/>
                <w:szCs w:val="22"/>
              </w:rPr>
              <w:t>6</w:t>
            </w:r>
            <w:r w:rsidRPr="00BE5398">
              <w:rPr>
                <w:rFonts w:ascii="Times New Roman" w:hAnsi="Times New Roman" w:cs="Times New Roman"/>
                <w:b/>
                <w:bCs/>
                <w:sz w:val="22"/>
                <w:szCs w:val="22"/>
              </w:rPr>
              <w:t xml:space="preserve"> ГОД</w:t>
            </w:r>
          </w:p>
        </w:tc>
      </w:tr>
      <w:tr w:rsidR="00BE5398" w:rsidRPr="00BE5398" w:rsidTr="00C64EC4">
        <w:tblPrEx>
          <w:shd w:val="clear" w:color="auto" w:fill="auto"/>
        </w:tblPrEx>
        <w:trPr>
          <w:gridAfter w:val="3"/>
          <w:wAfter w:w="813" w:type="dxa"/>
          <w:trHeight w:val="264"/>
        </w:trPr>
        <w:tc>
          <w:tcPr>
            <w:tcW w:w="2383" w:type="dxa"/>
            <w:gridSpan w:val="4"/>
            <w:tcBorders>
              <w:top w:val="nil"/>
              <w:left w:val="single" w:sz="4" w:space="0" w:color="auto"/>
              <w:bottom w:val="single" w:sz="4" w:space="0" w:color="auto"/>
              <w:right w:val="single" w:sz="4" w:space="0" w:color="auto"/>
            </w:tcBorders>
            <w:shd w:val="clear" w:color="auto" w:fill="auto"/>
            <w:noWrap/>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1</w:t>
            </w:r>
          </w:p>
        </w:tc>
        <w:tc>
          <w:tcPr>
            <w:tcW w:w="8405" w:type="dxa"/>
            <w:gridSpan w:val="30"/>
            <w:tcBorders>
              <w:top w:val="nil"/>
              <w:left w:val="nil"/>
              <w:bottom w:val="single" w:sz="4" w:space="0" w:color="auto"/>
              <w:right w:val="single" w:sz="4" w:space="0" w:color="auto"/>
            </w:tcBorders>
            <w:shd w:val="clear" w:color="auto" w:fill="auto"/>
            <w:noWrap/>
            <w:vAlign w:val="bottom"/>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2</w:t>
            </w:r>
          </w:p>
        </w:tc>
        <w:tc>
          <w:tcPr>
            <w:tcW w:w="1560" w:type="dxa"/>
            <w:gridSpan w:val="5"/>
            <w:tcBorders>
              <w:top w:val="nil"/>
              <w:left w:val="nil"/>
              <w:bottom w:val="single" w:sz="4" w:space="0" w:color="auto"/>
              <w:right w:val="single" w:sz="4" w:space="0" w:color="auto"/>
            </w:tcBorders>
            <w:shd w:val="clear" w:color="auto" w:fill="auto"/>
            <w:noWrap/>
            <w:vAlign w:val="bottom"/>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3</w:t>
            </w:r>
          </w:p>
        </w:tc>
        <w:tc>
          <w:tcPr>
            <w:tcW w:w="1417" w:type="dxa"/>
            <w:gridSpan w:val="5"/>
            <w:tcBorders>
              <w:top w:val="nil"/>
              <w:left w:val="nil"/>
              <w:bottom w:val="single" w:sz="4" w:space="0" w:color="auto"/>
              <w:right w:val="single" w:sz="4" w:space="0" w:color="auto"/>
            </w:tcBorders>
            <w:shd w:val="clear" w:color="auto" w:fill="auto"/>
            <w:noWrap/>
            <w:vAlign w:val="bottom"/>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 </w:t>
            </w:r>
          </w:p>
        </w:tc>
        <w:tc>
          <w:tcPr>
            <w:tcW w:w="1263" w:type="dxa"/>
            <w:gridSpan w:val="3"/>
            <w:tcBorders>
              <w:top w:val="nil"/>
              <w:left w:val="nil"/>
              <w:bottom w:val="single" w:sz="4" w:space="0" w:color="auto"/>
              <w:right w:val="single" w:sz="4" w:space="0" w:color="auto"/>
            </w:tcBorders>
            <w:shd w:val="clear" w:color="auto" w:fill="auto"/>
            <w:noWrap/>
            <w:vAlign w:val="bottom"/>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 </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lastRenderedPageBreak/>
              <w:t>000 01 00 00 00 00 0000 000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ИСТОЧНИКИ ВНУТРЕННЕГО ФИНАНСИРОВАНИЯ ДЕФИЦИТОВ БЮДЖЕТОВ</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-123,8</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-371,6</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-247,7</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t>000 01 02 00 00 00 0000 000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Кредиты кредитных организаций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000 01 02 00 00 00 0000 700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Получение кредитов от кредитных организаций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000 01 02 00 00 05 0000 710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Получение кредитов от кредитных организаций бюджетами муниципальных районов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000 01 02 00 00 00 0000 800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Погашение кредитов, предоставленных кредитными организациями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714296">
        <w:tblPrEx>
          <w:shd w:val="clear" w:color="auto" w:fill="auto"/>
        </w:tblPrEx>
        <w:trPr>
          <w:gridAfter w:val="3"/>
          <w:wAfter w:w="813" w:type="dxa"/>
          <w:trHeight w:val="270"/>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000 01 02 00 00 05 0000 810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Погашение бюджетами муниципальных районов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t>000 01 03 00 00 00 0000 000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Бюджетные кредиты от других бюджетов бюджетной системы Российской Федерации</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-123,8</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-185,8</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-247,7</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000 01 03 01 00 00 0000 000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Бюджетные кредиты от других бюджетов бюджетной системы Российской Федерации в валюте Российской Федерации</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-123,8</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-185,8</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-247,7</w:t>
            </w:r>
          </w:p>
        </w:tc>
      </w:tr>
      <w:tr w:rsidR="00C64EC4" w:rsidRPr="00BE5398" w:rsidTr="00C64EC4">
        <w:tblPrEx>
          <w:shd w:val="clear" w:color="auto" w:fill="auto"/>
        </w:tblPrEx>
        <w:trPr>
          <w:gridAfter w:val="3"/>
          <w:wAfter w:w="813" w:type="dxa"/>
          <w:trHeight w:val="570"/>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000 01 03 01 00 00 0000 700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 xml:space="preserve">Получение бюджетных кредитов от других бюджетов бюджетной системы Российской Федерации в валюте Российской Федерации </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C64EC4">
        <w:tblPrEx>
          <w:shd w:val="clear" w:color="auto" w:fill="auto"/>
        </w:tblPrEx>
        <w:trPr>
          <w:gridAfter w:val="3"/>
          <w:wAfter w:w="813" w:type="dxa"/>
          <w:trHeight w:val="792"/>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000 01 03 01 00 05 0000 710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714296">
        <w:tblPrEx>
          <w:shd w:val="clear" w:color="auto" w:fill="auto"/>
        </w:tblPrEx>
        <w:trPr>
          <w:gridAfter w:val="3"/>
          <w:wAfter w:w="813" w:type="dxa"/>
          <w:trHeight w:val="101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000 01 03 01 00 05 0000 710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r>
      <w:tr w:rsidR="00C64EC4" w:rsidRPr="00BE5398" w:rsidTr="00714296">
        <w:tblPrEx>
          <w:shd w:val="clear" w:color="auto" w:fill="auto"/>
        </w:tblPrEx>
        <w:trPr>
          <w:gridAfter w:val="3"/>
          <w:wAfter w:w="813" w:type="dxa"/>
          <w:trHeight w:val="551"/>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000 01 03 01 00 00 0000 800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Российской Федерации</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-309,6</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-247,7</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-309,6</w:t>
            </w:r>
          </w:p>
        </w:tc>
      </w:tr>
      <w:tr w:rsidR="00C64EC4" w:rsidRPr="00BE5398" w:rsidTr="00714296">
        <w:tblPrEx>
          <w:shd w:val="clear" w:color="auto" w:fill="auto"/>
        </w:tblPrEx>
        <w:trPr>
          <w:gridAfter w:val="3"/>
          <w:wAfter w:w="813" w:type="dxa"/>
          <w:trHeight w:val="545"/>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000 01 03 01 00 05 0000 810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Погашение бюджетами субъектов Российской Федерации кредитов</w:t>
            </w:r>
            <w:r w:rsidRPr="00C64EC4">
              <w:rPr>
                <w:rFonts w:ascii="Times New Roman" w:hAnsi="Times New Roman" w:cs="Times New Roman"/>
                <w:b/>
                <w:bCs/>
                <w:sz w:val="20"/>
                <w:szCs w:val="20"/>
              </w:rPr>
              <w:t xml:space="preserve"> </w:t>
            </w:r>
            <w:r w:rsidRPr="00C64EC4">
              <w:rPr>
                <w:rFonts w:ascii="Times New Roman" w:hAnsi="Times New Roman" w:cs="Times New Roman"/>
                <w:sz w:val="20"/>
                <w:szCs w:val="20"/>
              </w:rPr>
              <w:t>от других бюджетов бюджетной системы Российской Федерации в валюте Российской Федерации</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-309,6</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-247,7</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-309,6</w:t>
            </w:r>
          </w:p>
        </w:tc>
      </w:tr>
      <w:tr w:rsidR="00C64EC4" w:rsidRPr="00BE5398" w:rsidTr="00714296">
        <w:tblPrEx>
          <w:shd w:val="clear" w:color="auto" w:fill="auto"/>
        </w:tblPrEx>
        <w:trPr>
          <w:gridAfter w:val="3"/>
          <w:wAfter w:w="813" w:type="dxa"/>
          <w:trHeight w:val="1046"/>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000 01 03 01 00 05 0000 810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-309,6</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-247,7</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-309,6</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t>000 01 05 00 00 00 0000 000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Изменение остатков средств на счетах по учету средств бюджетов</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0,00</w:t>
            </w:r>
          </w:p>
        </w:tc>
      </w:tr>
      <w:tr w:rsidR="00C64EC4" w:rsidRPr="00BE5398" w:rsidTr="00C64EC4">
        <w:tblPrEx>
          <w:shd w:val="clear" w:color="auto" w:fill="auto"/>
        </w:tblPrEx>
        <w:trPr>
          <w:gridAfter w:val="3"/>
          <w:wAfter w:w="813" w:type="dxa"/>
          <w:trHeight w:val="330"/>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t>000 01 05 00 00 00 0000 500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Увеличение остатков средств бюджетов</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-3 035,7</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-2 569,7</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-2 532,6</w:t>
            </w:r>
          </w:p>
        </w:tc>
      </w:tr>
      <w:tr w:rsidR="00C64EC4" w:rsidRPr="00BE5398" w:rsidTr="00C64EC4">
        <w:tblPrEx>
          <w:shd w:val="clear" w:color="auto" w:fill="auto"/>
        </w:tblPrEx>
        <w:trPr>
          <w:gridAfter w:val="3"/>
          <w:wAfter w:w="813" w:type="dxa"/>
          <w:trHeight w:val="330"/>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lastRenderedPageBreak/>
              <w:t>000 01 05 02 00 00 0000 500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Увеличение прочих остатков средств бюджетов</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-3 035,7</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-2 569,7</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-2 532,6</w:t>
            </w:r>
          </w:p>
        </w:tc>
      </w:tr>
      <w:tr w:rsidR="00C64EC4" w:rsidRPr="00BE5398" w:rsidTr="00C64EC4">
        <w:tblPrEx>
          <w:shd w:val="clear" w:color="auto" w:fill="auto"/>
        </w:tblPrEx>
        <w:trPr>
          <w:gridAfter w:val="3"/>
          <w:wAfter w:w="813" w:type="dxa"/>
          <w:trHeight w:val="345"/>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000 01 05 02 01 00 0000 510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Увеличение прочих остатков денежных средств бюджетов</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-3 035,7</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-2 569,7</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-2 532,6</w:t>
            </w:r>
          </w:p>
        </w:tc>
      </w:tr>
      <w:tr w:rsidR="00C64EC4" w:rsidRPr="00BE5398" w:rsidTr="00C64EC4">
        <w:tblPrEx>
          <w:shd w:val="clear" w:color="auto" w:fill="auto"/>
        </w:tblPrEx>
        <w:trPr>
          <w:gridAfter w:val="3"/>
          <w:wAfter w:w="813" w:type="dxa"/>
          <w:trHeight w:val="264"/>
        </w:trPr>
        <w:tc>
          <w:tcPr>
            <w:tcW w:w="2850" w:type="dxa"/>
            <w:gridSpan w:val="5"/>
            <w:vMerge w:val="restart"/>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000 01 05 02 01 10 0000 510</w:t>
            </w:r>
          </w:p>
        </w:tc>
        <w:tc>
          <w:tcPr>
            <w:tcW w:w="7938" w:type="dxa"/>
            <w:gridSpan w:val="29"/>
            <w:vMerge w:val="restart"/>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Увеличение прочих остатков денежных средств бюджетов сельских поселений</w:t>
            </w:r>
          </w:p>
        </w:tc>
        <w:tc>
          <w:tcPr>
            <w:tcW w:w="1560" w:type="dxa"/>
            <w:gridSpan w:val="5"/>
            <w:vMerge w:val="restart"/>
            <w:tcBorders>
              <w:top w:val="nil"/>
              <w:left w:val="single" w:sz="4" w:space="0" w:color="auto"/>
              <w:bottom w:val="single" w:sz="4" w:space="0" w:color="000000"/>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-3 035,7</w:t>
            </w:r>
          </w:p>
        </w:tc>
        <w:tc>
          <w:tcPr>
            <w:tcW w:w="1417" w:type="dxa"/>
            <w:gridSpan w:val="5"/>
            <w:vMerge w:val="restart"/>
            <w:tcBorders>
              <w:top w:val="nil"/>
              <w:left w:val="single" w:sz="4" w:space="0" w:color="auto"/>
              <w:bottom w:val="single" w:sz="4" w:space="0" w:color="000000"/>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-2 569,7</w:t>
            </w:r>
          </w:p>
        </w:tc>
        <w:tc>
          <w:tcPr>
            <w:tcW w:w="1263" w:type="dxa"/>
            <w:gridSpan w:val="3"/>
            <w:vMerge w:val="restart"/>
            <w:tcBorders>
              <w:top w:val="nil"/>
              <w:left w:val="single" w:sz="4" w:space="0" w:color="auto"/>
              <w:bottom w:val="single" w:sz="4" w:space="0" w:color="000000"/>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-2 532,6</w:t>
            </w:r>
          </w:p>
        </w:tc>
      </w:tr>
      <w:tr w:rsidR="00C64EC4" w:rsidRPr="00BE5398" w:rsidTr="00C64EC4">
        <w:tblPrEx>
          <w:shd w:val="clear" w:color="auto" w:fill="auto"/>
        </w:tblPrEx>
        <w:trPr>
          <w:gridAfter w:val="3"/>
          <w:wAfter w:w="813" w:type="dxa"/>
          <w:trHeight w:val="264"/>
        </w:trPr>
        <w:tc>
          <w:tcPr>
            <w:tcW w:w="2850" w:type="dxa"/>
            <w:gridSpan w:val="5"/>
            <w:vMerge/>
            <w:tcBorders>
              <w:top w:val="nil"/>
              <w:left w:val="single" w:sz="4" w:space="0" w:color="auto"/>
              <w:bottom w:val="single" w:sz="4" w:space="0" w:color="auto"/>
              <w:right w:val="single" w:sz="4" w:space="0" w:color="auto"/>
            </w:tcBorders>
            <w:vAlign w:val="center"/>
            <w:hideMark/>
          </w:tcPr>
          <w:p w:rsidR="00C64EC4" w:rsidRPr="00C64EC4" w:rsidRDefault="00C64EC4" w:rsidP="00C64EC4">
            <w:pPr>
              <w:widowControl/>
              <w:autoSpaceDE/>
              <w:autoSpaceDN/>
              <w:adjustRightInd/>
              <w:ind w:hanging="93"/>
              <w:jc w:val="left"/>
              <w:rPr>
                <w:rFonts w:ascii="Times New Roman" w:hAnsi="Times New Roman" w:cs="Times New Roman"/>
                <w:sz w:val="20"/>
                <w:szCs w:val="20"/>
              </w:rPr>
            </w:pPr>
          </w:p>
        </w:tc>
        <w:tc>
          <w:tcPr>
            <w:tcW w:w="7938" w:type="dxa"/>
            <w:gridSpan w:val="29"/>
            <w:vMerge/>
            <w:tcBorders>
              <w:top w:val="nil"/>
              <w:left w:val="single" w:sz="4" w:space="0" w:color="auto"/>
              <w:bottom w:val="single" w:sz="4" w:space="0" w:color="auto"/>
              <w:right w:val="single" w:sz="4" w:space="0" w:color="auto"/>
            </w:tcBorders>
            <w:vAlign w:val="center"/>
            <w:hideMark/>
          </w:tcPr>
          <w:p w:rsidR="00C64EC4" w:rsidRPr="00C64EC4" w:rsidRDefault="00C64EC4" w:rsidP="00714296">
            <w:pPr>
              <w:widowControl/>
              <w:autoSpaceDE/>
              <w:autoSpaceDN/>
              <w:adjustRightInd/>
              <w:ind w:firstLine="34"/>
              <w:jc w:val="left"/>
              <w:rPr>
                <w:rFonts w:ascii="Times New Roman" w:hAnsi="Times New Roman" w:cs="Times New Roman"/>
                <w:sz w:val="20"/>
                <w:szCs w:val="20"/>
              </w:rPr>
            </w:pPr>
          </w:p>
        </w:tc>
        <w:tc>
          <w:tcPr>
            <w:tcW w:w="1560" w:type="dxa"/>
            <w:gridSpan w:val="5"/>
            <w:vMerge/>
            <w:tcBorders>
              <w:top w:val="nil"/>
              <w:left w:val="single" w:sz="4" w:space="0" w:color="auto"/>
              <w:bottom w:val="single" w:sz="4" w:space="0" w:color="000000"/>
              <w:right w:val="single" w:sz="4" w:space="0" w:color="auto"/>
            </w:tcBorders>
            <w:vAlign w:val="center"/>
            <w:hideMark/>
          </w:tcPr>
          <w:p w:rsidR="00C64EC4" w:rsidRPr="00C64EC4" w:rsidRDefault="00C64EC4" w:rsidP="00C64EC4">
            <w:pPr>
              <w:widowControl/>
              <w:autoSpaceDE/>
              <w:autoSpaceDN/>
              <w:adjustRightInd/>
              <w:ind w:hanging="108"/>
              <w:jc w:val="left"/>
              <w:rPr>
                <w:rFonts w:ascii="Times New Roman" w:hAnsi="Times New Roman" w:cs="Times New Roman"/>
                <w:sz w:val="20"/>
                <w:szCs w:val="20"/>
              </w:rPr>
            </w:pPr>
          </w:p>
        </w:tc>
        <w:tc>
          <w:tcPr>
            <w:tcW w:w="1417" w:type="dxa"/>
            <w:gridSpan w:val="5"/>
            <w:vMerge/>
            <w:tcBorders>
              <w:top w:val="nil"/>
              <w:left w:val="single" w:sz="4" w:space="0" w:color="auto"/>
              <w:bottom w:val="single" w:sz="4" w:space="0" w:color="000000"/>
              <w:right w:val="single" w:sz="4" w:space="0" w:color="auto"/>
            </w:tcBorders>
            <w:vAlign w:val="center"/>
            <w:hideMark/>
          </w:tcPr>
          <w:p w:rsidR="00C64EC4" w:rsidRPr="00C64EC4" w:rsidRDefault="00C64EC4" w:rsidP="00C64EC4">
            <w:pPr>
              <w:widowControl/>
              <w:autoSpaceDE/>
              <w:autoSpaceDN/>
              <w:adjustRightInd/>
              <w:ind w:hanging="108"/>
              <w:jc w:val="left"/>
              <w:rPr>
                <w:rFonts w:ascii="Times New Roman" w:hAnsi="Times New Roman" w:cs="Times New Roman"/>
                <w:sz w:val="20"/>
                <w:szCs w:val="20"/>
              </w:rPr>
            </w:pPr>
          </w:p>
        </w:tc>
        <w:tc>
          <w:tcPr>
            <w:tcW w:w="1263" w:type="dxa"/>
            <w:gridSpan w:val="3"/>
            <w:vMerge/>
            <w:tcBorders>
              <w:top w:val="nil"/>
              <w:left w:val="single" w:sz="4" w:space="0" w:color="auto"/>
              <w:bottom w:val="single" w:sz="4" w:space="0" w:color="000000"/>
              <w:right w:val="single" w:sz="4" w:space="0" w:color="auto"/>
            </w:tcBorders>
            <w:vAlign w:val="center"/>
            <w:hideMark/>
          </w:tcPr>
          <w:p w:rsidR="00C64EC4" w:rsidRPr="00C64EC4" w:rsidRDefault="00C64EC4" w:rsidP="00C64EC4">
            <w:pPr>
              <w:widowControl/>
              <w:autoSpaceDE/>
              <w:autoSpaceDN/>
              <w:adjustRightInd/>
              <w:ind w:hanging="108"/>
              <w:jc w:val="left"/>
              <w:rPr>
                <w:rFonts w:ascii="Times New Roman" w:hAnsi="Times New Roman" w:cs="Times New Roman"/>
                <w:sz w:val="20"/>
                <w:szCs w:val="20"/>
              </w:rPr>
            </w:pPr>
          </w:p>
        </w:tc>
      </w:tr>
      <w:tr w:rsidR="00C64EC4" w:rsidRPr="00BE5398" w:rsidTr="00C64EC4">
        <w:tblPrEx>
          <w:shd w:val="clear" w:color="auto" w:fill="auto"/>
        </w:tblPrEx>
        <w:trPr>
          <w:gridAfter w:val="3"/>
          <w:wAfter w:w="813" w:type="dxa"/>
          <w:trHeight w:val="300"/>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t>000 01 05 00 00 00 0000 600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Уменьшение остатков средств бюджетов</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3 035,7</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2 569,7</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2 532,6</w:t>
            </w:r>
          </w:p>
        </w:tc>
      </w:tr>
      <w:tr w:rsidR="00C64EC4" w:rsidRPr="00BE5398" w:rsidTr="00C64EC4">
        <w:tblPrEx>
          <w:shd w:val="clear" w:color="auto" w:fill="auto"/>
        </w:tblPrEx>
        <w:trPr>
          <w:gridAfter w:val="3"/>
          <w:wAfter w:w="813" w:type="dxa"/>
          <w:trHeight w:val="285"/>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t>0</w:t>
            </w:r>
            <w:r w:rsidRPr="00C64EC4">
              <w:rPr>
                <w:rFonts w:ascii="Times New Roman" w:hAnsi="Times New Roman" w:cs="Times New Roman"/>
                <w:sz w:val="20"/>
                <w:szCs w:val="20"/>
              </w:rPr>
              <w:t>00 01 05 02 00 00 0000 600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Уменьшение прочих остатков средств бюджетов</w:t>
            </w:r>
          </w:p>
        </w:tc>
        <w:tc>
          <w:tcPr>
            <w:tcW w:w="1560" w:type="dxa"/>
            <w:gridSpan w:val="5"/>
            <w:tcBorders>
              <w:top w:val="nil"/>
              <w:left w:val="nil"/>
              <w:bottom w:val="single" w:sz="4" w:space="0" w:color="auto"/>
              <w:right w:val="single" w:sz="4" w:space="0" w:color="auto"/>
            </w:tcBorders>
            <w:shd w:val="clear" w:color="000000" w:fill="FFFFFF"/>
            <w:noWrap/>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3 035,7</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2 569,7</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2 532,6</w:t>
            </w:r>
          </w:p>
        </w:tc>
      </w:tr>
      <w:tr w:rsidR="00C64EC4" w:rsidRPr="00BE5398" w:rsidTr="00C64EC4">
        <w:tblPrEx>
          <w:shd w:val="clear" w:color="auto" w:fill="auto"/>
        </w:tblPrEx>
        <w:trPr>
          <w:gridAfter w:val="3"/>
          <w:wAfter w:w="813" w:type="dxa"/>
          <w:trHeight w:val="264"/>
        </w:trPr>
        <w:tc>
          <w:tcPr>
            <w:tcW w:w="2850" w:type="dxa"/>
            <w:gridSpan w:val="5"/>
            <w:vMerge w:val="restart"/>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000 01 05 02 01 00 0000 610</w:t>
            </w:r>
          </w:p>
        </w:tc>
        <w:tc>
          <w:tcPr>
            <w:tcW w:w="7938" w:type="dxa"/>
            <w:gridSpan w:val="29"/>
            <w:vMerge w:val="restart"/>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Уменьшение прочих остатков денежных средств бюджетов</w:t>
            </w:r>
          </w:p>
        </w:tc>
        <w:tc>
          <w:tcPr>
            <w:tcW w:w="1560" w:type="dxa"/>
            <w:gridSpan w:val="5"/>
            <w:vMerge w:val="restart"/>
            <w:tcBorders>
              <w:top w:val="nil"/>
              <w:left w:val="single" w:sz="4" w:space="0" w:color="auto"/>
              <w:bottom w:val="single" w:sz="4" w:space="0" w:color="000000"/>
              <w:right w:val="single" w:sz="4" w:space="0" w:color="auto"/>
            </w:tcBorders>
            <w:shd w:val="clear" w:color="000000" w:fill="FFFFFF"/>
            <w:noWrap/>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3 035,7</w:t>
            </w:r>
          </w:p>
        </w:tc>
        <w:tc>
          <w:tcPr>
            <w:tcW w:w="1417" w:type="dxa"/>
            <w:gridSpan w:val="5"/>
            <w:vMerge w:val="restart"/>
            <w:tcBorders>
              <w:top w:val="nil"/>
              <w:left w:val="single" w:sz="4" w:space="0" w:color="auto"/>
              <w:bottom w:val="single" w:sz="4" w:space="0" w:color="000000"/>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2 569,7</w:t>
            </w:r>
          </w:p>
        </w:tc>
        <w:tc>
          <w:tcPr>
            <w:tcW w:w="1263" w:type="dxa"/>
            <w:gridSpan w:val="3"/>
            <w:vMerge w:val="restart"/>
            <w:tcBorders>
              <w:top w:val="nil"/>
              <w:left w:val="single" w:sz="4" w:space="0" w:color="auto"/>
              <w:bottom w:val="single" w:sz="4" w:space="0" w:color="000000"/>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2 532,6</w:t>
            </w:r>
          </w:p>
        </w:tc>
      </w:tr>
      <w:tr w:rsidR="00C64EC4" w:rsidRPr="00BE5398" w:rsidTr="00714296">
        <w:tblPrEx>
          <w:shd w:val="clear" w:color="auto" w:fill="auto"/>
        </w:tblPrEx>
        <w:trPr>
          <w:gridAfter w:val="3"/>
          <w:wAfter w:w="813" w:type="dxa"/>
          <w:trHeight w:val="230"/>
        </w:trPr>
        <w:tc>
          <w:tcPr>
            <w:tcW w:w="2850" w:type="dxa"/>
            <w:gridSpan w:val="5"/>
            <w:vMerge/>
            <w:tcBorders>
              <w:top w:val="nil"/>
              <w:left w:val="single" w:sz="4" w:space="0" w:color="auto"/>
              <w:bottom w:val="single" w:sz="4" w:space="0" w:color="auto"/>
              <w:right w:val="single" w:sz="4" w:space="0" w:color="auto"/>
            </w:tcBorders>
            <w:vAlign w:val="center"/>
            <w:hideMark/>
          </w:tcPr>
          <w:p w:rsidR="00C64EC4" w:rsidRPr="00C64EC4" w:rsidRDefault="00C64EC4" w:rsidP="00C64EC4">
            <w:pPr>
              <w:widowControl/>
              <w:autoSpaceDE/>
              <w:autoSpaceDN/>
              <w:adjustRightInd/>
              <w:ind w:hanging="93"/>
              <w:jc w:val="left"/>
              <w:rPr>
                <w:rFonts w:ascii="Times New Roman" w:hAnsi="Times New Roman" w:cs="Times New Roman"/>
                <w:sz w:val="20"/>
                <w:szCs w:val="20"/>
              </w:rPr>
            </w:pPr>
          </w:p>
        </w:tc>
        <w:tc>
          <w:tcPr>
            <w:tcW w:w="7938" w:type="dxa"/>
            <w:gridSpan w:val="29"/>
            <w:vMerge/>
            <w:tcBorders>
              <w:top w:val="nil"/>
              <w:left w:val="single" w:sz="4" w:space="0" w:color="auto"/>
              <w:bottom w:val="single" w:sz="4" w:space="0" w:color="auto"/>
              <w:right w:val="single" w:sz="4" w:space="0" w:color="auto"/>
            </w:tcBorders>
            <w:vAlign w:val="center"/>
            <w:hideMark/>
          </w:tcPr>
          <w:p w:rsidR="00C64EC4" w:rsidRPr="00C64EC4" w:rsidRDefault="00C64EC4" w:rsidP="00714296">
            <w:pPr>
              <w:widowControl/>
              <w:autoSpaceDE/>
              <w:autoSpaceDN/>
              <w:adjustRightInd/>
              <w:ind w:firstLine="34"/>
              <w:jc w:val="left"/>
              <w:rPr>
                <w:rFonts w:ascii="Times New Roman" w:hAnsi="Times New Roman" w:cs="Times New Roman"/>
                <w:sz w:val="20"/>
                <w:szCs w:val="20"/>
              </w:rPr>
            </w:pPr>
          </w:p>
        </w:tc>
        <w:tc>
          <w:tcPr>
            <w:tcW w:w="1560" w:type="dxa"/>
            <w:gridSpan w:val="5"/>
            <w:vMerge/>
            <w:tcBorders>
              <w:top w:val="nil"/>
              <w:left w:val="single" w:sz="4" w:space="0" w:color="auto"/>
              <w:bottom w:val="single" w:sz="4" w:space="0" w:color="000000"/>
              <w:right w:val="single" w:sz="4" w:space="0" w:color="auto"/>
            </w:tcBorders>
            <w:vAlign w:val="center"/>
          </w:tcPr>
          <w:p w:rsidR="00C64EC4" w:rsidRPr="00C64EC4" w:rsidRDefault="00C64EC4" w:rsidP="00C64EC4">
            <w:pPr>
              <w:widowControl/>
              <w:autoSpaceDE/>
              <w:autoSpaceDN/>
              <w:adjustRightInd/>
              <w:ind w:hanging="108"/>
              <w:jc w:val="left"/>
              <w:rPr>
                <w:rFonts w:ascii="Times New Roman" w:hAnsi="Times New Roman" w:cs="Times New Roman"/>
                <w:sz w:val="20"/>
                <w:szCs w:val="20"/>
              </w:rPr>
            </w:pPr>
          </w:p>
        </w:tc>
        <w:tc>
          <w:tcPr>
            <w:tcW w:w="1417" w:type="dxa"/>
            <w:gridSpan w:val="5"/>
            <w:vMerge/>
            <w:tcBorders>
              <w:top w:val="nil"/>
              <w:left w:val="single" w:sz="4" w:space="0" w:color="auto"/>
              <w:bottom w:val="single" w:sz="4" w:space="0" w:color="000000"/>
              <w:right w:val="single" w:sz="4" w:space="0" w:color="auto"/>
            </w:tcBorders>
            <w:vAlign w:val="center"/>
            <w:hideMark/>
          </w:tcPr>
          <w:p w:rsidR="00C64EC4" w:rsidRPr="00C64EC4" w:rsidRDefault="00C64EC4" w:rsidP="00C64EC4">
            <w:pPr>
              <w:widowControl/>
              <w:autoSpaceDE/>
              <w:autoSpaceDN/>
              <w:adjustRightInd/>
              <w:ind w:hanging="108"/>
              <w:jc w:val="left"/>
              <w:rPr>
                <w:rFonts w:ascii="Times New Roman" w:hAnsi="Times New Roman" w:cs="Times New Roman"/>
                <w:sz w:val="20"/>
                <w:szCs w:val="20"/>
              </w:rPr>
            </w:pPr>
          </w:p>
        </w:tc>
        <w:tc>
          <w:tcPr>
            <w:tcW w:w="1263" w:type="dxa"/>
            <w:gridSpan w:val="3"/>
            <w:vMerge/>
            <w:tcBorders>
              <w:top w:val="nil"/>
              <w:left w:val="single" w:sz="4" w:space="0" w:color="auto"/>
              <w:bottom w:val="single" w:sz="4" w:space="0" w:color="000000"/>
              <w:right w:val="single" w:sz="4" w:space="0" w:color="auto"/>
            </w:tcBorders>
            <w:vAlign w:val="center"/>
            <w:hideMark/>
          </w:tcPr>
          <w:p w:rsidR="00C64EC4" w:rsidRPr="00C64EC4" w:rsidRDefault="00C64EC4" w:rsidP="00C64EC4">
            <w:pPr>
              <w:widowControl/>
              <w:autoSpaceDE/>
              <w:autoSpaceDN/>
              <w:adjustRightInd/>
              <w:ind w:hanging="108"/>
              <w:jc w:val="left"/>
              <w:rPr>
                <w:rFonts w:ascii="Times New Roman" w:hAnsi="Times New Roman" w:cs="Times New Roman"/>
                <w:sz w:val="20"/>
                <w:szCs w:val="20"/>
              </w:rPr>
            </w:pP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000 01 05 02 01 10 0000 610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Уменьшение прочих остатков денежных средств бюджетов сельских поселений</w:t>
            </w:r>
          </w:p>
        </w:tc>
        <w:tc>
          <w:tcPr>
            <w:tcW w:w="1560" w:type="dxa"/>
            <w:gridSpan w:val="5"/>
            <w:tcBorders>
              <w:top w:val="nil"/>
              <w:left w:val="nil"/>
              <w:bottom w:val="single" w:sz="4" w:space="0" w:color="auto"/>
              <w:right w:val="single" w:sz="4" w:space="0" w:color="auto"/>
            </w:tcBorders>
            <w:shd w:val="clear" w:color="000000" w:fill="FFFFFF"/>
            <w:noWrap/>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3 035,7</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2 569,7</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2 532,6</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t>000 01 06 00 00 00 0000 000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Иные источники внутреннего финансирования дефицитов бюджетов</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r>
      <w:tr w:rsidR="00C64EC4" w:rsidRPr="00BE5398" w:rsidTr="00C64EC4">
        <w:tblPrEx>
          <w:shd w:val="clear" w:color="auto" w:fill="auto"/>
        </w:tblPrEx>
        <w:trPr>
          <w:gridAfter w:val="3"/>
          <w:wAfter w:w="813" w:type="dxa"/>
          <w:trHeight w:val="360"/>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000 01 06 04 00 00 0000 000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 xml:space="preserve">Исполнение государственных и муниципальных гарантий </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000 01 06 04 01 00 0000 000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Исполнение государственных и муниципальных гарантий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714296">
        <w:tblPrEx>
          <w:shd w:val="clear" w:color="auto" w:fill="auto"/>
        </w:tblPrEx>
        <w:trPr>
          <w:gridAfter w:val="3"/>
          <w:wAfter w:w="813" w:type="dxa"/>
          <w:trHeight w:val="1232"/>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000 01 06 04 01 05 0000 810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b/>
                <w:bCs/>
                <w:sz w:val="20"/>
                <w:szCs w:val="20"/>
              </w:rPr>
            </w:pPr>
            <w:r w:rsidRPr="00C64EC4">
              <w:rPr>
                <w:rFonts w:ascii="Times New Roman" w:hAnsi="Times New Roman" w:cs="Times New Roman"/>
                <w:b/>
                <w:bCs/>
                <w:sz w:val="20"/>
                <w:szCs w:val="20"/>
              </w:rPr>
              <w:t>000 01 06 05 00 00 0000 000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b/>
                <w:bCs/>
                <w:sz w:val="20"/>
                <w:szCs w:val="20"/>
              </w:rPr>
            </w:pPr>
            <w:r w:rsidRPr="00C64EC4">
              <w:rPr>
                <w:rFonts w:ascii="Times New Roman" w:hAnsi="Times New Roman" w:cs="Times New Roman"/>
                <w:b/>
                <w:bCs/>
                <w:sz w:val="20"/>
                <w:szCs w:val="20"/>
              </w:rPr>
              <w:t xml:space="preserve">Бюджетные кредиты, предоставленные внутри страны в валюте Российской Федерации </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000 01 06 05 00 00 0000 600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Возврат бюджетных кредитов, предоставленных внутри страны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C64EC4">
        <w:tblPrEx>
          <w:shd w:val="clear" w:color="auto" w:fill="auto"/>
        </w:tblPrEx>
        <w:trPr>
          <w:gridAfter w:val="3"/>
          <w:wAfter w:w="813" w:type="dxa"/>
          <w:trHeight w:val="528"/>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000 01 06 05 01 00 0000 600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Возврат бюджетных кредитов, предоставленных юридическим лицам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C64EC4">
        <w:tblPrEx>
          <w:shd w:val="clear" w:color="auto" w:fill="auto"/>
        </w:tblPrEx>
        <w:trPr>
          <w:gridAfter w:val="3"/>
          <w:wAfter w:w="813" w:type="dxa"/>
          <w:trHeight w:val="792"/>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000 01 06 05 01 05 0000 640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C64EC4">
        <w:tblPrEx>
          <w:shd w:val="clear" w:color="auto" w:fill="auto"/>
        </w:tblPrEx>
        <w:trPr>
          <w:gridAfter w:val="3"/>
          <w:wAfter w:w="813" w:type="dxa"/>
          <w:trHeight w:val="792"/>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000 01 06 05 02 00 0000 640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C64EC4">
        <w:tblPrEx>
          <w:shd w:val="clear" w:color="auto" w:fill="auto"/>
        </w:tblPrEx>
        <w:trPr>
          <w:gridAfter w:val="3"/>
          <w:wAfter w:w="813" w:type="dxa"/>
          <w:trHeight w:val="720"/>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000 01 06 05 02 05 0000 640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714296">
        <w:tblPrEx>
          <w:shd w:val="clear" w:color="auto" w:fill="auto"/>
        </w:tblPrEx>
        <w:trPr>
          <w:gridAfter w:val="3"/>
          <w:wAfter w:w="813" w:type="dxa"/>
          <w:trHeight w:val="1008"/>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lastRenderedPageBreak/>
              <w:t>000 01 06 05 02 05 0000 640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 xml:space="preserve">Возврат бюджетных кредитов, предоставленных другим бюджетам бюджетной системы Российской       </w:t>
            </w:r>
            <w:r w:rsidRPr="00C64EC4">
              <w:rPr>
                <w:rFonts w:ascii="Times New Roman" w:hAnsi="Times New Roman" w:cs="Times New Roman"/>
                <w:sz w:val="20"/>
                <w:szCs w:val="20"/>
              </w:rPr>
              <w:br/>
              <w:t xml:space="preserve">Федерации из бюджетов муниципальных районов в валюте Российской Федерации для покрытия временных кассовых разрывов </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714296">
        <w:tblPrEx>
          <w:shd w:val="clear" w:color="auto" w:fill="auto"/>
        </w:tblPrEx>
        <w:trPr>
          <w:gridAfter w:val="3"/>
          <w:wAfter w:w="813" w:type="dxa"/>
          <w:trHeight w:val="254"/>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000 01 06 05 00 00 0000 500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Предоставление бюджетных кредитов внутри страны в валюте Российской Федерации</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C64EC4">
        <w:tblPrEx>
          <w:shd w:val="clear" w:color="auto" w:fill="auto"/>
        </w:tblPrEx>
        <w:trPr>
          <w:gridAfter w:val="3"/>
          <w:wAfter w:w="813" w:type="dxa"/>
          <w:trHeight w:val="792"/>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000 01 06 05 02 05 0000 540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714296">
        <w:tblPrEx>
          <w:shd w:val="clear" w:color="auto" w:fill="auto"/>
        </w:tblPrEx>
        <w:trPr>
          <w:gridAfter w:val="3"/>
          <w:wAfter w:w="813" w:type="dxa"/>
          <w:trHeight w:val="811"/>
        </w:trPr>
        <w:tc>
          <w:tcPr>
            <w:tcW w:w="2850" w:type="dxa"/>
            <w:gridSpan w:val="5"/>
            <w:tcBorders>
              <w:top w:val="nil"/>
              <w:left w:val="single" w:sz="4" w:space="0" w:color="auto"/>
              <w:bottom w:val="single" w:sz="4" w:space="0" w:color="auto"/>
              <w:right w:val="single" w:sz="4" w:space="0" w:color="auto"/>
            </w:tcBorders>
            <w:shd w:val="clear" w:color="000000" w:fill="FFFFFF"/>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000 01 06 05 02 05 0000 540</w:t>
            </w:r>
          </w:p>
        </w:tc>
        <w:tc>
          <w:tcPr>
            <w:tcW w:w="7938" w:type="dxa"/>
            <w:gridSpan w:val="29"/>
            <w:tcBorders>
              <w:top w:val="nil"/>
              <w:left w:val="nil"/>
              <w:bottom w:val="single" w:sz="4" w:space="0" w:color="auto"/>
              <w:right w:val="single" w:sz="4" w:space="0" w:color="auto"/>
            </w:tcBorders>
            <w:shd w:val="clear" w:color="000000" w:fill="FFFFFF"/>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p>
        </w:tc>
        <w:tc>
          <w:tcPr>
            <w:tcW w:w="1560"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417" w:type="dxa"/>
            <w:gridSpan w:val="5"/>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c>
          <w:tcPr>
            <w:tcW w:w="1263" w:type="dxa"/>
            <w:gridSpan w:val="3"/>
            <w:tcBorders>
              <w:top w:val="nil"/>
              <w:left w:val="nil"/>
              <w:bottom w:val="single" w:sz="4" w:space="0" w:color="auto"/>
              <w:right w:val="single" w:sz="4" w:space="0" w:color="auto"/>
            </w:tcBorders>
            <w:shd w:val="clear" w:color="000000" w:fill="FFFFFF"/>
            <w:noWrap/>
            <w:hideMark/>
          </w:tcPr>
          <w:p w:rsidR="00C64EC4" w:rsidRPr="00C64EC4" w:rsidRDefault="00C64EC4" w:rsidP="00C64EC4">
            <w:pPr>
              <w:ind w:hanging="108"/>
              <w:jc w:val="right"/>
              <w:rPr>
                <w:rFonts w:ascii="Times New Roman" w:hAnsi="Times New Roman" w:cs="Times New Roman"/>
                <w:sz w:val="20"/>
                <w:szCs w:val="20"/>
              </w:rPr>
            </w:pPr>
            <w:r w:rsidRPr="00C64EC4">
              <w:rPr>
                <w:rFonts w:ascii="Times New Roman" w:hAnsi="Times New Roman" w:cs="Times New Roman"/>
                <w:sz w:val="20"/>
                <w:szCs w:val="20"/>
              </w:rPr>
              <w:t> </w:t>
            </w:r>
          </w:p>
        </w:tc>
      </w:tr>
      <w:tr w:rsidR="00C64EC4" w:rsidRPr="00BE5398" w:rsidTr="00714296">
        <w:tblPrEx>
          <w:shd w:val="clear" w:color="auto" w:fill="auto"/>
        </w:tblPrEx>
        <w:trPr>
          <w:gridAfter w:val="3"/>
          <w:wAfter w:w="813" w:type="dxa"/>
          <w:trHeight w:val="283"/>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jc w:val="center"/>
              <w:rPr>
                <w:rFonts w:ascii="Times New Roman" w:hAnsi="Times New Roman" w:cs="Times New Roman"/>
                <w:sz w:val="20"/>
                <w:szCs w:val="20"/>
              </w:rPr>
            </w:pPr>
            <w:r w:rsidRPr="00C64EC4">
              <w:rPr>
                <w:rFonts w:ascii="Times New Roman" w:hAnsi="Times New Roman" w:cs="Times New Roman"/>
                <w:sz w:val="20"/>
                <w:szCs w:val="20"/>
              </w:rPr>
              <w:t>000 01 00 00 00 00 0000 000</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Итого источников внутреннего финансирования дефицита районного бюджета</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242,2</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-371,6</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-247,7</w:t>
            </w:r>
          </w:p>
        </w:tc>
      </w:tr>
      <w:tr w:rsidR="00C64EC4" w:rsidRPr="00BE5398" w:rsidTr="00C64EC4">
        <w:tblPrEx>
          <w:shd w:val="clear" w:color="auto" w:fill="auto"/>
        </w:tblPrEx>
        <w:trPr>
          <w:gridAfter w:val="3"/>
          <w:wAfter w:w="813" w:type="dxa"/>
          <w:trHeight w:val="264"/>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rPr>
                <w:rFonts w:ascii="Times New Roman" w:hAnsi="Times New Roman" w:cs="Times New Roman"/>
                <w:sz w:val="20"/>
                <w:szCs w:val="20"/>
              </w:rPr>
            </w:pPr>
            <w:r w:rsidRPr="00C64EC4">
              <w:rPr>
                <w:rFonts w:ascii="Times New Roman" w:hAnsi="Times New Roman" w:cs="Times New Roman"/>
                <w:sz w:val="20"/>
                <w:szCs w:val="20"/>
              </w:rPr>
              <w:t> </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Привлечение средств</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0,0</w:t>
            </w:r>
          </w:p>
        </w:tc>
      </w:tr>
      <w:tr w:rsidR="00C64EC4" w:rsidRPr="00BE5398" w:rsidTr="00C64EC4">
        <w:tblPrEx>
          <w:shd w:val="clear" w:color="auto" w:fill="auto"/>
        </w:tblPrEx>
        <w:trPr>
          <w:gridAfter w:val="3"/>
          <w:wAfter w:w="813" w:type="dxa"/>
          <w:trHeight w:val="264"/>
        </w:trPr>
        <w:tc>
          <w:tcPr>
            <w:tcW w:w="2850" w:type="dxa"/>
            <w:gridSpan w:val="5"/>
            <w:tcBorders>
              <w:top w:val="nil"/>
              <w:left w:val="single" w:sz="4" w:space="0" w:color="auto"/>
              <w:bottom w:val="single" w:sz="4" w:space="0" w:color="auto"/>
              <w:right w:val="single" w:sz="4" w:space="0" w:color="auto"/>
            </w:tcBorders>
            <w:shd w:val="clear" w:color="auto" w:fill="auto"/>
            <w:hideMark/>
          </w:tcPr>
          <w:p w:rsidR="00C64EC4" w:rsidRPr="00C64EC4" w:rsidRDefault="00C64EC4" w:rsidP="00C64EC4">
            <w:pPr>
              <w:ind w:hanging="93"/>
              <w:rPr>
                <w:rFonts w:ascii="Times New Roman" w:hAnsi="Times New Roman" w:cs="Times New Roman"/>
                <w:sz w:val="20"/>
                <w:szCs w:val="20"/>
              </w:rPr>
            </w:pPr>
            <w:r w:rsidRPr="00C64EC4">
              <w:rPr>
                <w:rFonts w:ascii="Times New Roman" w:hAnsi="Times New Roman" w:cs="Times New Roman"/>
                <w:sz w:val="20"/>
                <w:szCs w:val="20"/>
              </w:rPr>
              <w:t> </w:t>
            </w:r>
          </w:p>
        </w:tc>
        <w:tc>
          <w:tcPr>
            <w:tcW w:w="7938" w:type="dxa"/>
            <w:gridSpan w:val="29"/>
            <w:tcBorders>
              <w:top w:val="nil"/>
              <w:left w:val="nil"/>
              <w:bottom w:val="single" w:sz="4" w:space="0" w:color="auto"/>
              <w:right w:val="single" w:sz="4" w:space="0" w:color="auto"/>
            </w:tcBorders>
            <w:shd w:val="clear" w:color="auto" w:fill="auto"/>
            <w:hideMark/>
          </w:tcPr>
          <w:p w:rsidR="00C64EC4" w:rsidRPr="00C64EC4" w:rsidRDefault="00C64EC4" w:rsidP="00714296">
            <w:pPr>
              <w:ind w:firstLine="34"/>
              <w:rPr>
                <w:rFonts w:ascii="Times New Roman" w:hAnsi="Times New Roman" w:cs="Times New Roman"/>
                <w:sz w:val="20"/>
                <w:szCs w:val="20"/>
              </w:rPr>
            </w:pPr>
            <w:r w:rsidRPr="00C64EC4">
              <w:rPr>
                <w:rFonts w:ascii="Times New Roman" w:hAnsi="Times New Roman" w:cs="Times New Roman"/>
                <w:sz w:val="20"/>
                <w:szCs w:val="20"/>
              </w:rPr>
              <w:t>Погашение основной суммы задолженности</w:t>
            </w:r>
          </w:p>
        </w:tc>
        <w:tc>
          <w:tcPr>
            <w:tcW w:w="1560"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-123,8</w:t>
            </w:r>
          </w:p>
        </w:tc>
        <w:tc>
          <w:tcPr>
            <w:tcW w:w="1417" w:type="dxa"/>
            <w:gridSpan w:val="5"/>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-185,8</w:t>
            </w:r>
          </w:p>
        </w:tc>
        <w:tc>
          <w:tcPr>
            <w:tcW w:w="1263" w:type="dxa"/>
            <w:gridSpan w:val="3"/>
            <w:tcBorders>
              <w:top w:val="nil"/>
              <w:left w:val="nil"/>
              <w:bottom w:val="single" w:sz="4" w:space="0" w:color="auto"/>
              <w:right w:val="single" w:sz="4" w:space="0" w:color="auto"/>
            </w:tcBorders>
            <w:shd w:val="clear" w:color="auto" w:fill="auto"/>
            <w:noWrap/>
            <w:hideMark/>
          </w:tcPr>
          <w:p w:rsidR="00C64EC4" w:rsidRPr="00C64EC4" w:rsidRDefault="00C64EC4" w:rsidP="00C64EC4">
            <w:pPr>
              <w:ind w:hanging="108"/>
              <w:jc w:val="right"/>
              <w:rPr>
                <w:rFonts w:ascii="Times New Roman" w:hAnsi="Times New Roman" w:cs="Times New Roman"/>
                <w:b/>
                <w:bCs/>
                <w:sz w:val="20"/>
                <w:szCs w:val="20"/>
              </w:rPr>
            </w:pPr>
            <w:r w:rsidRPr="00C64EC4">
              <w:rPr>
                <w:rFonts w:ascii="Times New Roman" w:hAnsi="Times New Roman" w:cs="Times New Roman"/>
                <w:b/>
                <w:bCs/>
                <w:sz w:val="20"/>
                <w:szCs w:val="20"/>
              </w:rPr>
              <w:t>-247,7</w:t>
            </w:r>
          </w:p>
        </w:tc>
      </w:tr>
      <w:tr w:rsidR="00BE5398" w:rsidRPr="00BE5398" w:rsidTr="0004240A">
        <w:tblPrEx>
          <w:shd w:val="clear" w:color="auto" w:fill="auto"/>
        </w:tblPrEx>
        <w:trPr>
          <w:gridAfter w:val="3"/>
          <w:wAfter w:w="813" w:type="dxa"/>
          <w:trHeight w:val="600"/>
        </w:trPr>
        <w:tc>
          <w:tcPr>
            <w:tcW w:w="15028" w:type="dxa"/>
            <w:gridSpan w:val="47"/>
            <w:tcBorders>
              <w:top w:val="nil"/>
              <w:left w:val="nil"/>
              <w:bottom w:val="nil"/>
              <w:right w:val="nil"/>
            </w:tcBorders>
            <w:shd w:val="clear" w:color="auto" w:fill="auto"/>
            <w:vAlign w:val="center"/>
            <w:hideMark/>
          </w:tcPr>
          <w:p w:rsidR="008810C5" w:rsidRDefault="008810C5" w:rsidP="00714296">
            <w:pPr>
              <w:ind w:firstLine="0"/>
              <w:rPr>
                <w:rFonts w:ascii="Times New Roman" w:hAnsi="Times New Roman" w:cs="Times New Roman"/>
                <w:sz w:val="28"/>
                <w:szCs w:val="28"/>
              </w:rPr>
            </w:pPr>
          </w:p>
          <w:p w:rsidR="008810C5" w:rsidRDefault="008810C5" w:rsidP="004F68E9">
            <w:pPr>
              <w:jc w:val="right"/>
              <w:rPr>
                <w:rFonts w:ascii="Times New Roman" w:hAnsi="Times New Roman" w:cs="Times New Roman"/>
                <w:sz w:val="28"/>
                <w:szCs w:val="28"/>
              </w:rPr>
            </w:pP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Приложение № </w:t>
            </w:r>
            <w:r>
              <w:rPr>
                <w:rFonts w:ascii="Times New Roman" w:hAnsi="Times New Roman" w:cs="Times New Roman"/>
                <w:sz w:val="28"/>
                <w:szCs w:val="28"/>
              </w:rPr>
              <w:t>6</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 xml:space="preserve">к решению Совета депутатов </w:t>
            </w:r>
          </w:p>
          <w:p w:rsidR="004F68E9" w:rsidRPr="004F68E9" w:rsidRDefault="004F68E9" w:rsidP="004F68E9">
            <w:pPr>
              <w:jc w:val="right"/>
              <w:rPr>
                <w:rFonts w:ascii="Times New Roman" w:hAnsi="Times New Roman" w:cs="Times New Roman"/>
                <w:sz w:val="28"/>
                <w:szCs w:val="28"/>
              </w:rPr>
            </w:pPr>
            <w:r w:rsidRPr="004F68E9">
              <w:rPr>
                <w:rFonts w:ascii="Times New Roman" w:hAnsi="Times New Roman" w:cs="Times New Roman"/>
                <w:sz w:val="28"/>
                <w:szCs w:val="28"/>
              </w:rPr>
              <w:t>Старогородского сельского поселения</w:t>
            </w:r>
          </w:p>
          <w:p w:rsidR="00BE5398" w:rsidRPr="00714296" w:rsidRDefault="004F68E9" w:rsidP="00714296">
            <w:pPr>
              <w:jc w:val="right"/>
              <w:rPr>
                <w:sz w:val="28"/>
                <w:szCs w:val="28"/>
              </w:rPr>
            </w:pPr>
            <w:r w:rsidRPr="004F68E9">
              <w:rPr>
                <w:rFonts w:ascii="Times New Roman" w:hAnsi="Times New Roman" w:cs="Times New Roman"/>
                <w:sz w:val="28"/>
                <w:szCs w:val="28"/>
              </w:rPr>
              <w:t>от "</w:t>
            </w:r>
            <w:r w:rsidR="00215E1E">
              <w:rPr>
                <w:rFonts w:ascii="Times New Roman" w:hAnsi="Times New Roman" w:cs="Times New Roman"/>
                <w:sz w:val="28"/>
                <w:szCs w:val="28"/>
              </w:rPr>
              <w:t>2</w:t>
            </w:r>
            <w:r w:rsidR="00714296">
              <w:rPr>
                <w:rFonts w:ascii="Times New Roman" w:hAnsi="Times New Roman" w:cs="Times New Roman"/>
                <w:sz w:val="28"/>
                <w:szCs w:val="28"/>
              </w:rPr>
              <w:t>8</w:t>
            </w:r>
            <w:r w:rsidRPr="004F68E9">
              <w:rPr>
                <w:rFonts w:ascii="Times New Roman" w:hAnsi="Times New Roman" w:cs="Times New Roman"/>
                <w:sz w:val="28"/>
                <w:szCs w:val="28"/>
              </w:rPr>
              <w:t xml:space="preserve"> " </w:t>
            </w:r>
            <w:r w:rsidR="003F3989">
              <w:rPr>
                <w:rFonts w:ascii="Times New Roman" w:hAnsi="Times New Roman" w:cs="Times New Roman"/>
                <w:sz w:val="28"/>
                <w:szCs w:val="28"/>
              </w:rPr>
              <w:t>дека</w:t>
            </w:r>
            <w:r w:rsidR="008810C5">
              <w:rPr>
                <w:rFonts w:ascii="Times New Roman" w:hAnsi="Times New Roman" w:cs="Times New Roman"/>
                <w:sz w:val="28"/>
                <w:szCs w:val="28"/>
              </w:rPr>
              <w:t xml:space="preserve">бря </w:t>
            </w:r>
            <w:r w:rsidRPr="004F68E9">
              <w:rPr>
                <w:rFonts w:ascii="Times New Roman" w:hAnsi="Times New Roman" w:cs="Times New Roman"/>
                <w:sz w:val="28"/>
                <w:szCs w:val="28"/>
              </w:rPr>
              <w:t xml:space="preserve"> 202</w:t>
            </w:r>
            <w:r w:rsidR="00865B5E">
              <w:rPr>
                <w:rFonts w:ascii="Times New Roman" w:hAnsi="Times New Roman" w:cs="Times New Roman"/>
                <w:sz w:val="28"/>
                <w:szCs w:val="28"/>
              </w:rPr>
              <w:t>3</w:t>
            </w:r>
            <w:r w:rsidRPr="004F68E9">
              <w:rPr>
                <w:rFonts w:ascii="Times New Roman" w:hAnsi="Times New Roman" w:cs="Times New Roman"/>
                <w:sz w:val="28"/>
                <w:szCs w:val="28"/>
              </w:rPr>
              <w:t xml:space="preserve"> года №</w:t>
            </w:r>
            <w:r w:rsidR="009E71E2">
              <w:rPr>
                <w:rFonts w:ascii="Times New Roman" w:hAnsi="Times New Roman" w:cs="Times New Roman"/>
                <w:sz w:val="28"/>
                <w:szCs w:val="28"/>
              </w:rPr>
              <w:t xml:space="preserve"> </w:t>
            </w:r>
            <w:r w:rsidR="00714296">
              <w:rPr>
                <w:rFonts w:ascii="Times New Roman" w:hAnsi="Times New Roman" w:cs="Times New Roman"/>
                <w:sz w:val="28"/>
                <w:szCs w:val="28"/>
              </w:rPr>
              <w:t>90</w:t>
            </w:r>
            <w:r w:rsidR="00714296">
              <w:rPr>
                <w:sz w:val="28"/>
                <w:szCs w:val="28"/>
              </w:rPr>
              <w:t xml:space="preserve">   </w:t>
            </w:r>
          </w:p>
          <w:p w:rsidR="004F68E9" w:rsidRDefault="004F68E9" w:rsidP="00BE5398">
            <w:pPr>
              <w:widowControl/>
              <w:autoSpaceDE/>
              <w:autoSpaceDN/>
              <w:adjustRightInd/>
              <w:ind w:firstLine="0"/>
              <w:jc w:val="center"/>
              <w:rPr>
                <w:rFonts w:ascii="Times New Roman" w:hAnsi="Times New Roman" w:cs="Times New Roman"/>
                <w:b/>
                <w:bCs/>
              </w:rPr>
            </w:pPr>
          </w:p>
          <w:p w:rsidR="00BE5398" w:rsidRPr="00BE5398" w:rsidRDefault="00BE5398" w:rsidP="00714296">
            <w:pPr>
              <w:widowControl/>
              <w:autoSpaceDE/>
              <w:autoSpaceDN/>
              <w:adjustRightInd/>
              <w:ind w:firstLine="0"/>
              <w:jc w:val="center"/>
              <w:rPr>
                <w:rFonts w:ascii="Times New Roman" w:hAnsi="Times New Roman" w:cs="Times New Roman"/>
                <w:b/>
                <w:bCs/>
              </w:rPr>
            </w:pPr>
            <w:r w:rsidRPr="00BE5398">
              <w:rPr>
                <w:rFonts w:ascii="Times New Roman" w:hAnsi="Times New Roman" w:cs="Times New Roman"/>
                <w:b/>
                <w:bCs/>
              </w:rPr>
              <w:t>ПРОГРАММА МУНИЦИПАЛЬНЫХ ВНУТРЕННИХ ЗАИМСТВОВАНИЙ СТАРОГОРОДСКОГО СЕЛЬСКОГО ПОСЕЛЕНИЯ ТЕМНИКОВСКОГО МУНИЦИПАЛЬНОГО РАЙОНА НА 202</w:t>
            </w:r>
            <w:r w:rsidR="00714296">
              <w:rPr>
                <w:rFonts w:ascii="Times New Roman" w:hAnsi="Times New Roman" w:cs="Times New Roman"/>
                <w:b/>
                <w:bCs/>
              </w:rPr>
              <w:t>4</w:t>
            </w:r>
            <w:r w:rsidRPr="00BE5398">
              <w:rPr>
                <w:rFonts w:ascii="Times New Roman" w:hAnsi="Times New Roman" w:cs="Times New Roman"/>
                <w:b/>
                <w:bCs/>
              </w:rPr>
              <w:t xml:space="preserve"> ГОД И ПЛАНОВЫЙ ПЕРИОД 202</w:t>
            </w:r>
            <w:r w:rsidR="00714296">
              <w:rPr>
                <w:rFonts w:ascii="Times New Roman" w:hAnsi="Times New Roman" w:cs="Times New Roman"/>
                <w:b/>
                <w:bCs/>
              </w:rPr>
              <w:t>5</w:t>
            </w:r>
            <w:proofErr w:type="gramStart"/>
            <w:r w:rsidRPr="00BE5398">
              <w:rPr>
                <w:rFonts w:ascii="Times New Roman" w:hAnsi="Times New Roman" w:cs="Times New Roman"/>
                <w:b/>
                <w:bCs/>
              </w:rPr>
              <w:t xml:space="preserve"> И</w:t>
            </w:r>
            <w:proofErr w:type="gramEnd"/>
            <w:r w:rsidRPr="00BE5398">
              <w:rPr>
                <w:rFonts w:ascii="Times New Roman" w:hAnsi="Times New Roman" w:cs="Times New Roman"/>
                <w:b/>
                <w:bCs/>
              </w:rPr>
              <w:t xml:space="preserve"> 202</w:t>
            </w:r>
            <w:r w:rsidR="00714296">
              <w:rPr>
                <w:rFonts w:ascii="Times New Roman" w:hAnsi="Times New Roman" w:cs="Times New Roman"/>
                <w:b/>
                <w:bCs/>
              </w:rPr>
              <w:t>6</w:t>
            </w:r>
            <w:r w:rsidRPr="00BE5398">
              <w:rPr>
                <w:rFonts w:ascii="Times New Roman" w:hAnsi="Times New Roman" w:cs="Times New Roman"/>
                <w:b/>
                <w:bCs/>
              </w:rPr>
              <w:t xml:space="preserve"> ГОДОВ</w:t>
            </w:r>
          </w:p>
        </w:tc>
      </w:tr>
      <w:tr w:rsidR="00BE5398" w:rsidRPr="00BE5398" w:rsidTr="0004240A">
        <w:tblPrEx>
          <w:shd w:val="clear" w:color="auto" w:fill="auto"/>
        </w:tblPrEx>
        <w:trPr>
          <w:gridAfter w:val="3"/>
          <w:wAfter w:w="813" w:type="dxa"/>
          <w:trHeight w:val="405"/>
        </w:trPr>
        <w:tc>
          <w:tcPr>
            <w:tcW w:w="817" w:type="dxa"/>
            <w:gridSpan w:val="2"/>
            <w:tcBorders>
              <w:top w:val="nil"/>
              <w:left w:val="nil"/>
              <w:bottom w:val="single" w:sz="4" w:space="0" w:color="auto"/>
              <w:right w:val="nil"/>
            </w:tcBorders>
            <w:shd w:val="clear" w:color="auto" w:fill="auto"/>
            <w:noWrap/>
            <w:vAlign w:val="bottom"/>
            <w:hideMark/>
          </w:tcPr>
          <w:p w:rsidR="00BE5398" w:rsidRPr="00BE5398" w:rsidRDefault="00BE5398" w:rsidP="00BE5398">
            <w:pPr>
              <w:widowControl/>
              <w:autoSpaceDE/>
              <w:autoSpaceDN/>
              <w:adjustRightInd/>
              <w:ind w:firstLine="0"/>
              <w:jc w:val="left"/>
              <w:rPr>
                <w:rFonts w:ascii="Times New Roman" w:hAnsi="Times New Roman" w:cs="Times New Roman"/>
              </w:rPr>
            </w:pPr>
          </w:p>
        </w:tc>
        <w:tc>
          <w:tcPr>
            <w:tcW w:w="8388" w:type="dxa"/>
            <w:gridSpan w:val="26"/>
            <w:tcBorders>
              <w:top w:val="nil"/>
              <w:left w:val="nil"/>
              <w:bottom w:val="single" w:sz="4" w:space="0" w:color="auto"/>
              <w:right w:val="nil"/>
            </w:tcBorders>
            <w:shd w:val="clear" w:color="auto" w:fill="auto"/>
            <w:noWrap/>
            <w:vAlign w:val="bottom"/>
            <w:hideMark/>
          </w:tcPr>
          <w:p w:rsidR="00BE5398" w:rsidRPr="00BE5398" w:rsidRDefault="00BE5398" w:rsidP="00BE5398">
            <w:pPr>
              <w:widowControl/>
              <w:autoSpaceDE/>
              <w:autoSpaceDN/>
              <w:adjustRightInd/>
              <w:ind w:firstLine="0"/>
              <w:jc w:val="left"/>
              <w:rPr>
                <w:rFonts w:ascii="Times New Roman" w:hAnsi="Times New Roman" w:cs="Times New Roman"/>
              </w:rPr>
            </w:pPr>
          </w:p>
        </w:tc>
        <w:tc>
          <w:tcPr>
            <w:tcW w:w="786" w:type="dxa"/>
            <w:gridSpan w:val="3"/>
            <w:tcBorders>
              <w:top w:val="nil"/>
              <w:left w:val="nil"/>
              <w:bottom w:val="single" w:sz="4" w:space="0" w:color="auto"/>
              <w:right w:val="nil"/>
            </w:tcBorders>
            <w:shd w:val="clear" w:color="auto" w:fill="auto"/>
            <w:noWrap/>
            <w:vAlign w:val="bottom"/>
            <w:hideMark/>
          </w:tcPr>
          <w:p w:rsidR="00BE5398" w:rsidRPr="00BE5398" w:rsidRDefault="00BE5398" w:rsidP="00BE5398">
            <w:pPr>
              <w:widowControl/>
              <w:autoSpaceDE/>
              <w:autoSpaceDN/>
              <w:adjustRightInd/>
              <w:ind w:firstLine="0"/>
              <w:jc w:val="left"/>
              <w:rPr>
                <w:rFonts w:ascii="Times New Roman" w:hAnsi="Times New Roman" w:cs="Times New Roman"/>
              </w:rPr>
            </w:pPr>
          </w:p>
        </w:tc>
        <w:tc>
          <w:tcPr>
            <w:tcW w:w="5037" w:type="dxa"/>
            <w:gridSpan w:val="16"/>
            <w:tcBorders>
              <w:top w:val="nil"/>
              <w:left w:val="nil"/>
              <w:bottom w:val="single" w:sz="4" w:space="0" w:color="auto"/>
              <w:right w:val="nil"/>
            </w:tcBorders>
            <w:shd w:val="clear" w:color="auto" w:fill="auto"/>
            <w:noWrap/>
            <w:vAlign w:val="bottom"/>
            <w:hideMark/>
          </w:tcPr>
          <w:p w:rsidR="00BE5398" w:rsidRPr="00BE5398" w:rsidRDefault="00BE5398" w:rsidP="00BE5398">
            <w:pPr>
              <w:widowControl/>
              <w:autoSpaceDE/>
              <w:autoSpaceDN/>
              <w:adjustRightInd/>
              <w:ind w:firstLine="0"/>
              <w:jc w:val="left"/>
              <w:rPr>
                <w:rFonts w:ascii="Times New Roman" w:hAnsi="Times New Roman" w:cs="Times New Roman"/>
              </w:rPr>
            </w:pPr>
            <w:r w:rsidRPr="00BE5398">
              <w:rPr>
                <w:rFonts w:ascii="Times New Roman" w:hAnsi="Times New Roman" w:cs="Times New Roman"/>
              </w:rPr>
              <w:t>(тыс. рублей)</w:t>
            </w:r>
          </w:p>
        </w:tc>
      </w:tr>
      <w:tr w:rsidR="00BE5398" w:rsidRPr="00BE5398" w:rsidTr="0004240A">
        <w:tblPrEx>
          <w:shd w:val="clear" w:color="auto" w:fill="auto"/>
        </w:tblPrEx>
        <w:trPr>
          <w:gridAfter w:val="3"/>
          <w:wAfter w:w="813" w:type="dxa"/>
          <w:trHeight w:val="330"/>
        </w:trPr>
        <w:tc>
          <w:tcPr>
            <w:tcW w:w="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 xml:space="preserve">№ </w:t>
            </w:r>
            <w:proofErr w:type="gramStart"/>
            <w:r w:rsidRPr="00BE5398">
              <w:rPr>
                <w:rFonts w:ascii="Times New Roman" w:hAnsi="Times New Roman" w:cs="Times New Roman"/>
                <w:b/>
                <w:bCs/>
                <w:sz w:val="22"/>
                <w:szCs w:val="22"/>
              </w:rPr>
              <w:t>п</w:t>
            </w:r>
            <w:proofErr w:type="gramEnd"/>
            <w:r w:rsidRPr="00BE5398">
              <w:rPr>
                <w:rFonts w:ascii="Times New Roman" w:hAnsi="Times New Roman" w:cs="Times New Roman"/>
                <w:b/>
                <w:bCs/>
                <w:sz w:val="22"/>
                <w:szCs w:val="22"/>
              </w:rPr>
              <w:t>/п</w:t>
            </w:r>
          </w:p>
        </w:tc>
        <w:tc>
          <w:tcPr>
            <w:tcW w:w="8388" w:type="dxa"/>
            <w:gridSpan w:val="2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Виды заимствований</w:t>
            </w:r>
          </w:p>
        </w:tc>
        <w:tc>
          <w:tcPr>
            <w:tcW w:w="5823" w:type="dxa"/>
            <w:gridSpan w:val="19"/>
            <w:tcBorders>
              <w:top w:val="single" w:sz="4" w:space="0" w:color="auto"/>
              <w:left w:val="nil"/>
              <w:bottom w:val="single" w:sz="4" w:space="0" w:color="auto"/>
              <w:right w:val="single" w:sz="4" w:space="0" w:color="auto"/>
            </w:tcBorders>
            <w:shd w:val="clear" w:color="auto" w:fill="auto"/>
            <w:vAlign w:val="bottom"/>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Сумма</w:t>
            </w:r>
          </w:p>
        </w:tc>
      </w:tr>
      <w:tr w:rsidR="00BE5398" w:rsidRPr="00BE5398" w:rsidTr="0004240A">
        <w:tblPrEx>
          <w:shd w:val="clear" w:color="auto" w:fill="auto"/>
        </w:tblPrEx>
        <w:trPr>
          <w:gridAfter w:val="3"/>
          <w:wAfter w:w="813" w:type="dxa"/>
          <w:trHeight w:val="270"/>
        </w:trPr>
        <w:tc>
          <w:tcPr>
            <w:tcW w:w="817" w:type="dxa"/>
            <w:gridSpan w:val="2"/>
            <w:vMerge/>
            <w:tcBorders>
              <w:top w:val="single" w:sz="4" w:space="0" w:color="auto"/>
              <w:left w:val="single" w:sz="4" w:space="0" w:color="auto"/>
              <w:bottom w:val="single" w:sz="4" w:space="0" w:color="auto"/>
              <w:right w:val="single" w:sz="4" w:space="0" w:color="auto"/>
            </w:tcBorders>
            <w:vAlign w:val="center"/>
            <w:hideMark/>
          </w:tcPr>
          <w:p w:rsidR="00BE5398" w:rsidRPr="00BE5398" w:rsidRDefault="00BE5398" w:rsidP="00BE5398">
            <w:pPr>
              <w:widowControl/>
              <w:autoSpaceDE/>
              <w:autoSpaceDN/>
              <w:adjustRightInd/>
              <w:ind w:firstLine="0"/>
              <w:jc w:val="left"/>
              <w:rPr>
                <w:rFonts w:ascii="Times New Roman" w:hAnsi="Times New Roman" w:cs="Times New Roman"/>
                <w:b/>
                <w:bCs/>
                <w:sz w:val="22"/>
                <w:szCs w:val="22"/>
              </w:rPr>
            </w:pPr>
          </w:p>
        </w:tc>
        <w:tc>
          <w:tcPr>
            <w:tcW w:w="8388" w:type="dxa"/>
            <w:gridSpan w:val="26"/>
            <w:vMerge/>
            <w:tcBorders>
              <w:top w:val="single" w:sz="4" w:space="0" w:color="auto"/>
              <w:left w:val="single" w:sz="4" w:space="0" w:color="auto"/>
              <w:bottom w:val="single" w:sz="4" w:space="0" w:color="auto"/>
              <w:right w:val="single" w:sz="4" w:space="0" w:color="auto"/>
            </w:tcBorders>
            <w:vAlign w:val="center"/>
            <w:hideMark/>
          </w:tcPr>
          <w:p w:rsidR="00BE5398" w:rsidRPr="00BE5398" w:rsidRDefault="00BE5398" w:rsidP="00BE5398">
            <w:pPr>
              <w:widowControl/>
              <w:autoSpaceDE/>
              <w:autoSpaceDN/>
              <w:adjustRightInd/>
              <w:ind w:firstLine="0"/>
              <w:jc w:val="left"/>
              <w:rPr>
                <w:rFonts w:ascii="Times New Roman" w:hAnsi="Times New Roman" w:cs="Times New Roman"/>
                <w:b/>
                <w:bCs/>
                <w:sz w:val="22"/>
                <w:szCs w:val="22"/>
              </w:rPr>
            </w:pPr>
          </w:p>
        </w:tc>
        <w:tc>
          <w:tcPr>
            <w:tcW w:w="1929" w:type="dxa"/>
            <w:gridSpan w:val="8"/>
            <w:tcBorders>
              <w:top w:val="single" w:sz="4" w:space="0" w:color="auto"/>
              <w:left w:val="nil"/>
              <w:bottom w:val="single" w:sz="4" w:space="0" w:color="auto"/>
              <w:right w:val="single" w:sz="4" w:space="0" w:color="auto"/>
            </w:tcBorders>
            <w:shd w:val="clear" w:color="auto" w:fill="auto"/>
            <w:vAlign w:val="bottom"/>
            <w:hideMark/>
          </w:tcPr>
          <w:p w:rsidR="00BE5398" w:rsidRPr="00BE5398" w:rsidRDefault="00BE5398" w:rsidP="00C64EC4">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202</w:t>
            </w:r>
            <w:r w:rsidR="00C64EC4">
              <w:rPr>
                <w:rFonts w:ascii="Times New Roman" w:hAnsi="Times New Roman" w:cs="Times New Roman"/>
                <w:b/>
                <w:bCs/>
                <w:sz w:val="22"/>
                <w:szCs w:val="22"/>
              </w:rPr>
              <w:t>4</w:t>
            </w:r>
          </w:p>
        </w:tc>
        <w:tc>
          <w:tcPr>
            <w:tcW w:w="1366" w:type="dxa"/>
            <w:gridSpan w:val="5"/>
            <w:tcBorders>
              <w:top w:val="single" w:sz="4" w:space="0" w:color="auto"/>
              <w:left w:val="nil"/>
              <w:bottom w:val="single" w:sz="4" w:space="0" w:color="auto"/>
              <w:right w:val="single" w:sz="4" w:space="0" w:color="auto"/>
            </w:tcBorders>
            <w:shd w:val="clear" w:color="auto" w:fill="auto"/>
            <w:noWrap/>
            <w:vAlign w:val="bottom"/>
            <w:hideMark/>
          </w:tcPr>
          <w:p w:rsidR="00BE5398" w:rsidRPr="00BE5398" w:rsidRDefault="00BE5398" w:rsidP="00C64EC4">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202</w:t>
            </w:r>
            <w:r w:rsidR="00C64EC4">
              <w:rPr>
                <w:rFonts w:ascii="Times New Roman" w:hAnsi="Times New Roman" w:cs="Times New Roman"/>
                <w:b/>
                <w:bCs/>
                <w:sz w:val="22"/>
                <w:szCs w:val="22"/>
              </w:rPr>
              <w:t>5</w:t>
            </w:r>
          </w:p>
        </w:tc>
        <w:tc>
          <w:tcPr>
            <w:tcW w:w="2528" w:type="dxa"/>
            <w:gridSpan w:val="6"/>
            <w:tcBorders>
              <w:top w:val="single" w:sz="4" w:space="0" w:color="auto"/>
              <w:left w:val="nil"/>
              <w:bottom w:val="single" w:sz="4" w:space="0" w:color="auto"/>
              <w:right w:val="single" w:sz="4" w:space="0" w:color="auto"/>
            </w:tcBorders>
            <w:shd w:val="clear" w:color="auto" w:fill="auto"/>
            <w:noWrap/>
            <w:vAlign w:val="bottom"/>
            <w:hideMark/>
          </w:tcPr>
          <w:p w:rsidR="00BE5398" w:rsidRPr="00BE5398" w:rsidRDefault="00BE5398" w:rsidP="00C64EC4">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202</w:t>
            </w:r>
            <w:r w:rsidR="00C64EC4">
              <w:rPr>
                <w:rFonts w:ascii="Times New Roman" w:hAnsi="Times New Roman" w:cs="Times New Roman"/>
                <w:b/>
                <w:bCs/>
                <w:sz w:val="22"/>
                <w:szCs w:val="22"/>
              </w:rPr>
              <w:t>6</w:t>
            </w:r>
          </w:p>
        </w:tc>
      </w:tr>
      <w:tr w:rsidR="00BE5398" w:rsidRPr="00BE5398" w:rsidTr="0004240A">
        <w:tblPrEx>
          <w:shd w:val="clear" w:color="auto" w:fill="auto"/>
        </w:tblPrEx>
        <w:trPr>
          <w:gridAfter w:val="3"/>
          <w:wAfter w:w="813" w:type="dxa"/>
          <w:trHeight w:val="330"/>
        </w:trPr>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 </w:t>
            </w:r>
          </w:p>
        </w:tc>
        <w:tc>
          <w:tcPr>
            <w:tcW w:w="8388" w:type="dxa"/>
            <w:gridSpan w:val="26"/>
            <w:tcBorders>
              <w:top w:val="single" w:sz="4" w:space="0" w:color="auto"/>
              <w:left w:val="nil"/>
              <w:bottom w:val="single" w:sz="4" w:space="0" w:color="auto"/>
              <w:right w:val="single" w:sz="4" w:space="0" w:color="auto"/>
            </w:tcBorders>
            <w:shd w:val="clear" w:color="auto" w:fill="auto"/>
            <w:noWrap/>
            <w:vAlign w:val="center"/>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 </w:t>
            </w:r>
          </w:p>
        </w:tc>
        <w:tc>
          <w:tcPr>
            <w:tcW w:w="1929" w:type="dxa"/>
            <w:gridSpan w:val="8"/>
            <w:tcBorders>
              <w:top w:val="single" w:sz="4" w:space="0" w:color="auto"/>
              <w:left w:val="nil"/>
              <w:bottom w:val="single" w:sz="4" w:space="0" w:color="auto"/>
              <w:right w:val="nil"/>
            </w:tcBorders>
            <w:shd w:val="clear" w:color="auto" w:fill="auto"/>
            <w:vAlign w:val="bottom"/>
            <w:hideMark/>
          </w:tcPr>
          <w:p w:rsidR="00BE5398" w:rsidRPr="00BE5398" w:rsidRDefault="00BE5398" w:rsidP="00BE5398">
            <w:pPr>
              <w:widowControl/>
              <w:autoSpaceDE/>
              <w:autoSpaceDN/>
              <w:adjustRightInd/>
              <w:ind w:firstLine="0"/>
              <w:jc w:val="center"/>
              <w:rPr>
                <w:rFonts w:ascii="Times New Roman" w:hAnsi="Times New Roman" w:cs="Times New Roman"/>
                <w:b/>
                <w:bCs/>
                <w:sz w:val="22"/>
                <w:szCs w:val="22"/>
              </w:rPr>
            </w:pPr>
            <w:r w:rsidRPr="00BE5398">
              <w:rPr>
                <w:rFonts w:ascii="Times New Roman" w:hAnsi="Times New Roman" w:cs="Times New Roman"/>
                <w:b/>
                <w:bCs/>
                <w:sz w:val="22"/>
                <w:szCs w:val="22"/>
              </w:rPr>
              <w:t> </w:t>
            </w:r>
          </w:p>
        </w:tc>
        <w:tc>
          <w:tcPr>
            <w:tcW w:w="1366"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E5398" w:rsidRPr="00BE5398" w:rsidRDefault="00BE5398" w:rsidP="00BE5398">
            <w:pPr>
              <w:widowControl/>
              <w:autoSpaceDE/>
              <w:autoSpaceDN/>
              <w:adjustRightInd/>
              <w:ind w:firstLine="0"/>
              <w:jc w:val="left"/>
              <w:rPr>
                <w:rFonts w:ascii="Times New Roman" w:hAnsi="Times New Roman" w:cs="Times New Roman"/>
                <w:sz w:val="22"/>
                <w:szCs w:val="22"/>
              </w:rPr>
            </w:pPr>
            <w:r w:rsidRPr="00BE5398">
              <w:rPr>
                <w:rFonts w:ascii="Times New Roman" w:hAnsi="Times New Roman" w:cs="Times New Roman"/>
                <w:sz w:val="22"/>
                <w:szCs w:val="22"/>
              </w:rPr>
              <w:t> </w:t>
            </w:r>
          </w:p>
        </w:tc>
        <w:tc>
          <w:tcPr>
            <w:tcW w:w="2528" w:type="dxa"/>
            <w:gridSpan w:val="6"/>
            <w:tcBorders>
              <w:top w:val="single" w:sz="4" w:space="0" w:color="auto"/>
              <w:left w:val="nil"/>
              <w:bottom w:val="single" w:sz="4" w:space="0" w:color="auto"/>
              <w:right w:val="single" w:sz="4" w:space="0" w:color="auto"/>
            </w:tcBorders>
            <w:shd w:val="clear" w:color="auto" w:fill="auto"/>
            <w:noWrap/>
            <w:vAlign w:val="bottom"/>
            <w:hideMark/>
          </w:tcPr>
          <w:p w:rsidR="00BE5398" w:rsidRPr="00BE5398" w:rsidRDefault="00BE5398" w:rsidP="00BE5398">
            <w:pPr>
              <w:widowControl/>
              <w:autoSpaceDE/>
              <w:autoSpaceDN/>
              <w:adjustRightInd/>
              <w:ind w:firstLine="0"/>
              <w:jc w:val="left"/>
              <w:rPr>
                <w:rFonts w:ascii="Times New Roman" w:hAnsi="Times New Roman" w:cs="Times New Roman"/>
                <w:sz w:val="22"/>
                <w:szCs w:val="22"/>
              </w:rPr>
            </w:pPr>
            <w:r w:rsidRPr="00BE5398">
              <w:rPr>
                <w:rFonts w:ascii="Times New Roman" w:hAnsi="Times New Roman" w:cs="Times New Roman"/>
                <w:sz w:val="22"/>
                <w:szCs w:val="22"/>
              </w:rPr>
              <w:t> </w:t>
            </w:r>
          </w:p>
        </w:tc>
      </w:tr>
      <w:tr w:rsidR="00C64EC4" w:rsidRPr="00BE5398" w:rsidTr="0004240A">
        <w:tblPrEx>
          <w:shd w:val="clear" w:color="auto" w:fill="auto"/>
        </w:tblPrEx>
        <w:trPr>
          <w:gridAfter w:val="3"/>
          <w:wAfter w:w="813" w:type="dxa"/>
          <w:trHeight w:val="300"/>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1</w:t>
            </w:r>
          </w:p>
        </w:tc>
        <w:tc>
          <w:tcPr>
            <w:tcW w:w="8388" w:type="dxa"/>
            <w:gridSpan w:val="26"/>
            <w:tcBorders>
              <w:top w:val="single" w:sz="4" w:space="0" w:color="auto"/>
              <w:left w:val="nil"/>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Кредиты кредитных организаций в валюте Российской Федерации</w:t>
            </w:r>
          </w:p>
        </w:tc>
        <w:tc>
          <w:tcPr>
            <w:tcW w:w="1929" w:type="dxa"/>
            <w:gridSpan w:val="8"/>
            <w:tcBorders>
              <w:top w:val="single" w:sz="4" w:space="0" w:color="auto"/>
              <w:left w:val="nil"/>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1366" w:type="dxa"/>
            <w:gridSpan w:val="5"/>
            <w:tcBorders>
              <w:top w:val="single" w:sz="4" w:space="0" w:color="auto"/>
              <w:left w:val="single" w:sz="4" w:space="0" w:color="auto"/>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b/>
                <w:bCs/>
                <w:sz w:val="20"/>
                <w:szCs w:val="20"/>
              </w:rPr>
            </w:pPr>
            <w:r w:rsidRPr="00C64EC4">
              <w:rPr>
                <w:rFonts w:ascii="Times New Roman" w:hAnsi="Times New Roman" w:cs="Times New Roman"/>
                <w:b/>
                <w:bCs/>
                <w:sz w:val="20"/>
                <w:szCs w:val="20"/>
              </w:rPr>
              <w:t>0,0</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b/>
                <w:bCs/>
                <w:sz w:val="20"/>
                <w:szCs w:val="20"/>
              </w:rPr>
            </w:pPr>
            <w:r w:rsidRPr="00C64EC4">
              <w:rPr>
                <w:rFonts w:ascii="Times New Roman" w:hAnsi="Times New Roman" w:cs="Times New Roman"/>
                <w:b/>
                <w:bCs/>
                <w:sz w:val="20"/>
                <w:szCs w:val="20"/>
              </w:rPr>
              <w:t>0,0</w:t>
            </w:r>
          </w:p>
        </w:tc>
      </w:tr>
      <w:tr w:rsidR="00C64EC4" w:rsidRPr="00BE5398" w:rsidTr="0004240A">
        <w:tblPrEx>
          <w:shd w:val="clear" w:color="auto" w:fill="auto"/>
        </w:tblPrEx>
        <w:trPr>
          <w:gridAfter w:val="3"/>
          <w:wAfter w:w="813" w:type="dxa"/>
          <w:trHeight w:val="312"/>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8388" w:type="dxa"/>
            <w:gridSpan w:val="26"/>
            <w:tcBorders>
              <w:top w:val="single" w:sz="4" w:space="0" w:color="auto"/>
              <w:left w:val="nil"/>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в том числе:</w:t>
            </w:r>
          </w:p>
        </w:tc>
        <w:tc>
          <w:tcPr>
            <w:tcW w:w="1929" w:type="dxa"/>
            <w:gridSpan w:val="8"/>
            <w:tcBorders>
              <w:top w:val="single" w:sz="4" w:space="0" w:color="auto"/>
              <w:left w:val="nil"/>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1366" w:type="dxa"/>
            <w:gridSpan w:val="5"/>
            <w:tcBorders>
              <w:top w:val="single" w:sz="4" w:space="0" w:color="auto"/>
              <w:left w:val="single" w:sz="4" w:space="0" w:color="auto"/>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r>
      <w:tr w:rsidR="00C64EC4" w:rsidRPr="00BE5398" w:rsidTr="0004240A">
        <w:tblPrEx>
          <w:shd w:val="clear" w:color="auto" w:fill="auto"/>
        </w:tblPrEx>
        <w:trPr>
          <w:gridAfter w:val="3"/>
          <w:wAfter w:w="813" w:type="dxa"/>
          <w:trHeight w:val="312"/>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8388" w:type="dxa"/>
            <w:gridSpan w:val="26"/>
            <w:tcBorders>
              <w:top w:val="single" w:sz="4" w:space="0" w:color="auto"/>
              <w:left w:val="nil"/>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Объем привлечения</w:t>
            </w:r>
          </w:p>
        </w:tc>
        <w:tc>
          <w:tcPr>
            <w:tcW w:w="1929" w:type="dxa"/>
            <w:gridSpan w:val="8"/>
            <w:tcBorders>
              <w:top w:val="single" w:sz="4" w:space="0" w:color="auto"/>
              <w:left w:val="nil"/>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c>
          <w:tcPr>
            <w:tcW w:w="1366" w:type="dxa"/>
            <w:gridSpan w:val="5"/>
            <w:tcBorders>
              <w:top w:val="single" w:sz="4" w:space="0" w:color="auto"/>
              <w:left w:val="single" w:sz="4" w:space="0" w:color="auto"/>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04240A">
        <w:tblPrEx>
          <w:shd w:val="clear" w:color="auto" w:fill="auto"/>
        </w:tblPrEx>
        <w:trPr>
          <w:gridAfter w:val="3"/>
          <w:wAfter w:w="813" w:type="dxa"/>
          <w:trHeight w:val="300"/>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8388" w:type="dxa"/>
            <w:gridSpan w:val="26"/>
            <w:tcBorders>
              <w:top w:val="single" w:sz="4" w:space="0" w:color="auto"/>
              <w:left w:val="nil"/>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Объем средств, направляемых на погашение основной суммы долга</w:t>
            </w:r>
          </w:p>
        </w:tc>
        <w:tc>
          <w:tcPr>
            <w:tcW w:w="1929" w:type="dxa"/>
            <w:gridSpan w:val="8"/>
            <w:tcBorders>
              <w:top w:val="single" w:sz="4" w:space="0" w:color="auto"/>
              <w:left w:val="nil"/>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c>
          <w:tcPr>
            <w:tcW w:w="1366" w:type="dxa"/>
            <w:gridSpan w:val="5"/>
            <w:tcBorders>
              <w:top w:val="single" w:sz="4" w:space="0" w:color="auto"/>
              <w:left w:val="single" w:sz="4" w:space="0" w:color="auto"/>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04240A">
        <w:tblPrEx>
          <w:shd w:val="clear" w:color="auto" w:fill="auto"/>
        </w:tblPrEx>
        <w:trPr>
          <w:gridAfter w:val="3"/>
          <w:wAfter w:w="813" w:type="dxa"/>
          <w:trHeight w:val="285"/>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2</w:t>
            </w:r>
          </w:p>
        </w:tc>
        <w:tc>
          <w:tcPr>
            <w:tcW w:w="8388" w:type="dxa"/>
            <w:gridSpan w:val="26"/>
            <w:tcBorders>
              <w:top w:val="single" w:sz="4" w:space="0" w:color="auto"/>
              <w:left w:val="nil"/>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929" w:type="dxa"/>
            <w:gridSpan w:val="8"/>
            <w:tcBorders>
              <w:top w:val="single" w:sz="4" w:space="0" w:color="auto"/>
              <w:left w:val="nil"/>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-123,8</w:t>
            </w:r>
          </w:p>
        </w:tc>
        <w:tc>
          <w:tcPr>
            <w:tcW w:w="1366" w:type="dxa"/>
            <w:gridSpan w:val="5"/>
            <w:tcBorders>
              <w:top w:val="single" w:sz="4" w:space="0" w:color="auto"/>
              <w:left w:val="single" w:sz="4" w:space="0" w:color="auto"/>
              <w:bottom w:val="single" w:sz="4" w:space="0" w:color="auto"/>
              <w:right w:val="nil"/>
            </w:tcBorders>
            <w:shd w:val="clear" w:color="auto" w:fill="auto"/>
            <w:vAlign w:val="bottom"/>
            <w:hideMark/>
          </w:tcPr>
          <w:p w:rsidR="00C64EC4" w:rsidRPr="00C64EC4" w:rsidRDefault="00C64EC4" w:rsidP="00C64EC4">
            <w:pPr>
              <w:ind w:firstLine="0"/>
              <w:rPr>
                <w:rFonts w:ascii="Times New Roman" w:hAnsi="Times New Roman" w:cs="Times New Roman"/>
                <w:sz w:val="20"/>
                <w:szCs w:val="20"/>
              </w:rPr>
            </w:pPr>
            <w:r w:rsidRPr="00C64EC4">
              <w:rPr>
                <w:rFonts w:ascii="Times New Roman" w:hAnsi="Times New Roman" w:cs="Times New Roman"/>
                <w:sz w:val="20"/>
                <w:szCs w:val="20"/>
              </w:rPr>
              <w:t>-185,8</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-247,7</w:t>
            </w:r>
          </w:p>
        </w:tc>
      </w:tr>
      <w:tr w:rsidR="00C64EC4" w:rsidRPr="00BE5398" w:rsidTr="0004240A">
        <w:tblPrEx>
          <w:shd w:val="clear" w:color="auto" w:fill="auto"/>
        </w:tblPrEx>
        <w:trPr>
          <w:gridAfter w:val="3"/>
          <w:wAfter w:w="813" w:type="dxa"/>
          <w:trHeight w:val="312"/>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lastRenderedPageBreak/>
              <w:t> </w:t>
            </w:r>
          </w:p>
        </w:tc>
        <w:tc>
          <w:tcPr>
            <w:tcW w:w="8388" w:type="dxa"/>
            <w:gridSpan w:val="26"/>
            <w:tcBorders>
              <w:top w:val="single" w:sz="4" w:space="0" w:color="auto"/>
              <w:left w:val="nil"/>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в том числе:</w:t>
            </w:r>
          </w:p>
        </w:tc>
        <w:tc>
          <w:tcPr>
            <w:tcW w:w="1929" w:type="dxa"/>
            <w:gridSpan w:val="8"/>
            <w:tcBorders>
              <w:top w:val="single" w:sz="4" w:space="0" w:color="auto"/>
              <w:left w:val="nil"/>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1366" w:type="dxa"/>
            <w:gridSpan w:val="5"/>
            <w:tcBorders>
              <w:top w:val="single" w:sz="4" w:space="0" w:color="auto"/>
              <w:left w:val="single" w:sz="4" w:space="0" w:color="auto"/>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r>
      <w:tr w:rsidR="00C64EC4" w:rsidRPr="00BE5398" w:rsidTr="0004240A">
        <w:tblPrEx>
          <w:shd w:val="clear" w:color="auto" w:fill="auto"/>
        </w:tblPrEx>
        <w:trPr>
          <w:gridAfter w:val="3"/>
          <w:wAfter w:w="813" w:type="dxa"/>
          <w:trHeight w:val="312"/>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8388" w:type="dxa"/>
            <w:gridSpan w:val="2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Объем привлечения</w:t>
            </w:r>
          </w:p>
        </w:tc>
        <w:tc>
          <w:tcPr>
            <w:tcW w:w="1929" w:type="dxa"/>
            <w:gridSpan w:val="8"/>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c>
          <w:tcPr>
            <w:tcW w:w="1366"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0,0</w:t>
            </w:r>
          </w:p>
        </w:tc>
      </w:tr>
      <w:tr w:rsidR="00C64EC4" w:rsidRPr="00BE5398" w:rsidTr="0004240A">
        <w:tblPrEx>
          <w:shd w:val="clear" w:color="auto" w:fill="auto"/>
        </w:tblPrEx>
        <w:trPr>
          <w:gridAfter w:val="3"/>
          <w:wAfter w:w="813" w:type="dxa"/>
          <w:trHeight w:val="300"/>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 </w:t>
            </w:r>
          </w:p>
        </w:tc>
        <w:tc>
          <w:tcPr>
            <w:tcW w:w="8388" w:type="dxa"/>
            <w:gridSpan w:val="26"/>
            <w:tcBorders>
              <w:top w:val="single" w:sz="4" w:space="0" w:color="auto"/>
              <w:left w:val="nil"/>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Объем средств, направляемых на погашение основной суммы долга</w:t>
            </w:r>
          </w:p>
        </w:tc>
        <w:tc>
          <w:tcPr>
            <w:tcW w:w="1929" w:type="dxa"/>
            <w:gridSpan w:val="8"/>
            <w:tcBorders>
              <w:top w:val="single" w:sz="4" w:space="0" w:color="auto"/>
              <w:left w:val="nil"/>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-123,8</w:t>
            </w:r>
          </w:p>
        </w:tc>
        <w:tc>
          <w:tcPr>
            <w:tcW w:w="1366" w:type="dxa"/>
            <w:gridSpan w:val="5"/>
            <w:tcBorders>
              <w:top w:val="single" w:sz="4" w:space="0" w:color="auto"/>
              <w:left w:val="single" w:sz="4" w:space="0" w:color="auto"/>
              <w:bottom w:val="single" w:sz="4" w:space="0" w:color="auto"/>
              <w:right w:val="nil"/>
            </w:tcBorders>
            <w:shd w:val="clear" w:color="auto" w:fill="auto"/>
            <w:vAlign w:val="bottom"/>
            <w:hideMark/>
          </w:tcPr>
          <w:p w:rsidR="00C64EC4" w:rsidRPr="00C64EC4" w:rsidRDefault="00C64EC4" w:rsidP="00C64EC4">
            <w:pPr>
              <w:ind w:firstLine="0"/>
              <w:rPr>
                <w:rFonts w:ascii="Times New Roman" w:hAnsi="Times New Roman" w:cs="Times New Roman"/>
                <w:sz w:val="20"/>
                <w:szCs w:val="20"/>
              </w:rPr>
            </w:pPr>
            <w:r w:rsidRPr="00C64EC4">
              <w:rPr>
                <w:rFonts w:ascii="Times New Roman" w:hAnsi="Times New Roman" w:cs="Times New Roman"/>
                <w:sz w:val="20"/>
                <w:szCs w:val="20"/>
              </w:rPr>
              <w:t>-185,8</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sz w:val="20"/>
                <w:szCs w:val="20"/>
              </w:rPr>
            </w:pPr>
            <w:r w:rsidRPr="00C64EC4">
              <w:rPr>
                <w:rFonts w:ascii="Times New Roman" w:hAnsi="Times New Roman" w:cs="Times New Roman"/>
                <w:sz w:val="20"/>
                <w:szCs w:val="20"/>
              </w:rPr>
              <w:t>-247,7</w:t>
            </w:r>
          </w:p>
        </w:tc>
      </w:tr>
      <w:tr w:rsidR="00C64EC4" w:rsidRPr="00BE5398" w:rsidTr="0004240A">
        <w:tblPrEx>
          <w:shd w:val="clear" w:color="auto" w:fill="auto"/>
        </w:tblPrEx>
        <w:trPr>
          <w:gridAfter w:val="3"/>
          <w:wAfter w:w="813" w:type="dxa"/>
          <w:trHeight w:val="312"/>
        </w:trPr>
        <w:tc>
          <w:tcPr>
            <w:tcW w:w="8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4EC4" w:rsidRPr="00C64EC4" w:rsidRDefault="00C64EC4">
            <w:pPr>
              <w:rPr>
                <w:rFonts w:ascii="Times New Roman" w:hAnsi="Times New Roman" w:cs="Times New Roman"/>
                <w:sz w:val="20"/>
                <w:szCs w:val="20"/>
              </w:rPr>
            </w:pPr>
            <w:r w:rsidRPr="00C64EC4">
              <w:rPr>
                <w:rFonts w:ascii="Times New Roman" w:hAnsi="Times New Roman" w:cs="Times New Roman"/>
                <w:sz w:val="20"/>
                <w:szCs w:val="20"/>
              </w:rPr>
              <w:t> </w:t>
            </w:r>
          </w:p>
        </w:tc>
        <w:tc>
          <w:tcPr>
            <w:tcW w:w="8388" w:type="dxa"/>
            <w:gridSpan w:val="26"/>
            <w:tcBorders>
              <w:top w:val="single" w:sz="4" w:space="0" w:color="auto"/>
              <w:left w:val="nil"/>
              <w:bottom w:val="single" w:sz="4" w:space="0" w:color="auto"/>
              <w:right w:val="single" w:sz="4" w:space="0" w:color="auto"/>
            </w:tcBorders>
            <w:shd w:val="clear" w:color="auto" w:fill="auto"/>
            <w:vAlign w:val="bottom"/>
            <w:hideMark/>
          </w:tcPr>
          <w:p w:rsidR="00C64EC4" w:rsidRPr="00C64EC4" w:rsidRDefault="00C64EC4">
            <w:pPr>
              <w:rPr>
                <w:rFonts w:ascii="Times New Roman" w:hAnsi="Times New Roman" w:cs="Times New Roman"/>
                <w:b/>
                <w:bCs/>
                <w:sz w:val="20"/>
                <w:szCs w:val="20"/>
              </w:rPr>
            </w:pPr>
            <w:r w:rsidRPr="00C64EC4">
              <w:rPr>
                <w:rFonts w:ascii="Times New Roman" w:hAnsi="Times New Roman" w:cs="Times New Roman"/>
                <w:b/>
                <w:bCs/>
                <w:sz w:val="20"/>
                <w:szCs w:val="20"/>
              </w:rPr>
              <w:t>Всего</w:t>
            </w:r>
          </w:p>
        </w:tc>
        <w:tc>
          <w:tcPr>
            <w:tcW w:w="1929" w:type="dxa"/>
            <w:gridSpan w:val="8"/>
            <w:tcBorders>
              <w:top w:val="single" w:sz="4" w:space="0" w:color="auto"/>
              <w:left w:val="nil"/>
              <w:bottom w:val="single" w:sz="4" w:space="0" w:color="auto"/>
              <w:right w:val="nil"/>
            </w:tcBorders>
            <w:shd w:val="clear" w:color="auto" w:fill="auto"/>
            <w:vAlign w:val="bottom"/>
            <w:hideMark/>
          </w:tcPr>
          <w:p w:rsidR="00C64EC4" w:rsidRPr="00C64EC4" w:rsidRDefault="00C64EC4">
            <w:pPr>
              <w:jc w:val="center"/>
              <w:rPr>
                <w:rFonts w:ascii="Times New Roman" w:hAnsi="Times New Roman" w:cs="Times New Roman"/>
                <w:b/>
                <w:bCs/>
                <w:sz w:val="20"/>
                <w:szCs w:val="20"/>
              </w:rPr>
            </w:pPr>
            <w:r w:rsidRPr="00C64EC4">
              <w:rPr>
                <w:rFonts w:ascii="Times New Roman" w:hAnsi="Times New Roman" w:cs="Times New Roman"/>
                <w:b/>
                <w:bCs/>
                <w:sz w:val="20"/>
                <w:szCs w:val="20"/>
              </w:rPr>
              <w:t>-123,8</w:t>
            </w:r>
          </w:p>
        </w:tc>
        <w:tc>
          <w:tcPr>
            <w:tcW w:w="1366" w:type="dxa"/>
            <w:gridSpan w:val="5"/>
            <w:tcBorders>
              <w:top w:val="single" w:sz="4" w:space="0" w:color="auto"/>
              <w:left w:val="single" w:sz="4" w:space="0" w:color="auto"/>
              <w:bottom w:val="single" w:sz="4" w:space="0" w:color="auto"/>
              <w:right w:val="nil"/>
            </w:tcBorders>
            <w:shd w:val="clear" w:color="auto" w:fill="auto"/>
            <w:vAlign w:val="bottom"/>
            <w:hideMark/>
          </w:tcPr>
          <w:p w:rsidR="00C64EC4" w:rsidRPr="00C64EC4" w:rsidRDefault="00C64EC4" w:rsidP="00C64EC4">
            <w:pPr>
              <w:ind w:firstLine="0"/>
              <w:rPr>
                <w:rFonts w:ascii="Times New Roman" w:hAnsi="Times New Roman" w:cs="Times New Roman"/>
                <w:b/>
                <w:bCs/>
                <w:sz w:val="20"/>
                <w:szCs w:val="20"/>
              </w:rPr>
            </w:pPr>
            <w:r w:rsidRPr="00C64EC4">
              <w:rPr>
                <w:rFonts w:ascii="Times New Roman" w:hAnsi="Times New Roman" w:cs="Times New Roman"/>
                <w:b/>
                <w:bCs/>
                <w:sz w:val="20"/>
                <w:szCs w:val="20"/>
              </w:rPr>
              <w:t>-185,8</w:t>
            </w:r>
          </w:p>
        </w:tc>
        <w:tc>
          <w:tcPr>
            <w:tcW w:w="252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C64EC4" w:rsidRPr="00C64EC4" w:rsidRDefault="00C64EC4">
            <w:pPr>
              <w:jc w:val="center"/>
              <w:rPr>
                <w:rFonts w:ascii="Times New Roman" w:hAnsi="Times New Roman" w:cs="Times New Roman"/>
                <w:b/>
                <w:bCs/>
                <w:sz w:val="20"/>
                <w:szCs w:val="20"/>
              </w:rPr>
            </w:pPr>
            <w:r w:rsidRPr="00C64EC4">
              <w:rPr>
                <w:rFonts w:ascii="Times New Roman" w:hAnsi="Times New Roman" w:cs="Times New Roman"/>
                <w:b/>
                <w:bCs/>
                <w:sz w:val="20"/>
                <w:szCs w:val="20"/>
              </w:rPr>
              <w:t>-247,7</w:t>
            </w:r>
          </w:p>
        </w:tc>
      </w:tr>
    </w:tbl>
    <w:p w:rsidR="00730A88" w:rsidRPr="00730A88" w:rsidRDefault="00730A88" w:rsidP="00714296">
      <w:pPr>
        <w:ind w:firstLine="0"/>
        <w:rPr>
          <w:rFonts w:ascii="Times New Roman" w:hAnsi="Times New Roman" w:cs="Times New Roman"/>
          <w:sz w:val="20"/>
          <w:szCs w:val="20"/>
        </w:rPr>
      </w:pPr>
    </w:p>
    <w:sectPr w:rsidR="00730A88" w:rsidRPr="00730A88" w:rsidSect="004F68E9">
      <w:pgSz w:w="16838" w:h="11906" w:orient="landscape"/>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079"/>
    <w:rsid w:val="00031874"/>
    <w:rsid w:val="0004240A"/>
    <w:rsid w:val="000E7C88"/>
    <w:rsid w:val="000F7DD3"/>
    <w:rsid w:val="00102FE7"/>
    <w:rsid w:val="001039A2"/>
    <w:rsid w:val="001229A2"/>
    <w:rsid w:val="00135EF7"/>
    <w:rsid w:val="00144AD4"/>
    <w:rsid w:val="00172B55"/>
    <w:rsid w:val="00180961"/>
    <w:rsid w:val="001A4FD9"/>
    <w:rsid w:val="001C2975"/>
    <w:rsid w:val="001C5966"/>
    <w:rsid w:val="00215E1E"/>
    <w:rsid w:val="00227698"/>
    <w:rsid w:val="0023558D"/>
    <w:rsid w:val="00256371"/>
    <w:rsid w:val="0025691F"/>
    <w:rsid w:val="00263210"/>
    <w:rsid w:val="00280B90"/>
    <w:rsid w:val="00290A27"/>
    <w:rsid w:val="002C0FC5"/>
    <w:rsid w:val="002C7F46"/>
    <w:rsid w:val="00316653"/>
    <w:rsid w:val="00331ED6"/>
    <w:rsid w:val="003965EE"/>
    <w:rsid w:val="003C3751"/>
    <w:rsid w:val="003F3989"/>
    <w:rsid w:val="00421AB7"/>
    <w:rsid w:val="004706A6"/>
    <w:rsid w:val="00474079"/>
    <w:rsid w:val="004A1420"/>
    <w:rsid w:val="004C219F"/>
    <w:rsid w:val="004D496E"/>
    <w:rsid w:val="004F68E9"/>
    <w:rsid w:val="00502E10"/>
    <w:rsid w:val="00514465"/>
    <w:rsid w:val="00514ADF"/>
    <w:rsid w:val="00533C57"/>
    <w:rsid w:val="00541DF6"/>
    <w:rsid w:val="00583ECB"/>
    <w:rsid w:val="005B3061"/>
    <w:rsid w:val="005C46C8"/>
    <w:rsid w:val="005D69CF"/>
    <w:rsid w:val="005F0FFA"/>
    <w:rsid w:val="0061344B"/>
    <w:rsid w:val="0063206E"/>
    <w:rsid w:val="00666146"/>
    <w:rsid w:val="006802AF"/>
    <w:rsid w:val="006C34B3"/>
    <w:rsid w:val="006D5FF7"/>
    <w:rsid w:val="0070186F"/>
    <w:rsid w:val="00710104"/>
    <w:rsid w:val="00714296"/>
    <w:rsid w:val="00730A88"/>
    <w:rsid w:val="00741E7D"/>
    <w:rsid w:val="0074504B"/>
    <w:rsid w:val="00760388"/>
    <w:rsid w:val="007712C9"/>
    <w:rsid w:val="00773576"/>
    <w:rsid w:val="00797679"/>
    <w:rsid w:val="007A7F95"/>
    <w:rsid w:val="00801C3E"/>
    <w:rsid w:val="008021F0"/>
    <w:rsid w:val="00865B5E"/>
    <w:rsid w:val="00873F3E"/>
    <w:rsid w:val="008810C5"/>
    <w:rsid w:val="00884BF3"/>
    <w:rsid w:val="00886693"/>
    <w:rsid w:val="008C59BD"/>
    <w:rsid w:val="008C6E59"/>
    <w:rsid w:val="00905AC2"/>
    <w:rsid w:val="00906901"/>
    <w:rsid w:val="00925BF8"/>
    <w:rsid w:val="00963DA2"/>
    <w:rsid w:val="00980288"/>
    <w:rsid w:val="009A0BEE"/>
    <w:rsid w:val="009A17BA"/>
    <w:rsid w:val="009A3BD4"/>
    <w:rsid w:val="009A58AD"/>
    <w:rsid w:val="009B545C"/>
    <w:rsid w:val="009C4680"/>
    <w:rsid w:val="009D27D4"/>
    <w:rsid w:val="009E71E2"/>
    <w:rsid w:val="00A00D3B"/>
    <w:rsid w:val="00A22055"/>
    <w:rsid w:val="00A42C66"/>
    <w:rsid w:val="00A757F2"/>
    <w:rsid w:val="00A906C8"/>
    <w:rsid w:val="00AD0B31"/>
    <w:rsid w:val="00B256BB"/>
    <w:rsid w:val="00BA09F9"/>
    <w:rsid w:val="00BB4B84"/>
    <w:rsid w:val="00BC45D2"/>
    <w:rsid w:val="00BE5398"/>
    <w:rsid w:val="00C55AEF"/>
    <w:rsid w:val="00C64EC4"/>
    <w:rsid w:val="00C7289A"/>
    <w:rsid w:val="00CD22D2"/>
    <w:rsid w:val="00E21C9E"/>
    <w:rsid w:val="00E721E0"/>
    <w:rsid w:val="00ED13B4"/>
    <w:rsid w:val="00ED47AA"/>
    <w:rsid w:val="00EF45DA"/>
    <w:rsid w:val="00F06801"/>
    <w:rsid w:val="00FB4A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07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74079"/>
    <w:pPr>
      <w:widowControl/>
      <w:autoSpaceDE/>
      <w:autoSpaceDN/>
      <w:adjustRightInd/>
      <w:spacing w:before="100" w:beforeAutospacing="1" w:after="119"/>
      <w:ind w:firstLine="0"/>
      <w:jc w:val="left"/>
    </w:pPr>
    <w:rPr>
      <w:rFonts w:ascii="Times New Roman" w:hAnsi="Times New Roman" w:cs="Times New Roman"/>
    </w:rPr>
  </w:style>
  <w:style w:type="paragraph" w:customStyle="1" w:styleId="ConsNormal">
    <w:name w:val="ConsNormal"/>
    <w:link w:val="ConsNormal0"/>
    <w:rsid w:val="0047407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styleId="a4">
    <w:name w:val="List Paragraph"/>
    <w:basedOn w:val="a"/>
    <w:uiPriority w:val="34"/>
    <w:qFormat/>
    <w:rsid w:val="00905AC2"/>
    <w:pPr>
      <w:ind w:left="720"/>
      <w:contextualSpacing/>
    </w:pPr>
  </w:style>
  <w:style w:type="paragraph" w:styleId="a5">
    <w:name w:val="Balloon Text"/>
    <w:basedOn w:val="a"/>
    <w:link w:val="a6"/>
    <w:uiPriority w:val="99"/>
    <w:semiHidden/>
    <w:unhideWhenUsed/>
    <w:rsid w:val="009A58AD"/>
    <w:rPr>
      <w:rFonts w:ascii="Tahoma" w:hAnsi="Tahoma" w:cs="Tahoma"/>
      <w:sz w:val="16"/>
      <w:szCs w:val="16"/>
    </w:rPr>
  </w:style>
  <w:style w:type="character" w:customStyle="1" w:styleId="a6">
    <w:name w:val="Текст выноски Знак"/>
    <w:basedOn w:val="a0"/>
    <w:link w:val="a5"/>
    <w:uiPriority w:val="99"/>
    <w:semiHidden/>
    <w:rsid w:val="009A58AD"/>
    <w:rPr>
      <w:rFonts w:ascii="Tahoma" w:eastAsia="Times New Roman" w:hAnsi="Tahoma" w:cs="Tahoma"/>
      <w:sz w:val="16"/>
      <w:szCs w:val="16"/>
      <w:lang w:eastAsia="ru-RU"/>
    </w:rPr>
  </w:style>
  <w:style w:type="paragraph" w:customStyle="1" w:styleId="ConsPlusNormal">
    <w:name w:val="ConsPlusNormal"/>
    <w:rsid w:val="00F068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F06801"/>
    <w:rPr>
      <w:rFonts w:ascii="Arial" w:eastAsia="Times New Roman"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407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74079"/>
    <w:pPr>
      <w:widowControl/>
      <w:autoSpaceDE/>
      <w:autoSpaceDN/>
      <w:adjustRightInd/>
      <w:spacing w:before="100" w:beforeAutospacing="1" w:after="119"/>
      <w:ind w:firstLine="0"/>
      <w:jc w:val="left"/>
    </w:pPr>
    <w:rPr>
      <w:rFonts w:ascii="Times New Roman" w:hAnsi="Times New Roman" w:cs="Times New Roman"/>
    </w:rPr>
  </w:style>
  <w:style w:type="paragraph" w:customStyle="1" w:styleId="ConsNormal">
    <w:name w:val="ConsNormal"/>
    <w:link w:val="ConsNormal0"/>
    <w:rsid w:val="00474079"/>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styleId="a4">
    <w:name w:val="List Paragraph"/>
    <w:basedOn w:val="a"/>
    <w:uiPriority w:val="34"/>
    <w:qFormat/>
    <w:rsid w:val="00905AC2"/>
    <w:pPr>
      <w:ind w:left="720"/>
      <w:contextualSpacing/>
    </w:pPr>
  </w:style>
  <w:style w:type="paragraph" w:styleId="a5">
    <w:name w:val="Balloon Text"/>
    <w:basedOn w:val="a"/>
    <w:link w:val="a6"/>
    <w:uiPriority w:val="99"/>
    <w:semiHidden/>
    <w:unhideWhenUsed/>
    <w:rsid w:val="009A58AD"/>
    <w:rPr>
      <w:rFonts w:ascii="Tahoma" w:hAnsi="Tahoma" w:cs="Tahoma"/>
      <w:sz w:val="16"/>
      <w:szCs w:val="16"/>
    </w:rPr>
  </w:style>
  <w:style w:type="character" w:customStyle="1" w:styleId="a6">
    <w:name w:val="Текст выноски Знак"/>
    <w:basedOn w:val="a0"/>
    <w:link w:val="a5"/>
    <w:uiPriority w:val="99"/>
    <w:semiHidden/>
    <w:rsid w:val="009A58AD"/>
    <w:rPr>
      <w:rFonts w:ascii="Tahoma" w:eastAsia="Times New Roman" w:hAnsi="Tahoma" w:cs="Tahoma"/>
      <w:sz w:val="16"/>
      <w:szCs w:val="16"/>
      <w:lang w:eastAsia="ru-RU"/>
    </w:rPr>
  </w:style>
  <w:style w:type="paragraph" w:customStyle="1" w:styleId="ConsPlusNormal">
    <w:name w:val="ConsPlusNormal"/>
    <w:rsid w:val="00F0680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rsid w:val="00F06801"/>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53351">
      <w:bodyDiv w:val="1"/>
      <w:marLeft w:val="0"/>
      <w:marRight w:val="0"/>
      <w:marTop w:val="0"/>
      <w:marBottom w:val="0"/>
      <w:divBdr>
        <w:top w:val="none" w:sz="0" w:space="0" w:color="auto"/>
        <w:left w:val="none" w:sz="0" w:space="0" w:color="auto"/>
        <w:bottom w:val="none" w:sz="0" w:space="0" w:color="auto"/>
        <w:right w:val="none" w:sz="0" w:space="0" w:color="auto"/>
      </w:divBdr>
    </w:div>
    <w:div w:id="375861321">
      <w:bodyDiv w:val="1"/>
      <w:marLeft w:val="0"/>
      <w:marRight w:val="0"/>
      <w:marTop w:val="0"/>
      <w:marBottom w:val="0"/>
      <w:divBdr>
        <w:top w:val="none" w:sz="0" w:space="0" w:color="auto"/>
        <w:left w:val="none" w:sz="0" w:space="0" w:color="auto"/>
        <w:bottom w:val="none" w:sz="0" w:space="0" w:color="auto"/>
        <w:right w:val="none" w:sz="0" w:space="0" w:color="auto"/>
      </w:divBdr>
    </w:div>
    <w:div w:id="398600113">
      <w:bodyDiv w:val="1"/>
      <w:marLeft w:val="0"/>
      <w:marRight w:val="0"/>
      <w:marTop w:val="0"/>
      <w:marBottom w:val="0"/>
      <w:divBdr>
        <w:top w:val="none" w:sz="0" w:space="0" w:color="auto"/>
        <w:left w:val="none" w:sz="0" w:space="0" w:color="auto"/>
        <w:bottom w:val="none" w:sz="0" w:space="0" w:color="auto"/>
        <w:right w:val="none" w:sz="0" w:space="0" w:color="auto"/>
      </w:divBdr>
    </w:div>
    <w:div w:id="418525742">
      <w:bodyDiv w:val="1"/>
      <w:marLeft w:val="0"/>
      <w:marRight w:val="0"/>
      <w:marTop w:val="0"/>
      <w:marBottom w:val="0"/>
      <w:divBdr>
        <w:top w:val="none" w:sz="0" w:space="0" w:color="auto"/>
        <w:left w:val="none" w:sz="0" w:space="0" w:color="auto"/>
        <w:bottom w:val="none" w:sz="0" w:space="0" w:color="auto"/>
        <w:right w:val="none" w:sz="0" w:space="0" w:color="auto"/>
      </w:divBdr>
    </w:div>
    <w:div w:id="501094001">
      <w:bodyDiv w:val="1"/>
      <w:marLeft w:val="0"/>
      <w:marRight w:val="0"/>
      <w:marTop w:val="0"/>
      <w:marBottom w:val="0"/>
      <w:divBdr>
        <w:top w:val="none" w:sz="0" w:space="0" w:color="auto"/>
        <w:left w:val="none" w:sz="0" w:space="0" w:color="auto"/>
        <w:bottom w:val="none" w:sz="0" w:space="0" w:color="auto"/>
        <w:right w:val="none" w:sz="0" w:space="0" w:color="auto"/>
      </w:divBdr>
    </w:div>
    <w:div w:id="829178679">
      <w:bodyDiv w:val="1"/>
      <w:marLeft w:val="0"/>
      <w:marRight w:val="0"/>
      <w:marTop w:val="0"/>
      <w:marBottom w:val="0"/>
      <w:divBdr>
        <w:top w:val="none" w:sz="0" w:space="0" w:color="auto"/>
        <w:left w:val="none" w:sz="0" w:space="0" w:color="auto"/>
        <w:bottom w:val="none" w:sz="0" w:space="0" w:color="auto"/>
        <w:right w:val="none" w:sz="0" w:space="0" w:color="auto"/>
      </w:divBdr>
    </w:div>
    <w:div w:id="1457018544">
      <w:bodyDiv w:val="1"/>
      <w:marLeft w:val="0"/>
      <w:marRight w:val="0"/>
      <w:marTop w:val="0"/>
      <w:marBottom w:val="0"/>
      <w:divBdr>
        <w:top w:val="none" w:sz="0" w:space="0" w:color="auto"/>
        <w:left w:val="none" w:sz="0" w:space="0" w:color="auto"/>
        <w:bottom w:val="none" w:sz="0" w:space="0" w:color="auto"/>
        <w:right w:val="none" w:sz="0" w:space="0" w:color="auto"/>
      </w:divBdr>
    </w:div>
    <w:div w:id="156625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6C4D4-1872-4122-B377-F1DF47394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Pages>
  <Words>14291</Words>
  <Characters>81464</Characters>
  <Application>Microsoft Office Word</Application>
  <DocSecurity>0</DocSecurity>
  <Lines>678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RAYFO</dc:creator>
  <cp:lastModifiedBy>Админ</cp:lastModifiedBy>
  <cp:revision>4</cp:revision>
  <cp:lastPrinted>2023-12-06T08:23:00Z</cp:lastPrinted>
  <dcterms:created xsi:type="dcterms:W3CDTF">2023-12-28T13:37:00Z</dcterms:created>
  <dcterms:modified xsi:type="dcterms:W3CDTF">2023-12-29T07:15:00Z</dcterms:modified>
</cp:coreProperties>
</file>