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2E4" w:rsidRDefault="00664828" w:rsidP="00AD2E98">
      <w:pPr>
        <w:pStyle w:val="a6"/>
        <w:shd w:val="clear" w:color="auto" w:fill="FFFFFF"/>
        <w:ind w:hanging="284"/>
        <w:rPr>
          <w:caps/>
          <w:sz w:val="28"/>
          <w:szCs w:val="28"/>
        </w:rPr>
      </w:pPr>
      <w:r>
        <w:rPr>
          <w:caps/>
          <w:sz w:val="28"/>
          <w:szCs w:val="28"/>
        </w:rPr>
        <w:t>АДМИНИСТРАЦИя РУССКО-ТЮВЕЕВСКОГО СЕЛЬСКОГО ПОСЕЛЕНИЯ Темниковского МУНИЦИПАЛЬНОГО РАЙОНА</w:t>
      </w:r>
    </w:p>
    <w:p w:rsidR="00BE72E4" w:rsidRDefault="00664828">
      <w:pPr>
        <w:pStyle w:val="a6"/>
        <w:shd w:val="clear" w:color="auto" w:fill="FFFFFF"/>
        <w:ind w:firstLine="709"/>
        <w:rPr>
          <w:caps/>
          <w:sz w:val="28"/>
          <w:szCs w:val="28"/>
        </w:rPr>
      </w:pPr>
      <w:r>
        <w:rPr>
          <w:caps/>
          <w:sz w:val="28"/>
          <w:szCs w:val="28"/>
        </w:rPr>
        <w:t>Республики мордовиЯ</w:t>
      </w:r>
    </w:p>
    <w:p w:rsidR="00BE72E4" w:rsidRDefault="00BE72E4">
      <w:pPr>
        <w:pStyle w:val="a6"/>
        <w:shd w:val="clear" w:color="auto" w:fill="FFFFFF"/>
        <w:ind w:firstLine="709"/>
        <w:rPr>
          <w:b w:val="0"/>
          <w:caps/>
          <w:sz w:val="28"/>
          <w:szCs w:val="28"/>
        </w:rPr>
      </w:pPr>
    </w:p>
    <w:p w:rsidR="00BE72E4" w:rsidRDefault="00BE72E4">
      <w:pPr>
        <w:pStyle w:val="a6"/>
        <w:shd w:val="clear" w:color="auto" w:fill="FFFFFF"/>
        <w:ind w:firstLine="709"/>
        <w:rPr>
          <w:b w:val="0"/>
          <w:caps/>
          <w:sz w:val="28"/>
          <w:szCs w:val="28"/>
        </w:rPr>
      </w:pPr>
    </w:p>
    <w:p w:rsidR="00BE72E4" w:rsidRDefault="00664828">
      <w:pPr>
        <w:jc w:val="center"/>
        <w:rPr>
          <w:b/>
          <w:sz w:val="34"/>
          <w:szCs w:val="34"/>
        </w:rPr>
      </w:pPr>
      <w:r>
        <w:rPr>
          <w:b/>
          <w:sz w:val="34"/>
          <w:szCs w:val="34"/>
        </w:rPr>
        <w:t>П О С Т А Н О В Л Е Н И Е</w:t>
      </w:r>
    </w:p>
    <w:p w:rsidR="00BE72E4" w:rsidRDefault="00BE72E4">
      <w:pPr>
        <w:ind w:firstLine="0"/>
      </w:pPr>
    </w:p>
    <w:p w:rsidR="00BE72E4" w:rsidRPr="004617B4" w:rsidRDefault="002F7486">
      <w:pPr>
        <w:ind w:firstLine="0"/>
        <w:rPr>
          <w:sz w:val="28"/>
          <w:szCs w:val="28"/>
        </w:rPr>
      </w:pPr>
      <w:r>
        <w:rPr>
          <w:sz w:val="28"/>
          <w:szCs w:val="28"/>
        </w:rPr>
        <w:t>1</w:t>
      </w:r>
      <w:r w:rsidR="00DD3107">
        <w:rPr>
          <w:sz w:val="28"/>
          <w:szCs w:val="28"/>
        </w:rPr>
        <w:t>0 янва</w:t>
      </w:r>
      <w:r w:rsidR="00392770">
        <w:rPr>
          <w:sz w:val="28"/>
          <w:szCs w:val="28"/>
        </w:rPr>
        <w:t>ря</w:t>
      </w:r>
      <w:r w:rsidR="00664828">
        <w:rPr>
          <w:sz w:val="28"/>
          <w:szCs w:val="28"/>
        </w:rPr>
        <w:t xml:space="preserve"> 202</w:t>
      </w:r>
      <w:r w:rsidR="00DD3107">
        <w:rPr>
          <w:sz w:val="28"/>
          <w:szCs w:val="28"/>
        </w:rPr>
        <w:t>4</w:t>
      </w:r>
      <w:r w:rsidR="00664828">
        <w:rPr>
          <w:sz w:val="28"/>
          <w:szCs w:val="28"/>
        </w:rPr>
        <w:t xml:space="preserve"> г. </w:t>
      </w:r>
      <w:r w:rsidR="00B5329C">
        <w:rPr>
          <w:sz w:val="28"/>
          <w:szCs w:val="28"/>
        </w:rPr>
        <w:t xml:space="preserve">                                                                                                      </w:t>
      </w:r>
      <w:r w:rsidR="00664828">
        <w:rPr>
          <w:sz w:val="28"/>
          <w:szCs w:val="28"/>
        </w:rPr>
        <w:t xml:space="preserve">№ </w:t>
      </w:r>
      <w:r>
        <w:rPr>
          <w:sz w:val="28"/>
          <w:szCs w:val="28"/>
        </w:rPr>
        <w:t>3</w:t>
      </w:r>
    </w:p>
    <w:p w:rsidR="00BE72E4" w:rsidRDefault="00664828">
      <w:pPr>
        <w:ind w:firstLine="0"/>
        <w:jc w:val="center"/>
        <w:rPr>
          <w:sz w:val="28"/>
          <w:szCs w:val="28"/>
        </w:rPr>
      </w:pPr>
      <w:r>
        <w:rPr>
          <w:sz w:val="28"/>
          <w:szCs w:val="28"/>
        </w:rPr>
        <w:t>д.Русское Тювеево</w:t>
      </w:r>
    </w:p>
    <w:p w:rsidR="00BE72E4" w:rsidRDefault="00BE72E4">
      <w:pPr>
        <w:ind w:firstLine="0"/>
        <w:jc w:val="center"/>
        <w:rPr>
          <w:sz w:val="28"/>
          <w:szCs w:val="28"/>
        </w:rPr>
      </w:pPr>
    </w:p>
    <w:p w:rsidR="00BE72E4" w:rsidRDefault="00BE72E4">
      <w:pPr>
        <w:ind w:firstLine="0"/>
        <w:jc w:val="center"/>
        <w:rPr>
          <w:sz w:val="28"/>
          <w:szCs w:val="28"/>
        </w:rPr>
      </w:pPr>
    </w:p>
    <w:p w:rsidR="002B6920" w:rsidRPr="002B6920" w:rsidRDefault="002B6920" w:rsidP="002B6920">
      <w:pPr>
        <w:jc w:val="center"/>
        <w:rPr>
          <w:b/>
          <w:sz w:val="28"/>
          <w:szCs w:val="28"/>
        </w:rPr>
      </w:pPr>
      <w:r w:rsidRPr="002B6920">
        <w:rPr>
          <w:b/>
          <w:sz w:val="28"/>
          <w:szCs w:val="28"/>
        </w:rPr>
        <w:t>О внесении изменений в Порядок учета бюджетных и денежных          обязательств получателей средств бюджета Русско-Тювеевского сельского поселения Темниковского</w:t>
      </w:r>
      <w:r>
        <w:rPr>
          <w:b/>
          <w:sz w:val="28"/>
          <w:szCs w:val="28"/>
        </w:rPr>
        <w:t xml:space="preserve"> </w:t>
      </w:r>
      <w:r w:rsidRPr="002B6920">
        <w:rPr>
          <w:b/>
          <w:sz w:val="28"/>
          <w:szCs w:val="28"/>
        </w:rPr>
        <w:t>муниципального района Республики Мордовия</w:t>
      </w:r>
    </w:p>
    <w:p w:rsidR="002B6920" w:rsidRDefault="002B6920" w:rsidP="002B6920">
      <w:pPr>
        <w:rPr>
          <w:b/>
          <w:sz w:val="28"/>
          <w:szCs w:val="28"/>
        </w:rPr>
      </w:pPr>
    </w:p>
    <w:p w:rsidR="00DC3992" w:rsidRPr="00AD4012" w:rsidRDefault="00DC3992" w:rsidP="00DC3992"/>
    <w:p w:rsidR="00DC3992" w:rsidRPr="00AD4012" w:rsidRDefault="00DC3992" w:rsidP="00D612FC">
      <w:pPr>
        <w:spacing w:line="360" w:lineRule="auto"/>
        <w:ind w:firstLine="709"/>
        <w:rPr>
          <w:rFonts w:ascii="Times New Roman" w:hAnsi="Times New Roman" w:cs="Times New Roman"/>
          <w:b/>
          <w:sz w:val="28"/>
          <w:szCs w:val="28"/>
        </w:rPr>
      </w:pPr>
      <w:r w:rsidRPr="00AD4012">
        <w:rPr>
          <w:rFonts w:ascii="Times New Roman" w:hAnsi="Times New Roman" w:cs="Times New Roman"/>
          <w:color w:val="000000"/>
          <w:sz w:val="28"/>
          <w:szCs w:val="28"/>
        </w:rPr>
        <w:t xml:space="preserve">В соответствии </w:t>
      </w:r>
      <w:r w:rsidRPr="00AD4012">
        <w:rPr>
          <w:rFonts w:ascii="Times New Roman" w:hAnsi="Times New Roman" w:cs="Times New Roman"/>
          <w:sz w:val="28"/>
          <w:szCs w:val="28"/>
        </w:rPr>
        <w:t xml:space="preserve">со статьей 219 Бюджетного кодекса Российской Федерации, Приказа Министерства финансов Республики Мордовия № 204 от 28.12.2023 года «Об утверждении Порядка учета бюджетных и денежных обязательств получателей средств республиканского бюджета Республики Мордовия и признании утратившими силу отдельных приказов» Администрация </w:t>
      </w:r>
      <w:r>
        <w:rPr>
          <w:rFonts w:ascii="Times New Roman" w:hAnsi="Times New Roman" w:cs="Times New Roman"/>
          <w:sz w:val="28"/>
          <w:szCs w:val="28"/>
        </w:rPr>
        <w:t>Русско-Тювеевского</w:t>
      </w:r>
      <w:r w:rsidRPr="00AD4012">
        <w:rPr>
          <w:rFonts w:ascii="Times New Roman" w:hAnsi="Times New Roman" w:cs="Times New Roman"/>
          <w:sz w:val="28"/>
          <w:szCs w:val="28"/>
        </w:rPr>
        <w:t xml:space="preserve"> сельского поселения Темниковского муниципального района Республики Мордовия </w:t>
      </w:r>
      <w:r w:rsidRPr="00AD4012">
        <w:rPr>
          <w:rFonts w:ascii="Times New Roman" w:hAnsi="Times New Roman" w:cs="Times New Roman"/>
          <w:bCs/>
          <w:sz w:val="28"/>
          <w:szCs w:val="28"/>
        </w:rPr>
        <w:t>п о с т а н о в л я е т:</w:t>
      </w:r>
    </w:p>
    <w:p w:rsidR="00DC3992" w:rsidRPr="00AD4012" w:rsidRDefault="00DC3992" w:rsidP="00D612FC">
      <w:pPr>
        <w:spacing w:line="360" w:lineRule="auto"/>
        <w:ind w:firstLine="709"/>
        <w:rPr>
          <w:rFonts w:ascii="Times New Roman" w:hAnsi="Times New Roman" w:cs="Times New Roman"/>
          <w:bCs/>
          <w:sz w:val="28"/>
          <w:szCs w:val="28"/>
        </w:rPr>
      </w:pPr>
      <w:r w:rsidRPr="00197C21">
        <w:rPr>
          <w:rFonts w:ascii="Times New Roman" w:hAnsi="Times New Roman" w:cs="Times New Roman"/>
          <w:sz w:val="27"/>
          <w:szCs w:val="27"/>
        </w:rPr>
        <w:t xml:space="preserve">1. </w:t>
      </w:r>
      <w:r w:rsidRPr="00AD4012">
        <w:rPr>
          <w:rFonts w:ascii="Times New Roman" w:hAnsi="Times New Roman" w:cs="Times New Roman"/>
          <w:sz w:val="28"/>
          <w:szCs w:val="28"/>
        </w:rPr>
        <w:t>Внести</w:t>
      </w:r>
      <w:r>
        <w:rPr>
          <w:rFonts w:ascii="Times New Roman" w:hAnsi="Times New Roman" w:cs="Times New Roman"/>
          <w:sz w:val="28"/>
          <w:szCs w:val="28"/>
        </w:rPr>
        <w:t xml:space="preserve"> изменения</w:t>
      </w:r>
      <w:r w:rsidRPr="00AD4012">
        <w:rPr>
          <w:rFonts w:ascii="Times New Roman" w:hAnsi="Times New Roman" w:cs="Times New Roman"/>
          <w:sz w:val="28"/>
          <w:szCs w:val="28"/>
        </w:rPr>
        <w:t xml:space="preserve"> в Порядок учета бюджетных и денежных обязательств получателей средств бюджета </w:t>
      </w:r>
      <w:r>
        <w:rPr>
          <w:rFonts w:ascii="Times New Roman" w:hAnsi="Times New Roman" w:cs="Times New Roman"/>
          <w:sz w:val="28"/>
          <w:szCs w:val="28"/>
        </w:rPr>
        <w:t>Русско-Тювеевского</w:t>
      </w:r>
      <w:r w:rsidRPr="00AD4012">
        <w:rPr>
          <w:rFonts w:ascii="Times New Roman" w:hAnsi="Times New Roman" w:cs="Times New Roman"/>
          <w:sz w:val="28"/>
          <w:szCs w:val="28"/>
        </w:rPr>
        <w:t xml:space="preserve"> сельского поселения Темниковского муниципального района Республики Мордовия (далее – Порядок), утвержденный постановлением  администрации </w:t>
      </w:r>
      <w:r>
        <w:rPr>
          <w:rFonts w:ascii="Times New Roman" w:hAnsi="Times New Roman" w:cs="Times New Roman"/>
          <w:sz w:val="28"/>
          <w:szCs w:val="28"/>
        </w:rPr>
        <w:t>Русско-Тювеевского</w:t>
      </w:r>
      <w:r w:rsidRPr="00AD4012">
        <w:rPr>
          <w:rFonts w:ascii="Times New Roman" w:hAnsi="Times New Roman" w:cs="Times New Roman"/>
          <w:sz w:val="28"/>
          <w:szCs w:val="28"/>
        </w:rPr>
        <w:t xml:space="preserve"> сельского посел</w:t>
      </w:r>
      <w:bookmarkStart w:id="0" w:name="_GoBack"/>
      <w:bookmarkEnd w:id="0"/>
      <w:r w:rsidRPr="00AD4012">
        <w:rPr>
          <w:rFonts w:ascii="Times New Roman" w:hAnsi="Times New Roman" w:cs="Times New Roman"/>
          <w:sz w:val="28"/>
          <w:szCs w:val="28"/>
        </w:rPr>
        <w:t xml:space="preserve">ения Темниковского муниципального района Республики Мордовия от 29 декабря 2021 г. № </w:t>
      </w:r>
      <w:r>
        <w:rPr>
          <w:rFonts w:ascii="Times New Roman" w:hAnsi="Times New Roman" w:cs="Times New Roman"/>
          <w:sz w:val="28"/>
          <w:szCs w:val="28"/>
        </w:rPr>
        <w:t>59</w:t>
      </w:r>
      <w:r w:rsidRPr="00AD4012">
        <w:rPr>
          <w:rFonts w:ascii="Times New Roman" w:hAnsi="Times New Roman" w:cs="Times New Roman"/>
          <w:sz w:val="28"/>
          <w:szCs w:val="28"/>
        </w:rPr>
        <w:t xml:space="preserve"> «Об утверждении Порядка учета бюджетных и денежных обязательств получателей средств бюджета </w:t>
      </w:r>
      <w:r>
        <w:rPr>
          <w:rFonts w:ascii="Times New Roman" w:hAnsi="Times New Roman" w:cs="Times New Roman"/>
          <w:sz w:val="28"/>
          <w:szCs w:val="28"/>
        </w:rPr>
        <w:t>Русско-Тювеевского</w:t>
      </w:r>
      <w:r w:rsidRPr="00AD4012">
        <w:rPr>
          <w:rFonts w:ascii="Times New Roman" w:hAnsi="Times New Roman" w:cs="Times New Roman"/>
          <w:sz w:val="28"/>
          <w:szCs w:val="28"/>
        </w:rPr>
        <w:t xml:space="preserve"> сельского поселения Темниковского муниципального района Республики Мордовия»(с изменениями от 01.11.2022  №</w:t>
      </w:r>
      <w:r>
        <w:rPr>
          <w:rFonts w:ascii="Times New Roman" w:hAnsi="Times New Roman" w:cs="Times New Roman"/>
          <w:sz w:val="28"/>
          <w:szCs w:val="28"/>
        </w:rPr>
        <w:t>55</w:t>
      </w:r>
      <w:r w:rsidRPr="00AD4012">
        <w:rPr>
          <w:rFonts w:ascii="Times New Roman" w:hAnsi="Times New Roman" w:cs="Times New Roman"/>
          <w:sz w:val="28"/>
          <w:szCs w:val="28"/>
        </w:rPr>
        <w:t xml:space="preserve"> и от 01.11.2022 № </w:t>
      </w:r>
      <w:r>
        <w:rPr>
          <w:rFonts w:ascii="Times New Roman" w:hAnsi="Times New Roman" w:cs="Times New Roman"/>
          <w:sz w:val="28"/>
          <w:szCs w:val="28"/>
        </w:rPr>
        <w:t>56</w:t>
      </w:r>
      <w:r w:rsidRPr="00AD4012">
        <w:rPr>
          <w:rFonts w:ascii="Times New Roman" w:hAnsi="Times New Roman" w:cs="Times New Roman"/>
          <w:sz w:val="28"/>
          <w:szCs w:val="28"/>
        </w:rPr>
        <w:t>) изложив его в следую</w:t>
      </w:r>
      <w:r>
        <w:rPr>
          <w:rFonts w:ascii="Times New Roman" w:hAnsi="Times New Roman" w:cs="Times New Roman"/>
          <w:sz w:val="28"/>
          <w:szCs w:val="28"/>
        </w:rPr>
        <w:t>щей редак</w:t>
      </w:r>
      <w:r w:rsidRPr="00AD4012">
        <w:rPr>
          <w:rFonts w:ascii="Times New Roman" w:hAnsi="Times New Roman" w:cs="Times New Roman"/>
          <w:sz w:val="28"/>
          <w:szCs w:val="28"/>
        </w:rPr>
        <w:t>ции.</w:t>
      </w:r>
    </w:p>
    <w:p w:rsidR="00DC3992" w:rsidRPr="00AD4012" w:rsidRDefault="00DC3992" w:rsidP="00D612FC">
      <w:pPr>
        <w:spacing w:line="360" w:lineRule="auto"/>
        <w:rPr>
          <w:rFonts w:ascii="Times New Roman" w:hAnsi="Times New Roman" w:cs="Times New Roman"/>
          <w:sz w:val="28"/>
          <w:szCs w:val="28"/>
        </w:rPr>
      </w:pPr>
      <w:r w:rsidRPr="00AD4012">
        <w:rPr>
          <w:rFonts w:ascii="Times New Roman" w:hAnsi="Times New Roman" w:cs="Times New Roman"/>
          <w:sz w:val="28"/>
          <w:szCs w:val="28"/>
        </w:rPr>
        <w:t xml:space="preserve">2. Настоящее постановление вступает в силу после его официального опубликования и распространяет свое действие на правоотношения, возникшие с  1 </w:t>
      </w:r>
      <w:r w:rsidRPr="00AD4012">
        <w:rPr>
          <w:rFonts w:ascii="Times New Roman" w:hAnsi="Times New Roman" w:cs="Times New Roman"/>
          <w:sz w:val="28"/>
          <w:szCs w:val="28"/>
        </w:rPr>
        <w:lastRenderedPageBreak/>
        <w:t xml:space="preserve">января 2024 г., при этом пункты 3 и 4 Перечня документов, на основании которых возникают бюджетные обязательства получателей средств бюджета </w:t>
      </w:r>
      <w:r>
        <w:rPr>
          <w:rFonts w:ascii="Times New Roman" w:hAnsi="Times New Roman" w:cs="Times New Roman"/>
          <w:sz w:val="28"/>
          <w:szCs w:val="28"/>
        </w:rPr>
        <w:t>Русско-Тювеевского</w:t>
      </w:r>
      <w:r w:rsidRPr="00AD4012">
        <w:rPr>
          <w:rFonts w:ascii="Times New Roman" w:hAnsi="Times New Roman" w:cs="Times New Roman"/>
          <w:sz w:val="28"/>
          <w:szCs w:val="28"/>
        </w:rPr>
        <w:t xml:space="preserve"> сельского поселения Темниковского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cs="Times New Roman"/>
          <w:sz w:val="28"/>
          <w:szCs w:val="28"/>
        </w:rPr>
        <w:t>Русско-Тювеевского</w:t>
      </w:r>
      <w:r w:rsidRPr="00AD4012">
        <w:rPr>
          <w:rFonts w:ascii="Times New Roman" w:hAnsi="Times New Roman" w:cs="Times New Roman"/>
          <w:sz w:val="28"/>
          <w:szCs w:val="28"/>
        </w:rPr>
        <w:t xml:space="preserve"> сельского поселения Темниковского муниципального района Республики Мордовия, являющегося приложением к Порядку (далее – Перечень), вступают в силу с 1 июля 2024 г.</w:t>
      </w:r>
    </w:p>
    <w:p w:rsidR="00DC3992" w:rsidRDefault="00DC3992" w:rsidP="00D612F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AD4012">
        <w:rPr>
          <w:rFonts w:ascii="Times New Roman" w:hAnsi="Times New Roman" w:cs="Times New Roman"/>
          <w:sz w:val="28"/>
          <w:szCs w:val="28"/>
        </w:rPr>
        <w:t>3. Контроль за исполнением настоящего постановления оставляю за собой.</w:t>
      </w:r>
    </w:p>
    <w:p w:rsidR="00D612FC" w:rsidRDefault="00D612FC" w:rsidP="002E201E">
      <w:pPr>
        <w:rPr>
          <w:rFonts w:ascii="Times New Roman" w:hAnsi="Times New Roman" w:cs="Times New Roman"/>
          <w:sz w:val="28"/>
          <w:szCs w:val="28"/>
        </w:rPr>
      </w:pPr>
    </w:p>
    <w:p w:rsidR="00D612FC" w:rsidRDefault="00D612FC" w:rsidP="002E201E">
      <w:pPr>
        <w:rPr>
          <w:rFonts w:ascii="Times New Roman" w:hAnsi="Times New Roman" w:cs="Times New Roman"/>
          <w:sz w:val="28"/>
          <w:szCs w:val="28"/>
        </w:rPr>
      </w:pPr>
    </w:p>
    <w:p w:rsidR="00D612FC" w:rsidRDefault="00D612FC" w:rsidP="002E201E">
      <w:pPr>
        <w:rPr>
          <w:rFonts w:ascii="Times New Roman" w:hAnsi="Times New Roman" w:cs="Times New Roman"/>
          <w:sz w:val="28"/>
          <w:szCs w:val="28"/>
        </w:rPr>
      </w:pPr>
    </w:p>
    <w:p w:rsidR="00D612FC" w:rsidRDefault="00D612FC" w:rsidP="00D612FC">
      <w:pPr>
        <w:ind w:firstLine="0"/>
        <w:rPr>
          <w:sz w:val="28"/>
          <w:szCs w:val="28"/>
        </w:rPr>
      </w:pPr>
      <w:r>
        <w:rPr>
          <w:sz w:val="28"/>
          <w:szCs w:val="28"/>
        </w:rPr>
        <w:t>Глава Русско-Тювеевского</w:t>
      </w:r>
    </w:p>
    <w:p w:rsidR="00D612FC" w:rsidRDefault="00D612FC" w:rsidP="00D612FC">
      <w:pPr>
        <w:ind w:firstLine="0"/>
        <w:jc w:val="left"/>
        <w:rPr>
          <w:sz w:val="28"/>
          <w:szCs w:val="28"/>
        </w:rPr>
      </w:pPr>
      <w:r>
        <w:rPr>
          <w:sz w:val="28"/>
          <w:szCs w:val="28"/>
        </w:rPr>
        <w:t>сельского поселения                                                                                   О.И. Бондарчук</w:t>
      </w:r>
    </w:p>
    <w:p w:rsidR="00D612FC" w:rsidRPr="00AD4012" w:rsidRDefault="00D612FC" w:rsidP="002E201E">
      <w:pPr>
        <w:rPr>
          <w:rFonts w:ascii="Times New Roman" w:hAnsi="Times New Roman" w:cs="Times New Roman"/>
          <w:sz w:val="28"/>
          <w:szCs w:val="28"/>
        </w:rPr>
      </w:pPr>
    </w:p>
    <w:p w:rsidR="00DC3992" w:rsidRDefault="00DC3992" w:rsidP="002B6920">
      <w:pPr>
        <w:rPr>
          <w:b/>
          <w:sz w:val="28"/>
          <w:szCs w:val="28"/>
        </w:rPr>
      </w:pPr>
    </w:p>
    <w:p w:rsidR="002B6920" w:rsidRDefault="002B6920" w:rsidP="00DC3992">
      <w:pPr>
        <w:rPr>
          <w:sz w:val="28"/>
          <w:szCs w:val="28"/>
        </w:rPr>
      </w:pPr>
      <w:bookmarkStart w:id="1" w:name="sub_2"/>
      <w:r>
        <w:rPr>
          <w:sz w:val="28"/>
          <w:szCs w:val="28"/>
        </w:rPr>
        <w:t xml:space="preserve"> </w:t>
      </w:r>
      <w:bookmarkEnd w:id="1"/>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DC3992" w:rsidRDefault="00DC3992" w:rsidP="00DC3992">
      <w:pPr>
        <w:rPr>
          <w:sz w:val="28"/>
          <w:szCs w:val="28"/>
        </w:rPr>
      </w:pPr>
    </w:p>
    <w:p w:rsidR="002E201E" w:rsidRPr="002E201E" w:rsidRDefault="002E201E" w:rsidP="002E201E">
      <w:pPr>
        <w:ind w:firstLine="5103"/>
        <w:jc w:val="right"/>
        <w:rPr>
          <w:rFonts w:ascii="Times New Roman" w:hAnsi="Times New Roman" w:cs="Times New Roman"/>
          <w:bCs/>
          <w:sz w:val="28"/>
          <w:szCs w:val="28"/>
        </w:rPr>
      </w:pPr>
      <w:r w:rsidRPr="002E201E">
        <w:rPr>
          <w:rFonts w:ascii="Times New Roman" w:hAnsi="Times New Roman" w:cs="Times New Roman"/>
          <w:bCs/>
          <w:sz w:val="28"/>
          <w:szCs w:val="28"/>
        </w:rPr>
        <w:lastRenderedPageBreak/>
        <w:t>Утвержден</w:t>
      </w:r>
    </w:p>
    <w:p w:rsidR="002E201E" w:rsidRPr="002E201E" w:rsidRDefault="002E201E" w:rsidP="002E201E">
      <w:pPr>
        <w:jc w:val="right"/>
        <w:rPr>
          <w:rFonts w:ascii="Times New Roman" w:hAnsi="Times New Roman" w:cs="Times New Roman"/>
          <w:bCs/>
          <w:sz w:val="28"/>
          <w:szCs w:val="28"/>
        </w:rPr>
      </w:pPr>
      <w:r w:rsidRPr="002E201E">
        <w:rPr>
          <w:rFonts w:ascii="Times New Roman" w:hAnsi="Times New Roman" w:cs="Times New Roman"/>
          <w:bCs/>
          <w:sz w:val="28"/>
          <w:szCs w:val="28"/>
        </w:rPr>
        <w:t xml:space="preserve">Постановлением администрации </w:t>
      </w:r>
    </w:p>
    <w:p w:rsidR="002E201E" w:rsidRPr="002E201E" w:rsidRDefault="002E201E" w:rsidP="002E201E">
      <w:pPr>
        <w:jc w:val="right"/>
        <w:rPr>
          <w:rFonts w:ascii="Times New Roman" w:hAnsi="Times New Roman" w:cs="Times New Roman"/>
          <w:bCs/>
          <w:sz w:val="28"/>
          <w:szCs w:val="28"/>
        </w:rPr>
      </w:pPr>
      <w:r w:rsidRPr="002E201E">
        <w:rPr>
          <w:rFonts w:ascii="Times New Roman" w:hAnsi="Times New Roman" w:cs="Times New Roman"/>
          <w:bCs/>
          <w:sz w:val="28"/>
          <w:szCs w:val="28"/>
        </w:rPr>
        <w:t xml:space="preserve">Русско-Тювеевского сельского  поселения  </w:t>
      </w:r>
    </w:p>
    <w:p w:rsidR="002E201E" w:rsidRPr="002E201E" w:rsidRDefault="002E201E" w:rsidP="002E201E">
      <w:pPr>
        <w:ind w:firstLine="5103"/>
        <w:jc w:val="right"/>
        <w:rPr>
          <w:rFonts w:ascii="Times New Roman" w:hAnsi="Times New Roman" w:cs="Times New Roman"/>
          <w:bCs/>
          <w:sz w:val="28"/>
          <w:szCs w:val="28"/>
        </w:rPr>
      </w:pPr>
      <w:r w:rsidRPr="002E201E">
        <w:rPr>
          <w:rFonts w:ascii="Times New Roman" w:hAnsi="Times New Roman" w:cs="Times New Roman"/>
          <w:bCs/>
          <w:sz w:val="28"/>
          <w:szCs w:val="28"/>
        </w:rPr>
        <w:t xml:space="preserve">Темниковского муниципального </w:t>
      </w:r>
    </w:p>
    <w:p w:rsidR="002E201E" w:rsidRPr="002E201E" w:rsidRDefault="002E201E" w:rsidP="002E201E">
      <w:pPr>
        <w:ind w:firstLine="5103"/>
        <w:jc w:val="right"/>
        <w:rPr>
          <w:rFonts w:ascii="Times New Roman" w:hAnsi="Times New Roman" w:cs="Times New Roman"/>
          <w:bCs/>
          <w:sz w:val="28"/>
          <w:szCs w:val="28"/>
        </w:rPr>
      </w:pPr>
      <w:r w:rsidRPr="002E201E">
        <w:rPr>
          <w:rFonts w:ascii="Times New Roman" w:hAnsi="Times New Roman" w:cs="Times New Roman"/>
          <w:bCs/>
          <w:sz w:val="28"/>
          <w:szCs w:val="28"/>
        </w:rPr>
        <w:t xml:space="preserve">района Республики Мордовия </w:t>
      </w:r>
    </w:p>
    <w:p w:rsidR="002E201E" w:rsidRPr="002E201E" w:rsidRDefault="002E201E" w:rsidP="002E201E">
      <w:pPr>
        <w:ind w:firstLine="5103"/>
        <w:jc w:val="right"/>
        <w:rPr>
          <w:rFonts w:ascii="Times New Roman" w:hAnsi="Times New Roman" w:cs="Times New Roman"/>
          <w:sz w:val="28"/>
          <w:szCs w:val="28"/>
        </w:rPr>
      </w:pPr>
      <w:r w:rsidRPr="002E201E">
        <w:rPr>
          <w:rFonts w:ascii="Times New Roman" w:hAnsi="Times New Roman" w:cs="Times New Roman"/>
          <w:sz w:val="28"/>
          <w:szCs w:val="28"/>
        </w:rPr>
        <w:t>от «10» января 2024 г. № 3</w:t>
      </w:r>
    </w:p>
    <w:p w:rsidR="002E201E" w:rsidRPr="002E201E" w:rsidRDefault="002E201E" w:rsidP="002E201E">
      <w:pPr>
        <w:ind w:firstLine="540"/>
        <w:rPr>
          <w:rFonts w:ascii="Times New Roman" w:hAnsi="Times New Roman" w:cs="Times New Roman"/>
          <w:sz w:val="28"/>
          <w:szCs w:val="28"/>
        </w:rPr>
      </w:pPr>
    </w:p>
    <w:p w:rsidR="002E201E" w:rsidRPr="002E201E" w:rsidRDefault="002E201E" w:rsidP="00D612FC">
      <w:pPr>
        <w:ind w:firstLine="0"/>
        <w:jc w:val="center"/>
        <w:rPr>
          <w:rFonts w:ascii="Times New Roman" w:hAnsi="Times New Roman" w:cs="Times New Roman"/>
          <w:b/>
          <w:sz w:val="28"/>
          <w:szCs w:val="28"/>
        </w:rPr>
      </w:pPr>
      <w:r w:rsidRPr="002E201E">
        <w:rPr>
          <w:rFonts w:ascii="Times New Roman" w:hAnsi="Times New Roman" w:cs="Times New Roman"/>
          <w:b/>
          <w:sz w:val="28"/>
          <w:szCs w:val="28"/>
        </w:rPr>
        <w:t>Порядок учета бюджетных и денежных обязательств получателей средств</w:t>
      </w:r>
      <w:r w:rsidR="00D612FC">
        <w:rPr>
          <w:rFonts w:ascii="Times New Roman" w:hAnsi="Times New Roman" w:cs="Times New Roman"/>
          <w:b/>
          <w:sz w:val="28"/>
          <w:szCs w:val="28"/>
        </w:rPr>
        <w:t xml:space="preserve"> </w:t>
      </w:r>
      <w:r w:rsidRPr="002E201E">
        <w:rPr>
          <w:rFonts w:ascii="Times New Roman" w:hAnsi="Times New Roman" w:cs="Times New Roman"/>
          <w:b/>
          <w:sz w:val="28"/>
          <w:szCs w:val="28"/>
        </w:rPr>
        <w:t>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rPr>
          <w:rFonts w:ascii="Times New Roman" w:hAnsi="Times New Roman" w:cs="Times New Roman"/>
          <w:b/>
          <w:sz w:val="28"/>
          <w:szCs w:val="28"/>
        </w:rPr>
      </w:pPr>
    </w:p>
    <w:p w:rsidR="002E201E" w:rsidRPr="002E201E" w:rsidRDefault="002E201E" w:rsidP="002E201E">
      <w:pPr>
        <w:pStyle w:val="ConsPlusNormal"/>
        <w:jc w:val="center"/>
        <w:outlineLvl w:val="1"/>
        <w:rPr>
          <w:rFonts w:ascii="Times New Roman" w:hAnsi="Times New Roman" w:cs="Times New Roman"/>
          <w:b/>
          <w:sz w:val="28"/>
          <w:szCs w:val="28"/>
        </w:rPr>
      </w:pPr>
      <w:r w:rsidRPr="002E201E">
        <w:rPr>
          <w:rFonts w:ascii="Times New Roman" w:hAnsi="Times New Roman" w:cs="Times New Roman"/>
          <w:b/>
          <w:sz w:val="28"/>
          <w:szCs w:val="28"/>
        </w:rPr>
        <w:t>I. Общие положения</w:t>
      </w:r>
    </w:p>
    <w:p w:rsidR="002E201E" w:rsidRPr="002E201E" w:rsidRDefault="002E201E" w:rsidP="002E201E">
      <w:pPr>
        <w:pStyle w:val="ConsPlusNormal"/>
        <w:rPr>
          <w:rFonts w:ascii="Times New Roman" w:hAnsi="Times New Roman" w:cs="Times New Roman"/>
          <w:sz w:val="28"/>
          <w:szCs w:val="28"/>
        </w:rPr>
      </w:pP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1. Настоящий Порядок устанавливает процедуру исполнения бюджета Русско-Тювеевского сельского поселения Темниковского муниципального района Республики Мордовия (далее – бюджет Русско-Тювеевского сельского поселения Темниковского муниципального района) по расходам в части постановки на учет бюджетных и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внесения в них изменений территориальными органами Федерального казначейства (далее соответственно-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счетах.</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2E201E">
        <w:rPr>
          <w:rFonts w:ascii="Times New Roman" w:hAnsi="Times New Roman" w:cs="Times New Roman"/>
          <w:bCs/>
          <w:sz w:val="28"/>
          <w:szCs w:val="28"/>
        </w:rPr>
        <w:t xml:space="preserve">приказом Министерства финансов Российской Федерации от 30 октября 2020 г. № 258н «О Порядке </w:t>
      </w:r>
      <w:r w:rsidRPr="002E201E">
        <w:rPr>
          <w:rFonts w:ascii="Times New Roman" w:hAnsi="Times New Roman" w:cs="Times New Roman"/>
          <w:sz w:val="28"/>
          <w:szCs w:val="28"/>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2E201E">
        <w:rPr>
          <w:rFonts w:ascii="Times New Roman" w:hAnsi="Times New Roman" w:cs="Times New Roman"/>
          <w:bCs/>
          <w:sz w:val="28"/>
          <w:szCs w:val="28"/>
        </w:rPr>
        <w:t>№ 258н</w:t>
      </w:r>
      <w:r w:rsidRPr="002E201E">
        <w:rPr>
          <w:rFonts w:ascii="Times New Roman" w:hAnsi="Times New Roman" w:cs="Times New Roman"/>
          <w:sz w:val="28"/>
          <w:szCs w:val="28"/>
        </w:rPr>
        <w:t>).</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w:t>
      </w:r>
      <w:r w:rsidRPr="002E201E">
        <w:rPr>
          <w:rFonts w:ascii="Times New Roman" w:hAnsi="Times New Roman" w:cs="Times New Roman"/>
          <w:sz w:val="28"/>
          <w:szCs w:val="28"/>
        </w:rPr>
        <w:lastRenderedPageBreak/>
        <w:t>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Русско-Тювеевского сельского поселения Темниковского муниципального района Республики Мордовия или в случаях, предусмотренных настоящим Порядком, органа Федерального казначейства, в соответствующей информационной системе.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Русско-Тювеевского сельского поселения  Темниковского муниципального района Республики Мордовия или органом Федерального казначейства, с учетом положений пунктов 8 и 22 настоящего Порядка.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Русско-Тювеевского сельского поселения Темниковского муниципального района Республики Мордовия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Получатель средств бюджета Русско-Тювеевского сельского поселения Темниковского 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7" w:history="1">
        <w:r w:rsidRPr="002E201E">
          <w:rPr>
            <w:rFonts w:ascii="Times New Roman" w:hAnsi="Times New Roman" w:cs="Times New Roman"/>
            <w:sz w:val="28"/>
            <w:szCs w:val="28"/>
          </w:rPr>
          <w:t>графах 2</w:t>
        </w:r>
      </w:hyperlink>
      <w:r w:rsidRPr="002E201E">
        <w:rPr>
          <w:rFonts w:ascii="Times New Roman" w:hAnsi="Times New Roman" w:cs="Times New Roman"/>
          <w:sz w:val="28"/>
          <w:szCs w:val="28"/>
        </w:rPr>
        <w:t xml:space="preserve"> и </w:t>
      </w:r>
      <w:hyperlink r:id="rId8" w:history="1">
        <w:r w:rsidRPr="002E201E">
          <w:rPr>
            <w:rFonts w:ascii="Times New Roman" w:hAnsi="Times New Roman" w:cs="Times New Roman"/>
            <w:sz w:val="28"/>
            <w:szCs w:val="28"/>
          </w:rPr>
          <w:t>3</w:t>
        </w:r>
      </w:hyperlink>
      <w:r w:rsidRPr="002E201E">
        <w:rPr>
          <w:rFonts w:ascii="Times New Roman" w:hAnsi="Times New Roman" w:cs="Times New Roman"/>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Информация, содержащаяся в Сведениях о бюджетном обязательстве и </w:t>
      </w:r>
      <w:r w:rsidRPr="002E201E">
        <w:rPr>
          <w:rFonts w:ascii="Times New Roman" w:hAnsi="Times New Roman" w:cs="Times New Roman"/>
          <w:sz w:val="28"/>
          <w:szCs w:val="28"/>
        </w:rPr>
        <w:lastRenderedPageBreak/>
        <w:t>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w:t>
      </w:r>
      <w:r w:rsidR="00D612FC">
        <w:rPr>
          <w:rFonts w:ascii="Times New Roman" w:hAnsi="Times New Roman" w:cs="Times New Roman"/>
          <w:sz w:val="28"/>
          <w:szCs w:val="28"/>
        </w:rPr>
        <w:t xml:space="preserve"> </w:t>
      </w:r>
      <w:r w:rsidRPr="002E201E">
        <w:rPr>
          <w:rFonts w:ascii="Times New Roman" w:hAnsi="Times New Roman" w:cs="Times New Roman"/>
          <w:sz w:val="28"/>
          <w:szCs w:val="28"/>
        </w:rPr>
        <w:t>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Русско-Тювеевского сельского поселения  Темниковского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E201E" w:rsidRPr="002E201E" w:rsidRDefault="002E201E" w:rsidP="002E201E">
      <w:pPr>
        <w:pStyle w:val="ConsPlusNormal"/>
        <w:ind w:firstLine="709"/>
        <w:jc w:val="both"/>
        <w:outlineLvl w:val="1"/>
        <w:rPr>
          <w:rFonts w:ascii="Times New Roman" w:hAnsi="Times New Roman" w:cs="Times New Roman"/>
          <w:b/>
          <w:sz w:val="28"/>
          <w:szCs w:val="28"/>
        </w:rPr>
      </w:pPr>
    </w:p>
    <w:p w:rsidR="002E201E" w:rsidRPr="002E201E" w:rsidRDefault="002E201E" w:rsidP="002E201E">
      <w:pPr>
        <w:pStyle w:val="ConsPlusNormal"/>
        <w:ind w:firstLine="709"/>
        <w:jc w:val="both"/>
        <w:outlineLvl w:val="1"/>
        <w:rPr>
          <w:rFonts w:ascii="Times New Roman" w:hAnsi="Times New Roman" w:cs="Times New Roman"/>
          <w:b/>
          <w:sz w:val="28"/>
          <w:szCs w:val="28"/>
        </w:rPr>
      </w:pPr>
      <w:r w:rsidRPr="002E201E">
        <w:rPr>
          <w:rFonts w:ascii="Times New Roman" w:hAnsi="Times New Roman" w:cs="Times New Roman"/>
          <w:b/>
          <w:sz w:val="28"/>
          <w:szCs w:val="28"/>
        </w:rPr>
        <w:t>II. Порядок постановки на учет бюджетных обязательств</w:t>
      </w:r>
      <w:r>
        <w:rPr>
          <w:rFonts w:ascii="Times New Roman" w:hAnsi="Times New Roman" w:cs="Times New Roman"/>
          <w:b/>
          <w:sz w:val="28"/>
          <w:szCs w:val="28"/>
        </w:rPr>
        <w:t xml:space="preserve"> </w:t>
      </w:r>
      <w:r w:rsidRPr="002E201E">
        <w:rPr>
          <w:rFonts w:ascii="Times New Roman" w:hAnsi="Times New Roman" w:cs="Times New Roman"/>
          <w:b/>
          <w:sz w:val="28"/>
          <w:szCs w:val="28"/>
        </w:rPr>
        <w:t>и внесения в них изменений</w:t>
      </w:r>
    </w:p>
    <w:p w:rsidR="002E201E" w:rsidRPr="002E201E" w:rsidRDefault="002E201E" w:rsidP="002E201E">
      <w:pPr>
        <w:pStyle w:val="ConsPlusNormal"/>
        <w:ind w:firstLine="709"/>
        <w:jc w:val="both"/>
        <w:outlineLvl w:val="1"/>
        <w:rPr>
          <w:rFonts w:ascii="Times New Roman" w:hAnsi="Times New Roman" w:cs="Times New Roman"/>
          <w:b/>
          <w:sz w:val="28"/>
          <w:szCs w:val="28"/>
        </w:rPr>
      </w:pP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8. Сведения о бюджетных обязательствах формируются: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а)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части принимаемых бюджетных обязательств, возникших на основании документов-оснований, предусмотренных:</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пунктами 1 и 2 графы 2 Перечня, подлежащих размещению в единой информационной системе,– непозднее двух рабочих дней до дня направления на размещение в единой информационной системе извещения об осуществлении </w:t>
      </w:r>
      <w:r w:rsidRPr="002E201E">
        <w:rPr>
          <w:rFonts w:ascii="Times New Roman" w:hAnsi="Times New Roman" w:cs="Times New Roman"/>
          <w:bCs/>
          <w:sz w:val="28"/>
          <w:szCs w:val="28"/>
        </w:rPr>
        <w:lastRenderedPageBreak/>
        <w:t>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Pr>
          <w:rFonts w:ascii="Times New Roman" w:hAnsi="Times New Roman" w:cs="Times New Roman"/>
          <w:bCs/>
          <w:sz w:val="28"/>
          <w:szCs w:val="28"/>
        </w:rPr>
        <w:t xml:space="preserve"> </w:t>
      </w:r>
      <w:r w:rsidRPr="002E201E">
        <w:rPr>
          <w:rFonts w:ascii="Times New Roman" w:hAnsi="Times New Roman" w:cs="Times New Roman"/>
          <w:bCs/>
          <w:sz w:val="28"/>
          <w:szCs w:val="28"/>
        </w:rPr>
        <w:t>муниципальных</w:t>
      </w:r>
      <w:r>
        <w:rPr>
          <w:rFonts w:ascii="Times New Roman" w:hAnsi="Times New Roman" w:cs="Times New Roman"/>
          <w:bCs/>
          <w:sz w:val="28"/>
          <w:szCs w:val="28"/>
        </w:rPr>
        <w:t xml:space="preserve"> </w:t>
      </w:r>
      <w:r w:rsidRPr="002E201E">
        <w:rPr>
          <w:rFonts w:ascii="Times New Roman" w:hAnsi="Times New Roman" w:cs="Times New Roman"/>
          <w:bCs/>
          <w:sz w:val="28"/>
          <w:szCs w:val="28"/>
        </w:rPr>
        <w:t>нужд »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пунктом 3 графы 2 Перечня, подлежащих размещению в единой информационной системе,–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пунктом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части принятых бюджетных обязательств, возникших на основании документов-оснований, предусмотренных:</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муниципального контракта, договора, указанных в названных пунктах </w:t>
      </w:r>
      <w:r w:rsidRPr="002E201E">
        <w:rPr>
          <w:rFonts w:ascii="Times New Roman" w:hAnsi="Times New Roman" w:cs="Times New Roman"/>
          <w:bCs/>
          <w:sz w:val="28"/>
          <w:szCs w:val="28"/>
        </w:rPr>
        <w:lastRenderedPageBreak/>
        <w:t>графы 2 Перечня;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пунктами 7–11 графы 2 Перечня – не позднее семи рабочих дней со дня их заключения;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Русско-Тювеевского сельского поселения </w:t>
      </w:r>
      <w:r w:rsidRPr="002E201E">
        <w:rPr>
          <w:rFonts w:ascii="Times New Roman" w:hAnsi="Times New Roman" w:cs="Times New Roman"/>
          <w:sz w:val="28"/>
          <w:szCs w:val="28"/>
        </w:rPr>
        <w:t>Темниковского муниципального района Республики Мордовия</w:t>
      </w:r>
      <w:r w:rsidRPr="002E201E">
        <w:rPr>
          <w:rFonts w:ascii="Times New Roman" w:hAnsi="Times New Roman" w:cs="Times New Roman"/>
          <w:bCs/>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пунктами 12–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б) органом, осуществляющим открытие и ведение лицевых счетов:</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не представляется.</w:t>
      </w:r>
    </w:p>
    <w:p w:rsidR="002E201E" w:rsidRPr="002E201E" w:rsidRDefault="002E201E" w:rsidP="002E201E">
      <w:pPr>
        <w:ind w:firstLine="709"/>
        <w:rPr>
          <w:rFonts w:ascii="Times New Roman" w:hAnsi="Times New Roman" w:cs="Times New Roman"/>
          <w:bCs/>
          <w:sz w:val="28"/>
          <w:szCs w:val="28"/>
        </w:rPr>
      </w:pPr>
      <w:bookmarkStart w:id="2" w:name="Par28"/>
      <w:bookmarkEnd w:id="2"/>
      <w:r w:rsidRPr="002E201E">
        <w:rPr>
          <w:rFonts w:ascii="Times New Roman" w:hAnsi="Times New Roman" w:cs="Times New Roman"/>
          <w:bCs/>
          <w:sz w:val="28"/>
          <w:szCs w:val="28"/>
        </w:rPr>
        <w:t xml:space="preserve">9. Для внесения изменений в поставленное на учет бюджетное обязательство </w:t>
      </w:r>
      <w:r w:rsidRPr="002E201E">
        <w:rPr>
          <w:rFonts w:ascii="Times New Roman" w:hAnsi="Times New Roman" w:cs="Times New Roman"/>
          <w:bCs/>
          <w:sz w:val="28"/>
          <w:szCs w:val="28"/>
        </w:rPr>
        <w:lastRenderedPageBreak/>
        <w:t>(аннулирования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случае внесения изменений в поставленное на учет бюджетное обязательство без внесения изменений в документ - основание, предусмотренный пунктами 5 и 6 графы 2 Перечня, получатель средств бюджета Русско-Тювеевского сельского поселения</w:t>
      </w:r>
      <w:r>
        <w:rPr>
          <w:rFonts w:ascii="Times New Roman" w:hAnsi="Times New Roman" w:cs="Times New Roman"/>
          <w:bCs/>
          <w:sz w:val="28"/>
          <w:szCs w:val="28"/>
        </w:rPr>
        <w:t xml:space="preserve"> </w:t>
      </w:r>
      <w:r w:rsidRPr="002E201E">
        <w:rPr>
          <w:rFonts w:ascii="Times New Roman" w:hAnsi="Times New Roman" w:cs="Times New Roman"/>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При формировании Сведений о бюджетном обязательстве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 соответствии с абзацем вторым настоящего пункта орган Федерального казначейства, дополнительно осуществляет проверку, предусмотренную абзацами вторым, третьим и пятым пункта 11 настоящего Порядка.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повторно не представляется.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Pr>
          <w:rFonts w:ascii="Times New Roman" w:hAnsi="Times New Roman" w:cs="Times New Roman"/>
          <w:bCs/>
          <w:sz w:val="28"/>
          <w:szCs w:val="28"/>
        </w:rPr>
        <w:t xml:space="preserve"> </w:t>
      </w:r>
      <w:r w:rsidRPr="002E201E">
        <w:rPr>
          <w:rFonts w:ascii="Times New Roman" w:hAnsi="Times New Roman" w:cs="Times New Roman"/>
          <w:bCs/>
          <w:sz w:val="28"/>
          <w:szCs w:val="28"/>
        </w:rPr>
        <w:t xml:space="preserve">Русско-Тювеевского сельского поселения 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одновременно с формированием Сведений о бюджетном обязательстве.</w:t>
      </w:r>
    </w:p>
    <w:p w:rsidR="002E201E" w:rsidRPr="002E201E" w:rsidRDefault="002E201E" w:rsidP="002E201E">
      <w:pPr>
        <w:ind w:firstLine="709"/>
        <w:rPr>
          <w:rFonts w:ascii="Times New Roman" w:hAnsi="Times New Roman" w:cs="Times New Roman"/>
          <w:bCs/>
          <w:sz w:val="28"/>
          <w:szCs w:val="28"/>
        </w:rPr>
      </w:pPr>
      <w:bookmarkStart w:id="3" w:name="Par31"/>
      <w:bookmarkEnd w:id="3"/>
      <w:r w:rsidRPr="002E201E">
        <w:rPr>
          <w:rFonts w:ascii="Times New Roman" w:hAnsi="Times New Roman" w:cs="Times New Roman"/>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орган </w:t>
      </w:r>
      <w:r w:rsidRPr="002E201E">
        <w:rPr>
          <w:rFonts w:ascii="Times New Roman" w:hAnsi="Times New Roman" w:cs="Times New Roman"/>
          <w:sz w:val="28"/>
          <w:szCs w:val="28"/>
        </w:rPr>
        <w:lastRenderedPageBreak/>
        <w:t>Федерального казначейства</w:t>
      </w:r>
      <w:r w:rsidRPr="002E201E">
        <w:rPr>
          <w:rFonts w:ascii="Times New Roman" w:hAnsi="Times New Roman" w:cs="Times New Roman"/>
          <w:bCs/>
          <w:sz w:val="28"/>
          <w:szCs w:val="28"/>
        </w:rPr>
        <w:t>, осуществляет их проверку на:</w:t>
      </w:r>
    </w:p>
    <w:p w:rsidR="002E201E" w:rsidRPr="002E201E" w:rsidRDefault="002E201E" w:rsidP="002E201E">
      <w:pPr>
        <w:ind w:firstLine="709"/>
        <w:rPr>
          <w:rFonts w:ascii="Times New Roman" w:hAnsi="Times New Roman" w:cs="Times New Roman"/>
          <w:bCs/>
          <w:sz w:val="28"/>
          <w:szCs w:val="28"/>
        </w:rPr>
      </w:pPr>
      <w:bookmarkStart w:id="4" w:name="Par32"/>
      <w:bookmarkEnd w:id="4"/>
      <w:r w:rsidRPr="002E201E">
        <w:rPr>
          <w:rFonts w:ascii="Times New Roman" w:hAnsi="Times New Roman" w:cs="Times New Roman"/>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2E201E" w:rsidRPr="002E201E" w:rsidRDefault="002E201E" w:rsidP="002E201E">
      <w:pPr>
        <w:ind w:firstLine="709"/>
        <w:rPr>
          <w:rFonts w:ascii="Times New Roman" w:hAnsi="Times New Roman" w:cs="Times New Roman"/>
          <w:bCs/>
          <w:sz w:val="28"/>
          <w:szCs w:val="28"/>
        </w:rPr>
      </w:pPr>
      <w:bookmarkStart w:id="5" w:name="Par33"/>
      <w:bookmarkEnd w:id="5"/>
      <w:r w:rsidRPr="002E201E">
        <w:rPr>
          <w:rFonts w:ascii="Times New Roman" w:hAnsi="Times New Roman" w:cs="Times New Roman"/>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w:t>
      </w:r>
    </w:p>
    <w:p w:rsidR="002E201E" w:rsidRPr="002E201E" w:rsidRDefault="002E201E" w:rsidP="002E201E">
      <w:pPr>
        <w:ind w:firstLine="709"/>
        <w:rPr>
          <w:rFonts w:ascii="Times New Roman" w:hAnsi="Times New Roman" w:cs="Times New Roman"/>
          <w:bCs/>
          <w:sz w:val="28"/>
          <w:szCs w:val="28"/>
        </w:rPr>
      </w:pPr>
      <w:bookmarkStart w:id="6" w:name="Par34"/>
      <w:bookmarkEnd w:id="6"/>
      <w:r w:rsidRPr="002E201E">
        <w:rPr>
          <w:rFonts w:ascii="Times New Roman" w:hAnsi="Times New Roman" w:cs="Times New Roman"/>
          <w:bCs/>
          <w:sz w:val="28"/>
          <w:szCs w:val="28"/>
        </w:rPr>
        <w:t xml:space="preserve">не превышение суммы бюджетного обязательства по соответствующим кодам классификации расходов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2E201E" w:rsidRPr="002E201E" w:rsidRDefault="002E201E" w:rsidP="002E201E">
      <w:pPr>
        <w:ind w:firstLine="709"/>
        <w:rPr>
          <w:rFonts w:ascii="Times New Roman" w:hAnsi="Times New Roman" w:cs="Times New Roman"/>
          <w:bCs/>
          <w:sz w:val="28"/>
          <w:szCs w:val="28"/>
        </w:rPr>
      </w:pPr>
      <w:bookmarkStart w:id="7" w:name="Par35"/>
      <w:bookmarkEnd w:id="7"/>
      <w:r w:rsidRPr="002E201E">
        <w:rPr>
          <w:rFonts w:ascii="Times New Roman" w:hAnsi="Times New Roman" w:cs="Times New Roman"/>
          <w:bCs/>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указанному в Сведениях о бюджетном обязательстве, документе-основании;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наличие в Сведениях о бюджетном обязательстве идентификатора муниципального контракта соответствии с Порядком формирования идентификатора муниципального (контракта, договора, соглашения), сформированного в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w:t>
      </w:r>
      <w:r>
        <w:rPr>
          <w:rFonts w:ascii="Times New Roman" w:hAnsi="Times New Roman" w:cs="Times New Roman"/>
          <w:bCs/>
          <w:sz w:val="28"/>
          <w:szCs w:val="28"/>
        </w:rPr>
        <w:t xml:space="preserve"> </w:t>
      </w:r>
      <w:r w:rsidRPr="002E201E">
        <w:rPr>
          <w:rFonts w:ascii="Times New Roman" w:hAnsi="Times New Roman" w:cs="Times New Roman"/>
          <w:bCs/>
          <w:sz w:val="28"/>
          <w:szCs w:val="28"/>
        </w:rPr>
        <w:t>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В случае формирования Сведений о бюджетном обязательстве органом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xml:space="preserve">, при постановке на учет бюджетного обязательства </w:t>
      </w:r>
      <w:r w:rsidRPr="002E201E">
        <w:rPr>
          <w:rFonts w:ascii="Times New Roman" w:hAnsi="Times New Roman" w:cs="Times New Roman"/>
          <w:bCs/>
          <w:sz w:val="28"/>
          <w:szCs w:val="28"/>
        </w:rPr>
        <w:lastRenderedPageBreak/>
        <w:t>(внесении в него изменений), осуществляется проверка, предусмотренная абзацем четвертым части первой настоящего пункта.</w:t>
      </w:r>
    </w:p>
    <w:p w:rsidR="002E201E" w:rsidRPr="002E201E" w:rsidRDefault="002E201E" w:rsidP="002E201E">
      <w:pPr>
        <w:ind w:firstLine="709"/>
        <w:rPr>
          <w:rFonts w:ascii="Times New Roman" w:hAnsi="Times New Roman" w:cs="Times New Roman"/>
          <w:bCs/>
          <w:sz w:val="28"/>
          <w:szCs w:val="28"/>
        </w:rPr>
      </w:pPr>
      <w:bookmarkStart w:id="8" w:name="Par38"/>
      <w:bookmarkEnd w:id="8"/>
      <w:r w:rsidRPr="002E201E">
        <w:rPr>
          <w:rFonts w:ascii="Times New Roman" w:hAnsi="Times New Roman" w:cs="Times New Roman"/>
          <w:bCs/>
          <w:sz w:val="28"/>
          <w:szCs w:val="28"/>
        </w:rPr>
        <w:t xml:space="preserve">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осуществляет проверку не превышения суммы исполнения бюджетного обязательства над изменяемой суммой бюджетного обязательства.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12. При постановке на учет бюджетного обязательства (внесении в него изменений)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осуществляет проверку Сведений о бюджетном обязательстве, сформированном на основании документа-основания, предусмотренного пунктом:</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1 – 4 графы 2 Перечня, сформированного с использованием единой информационной системы,– в течение одного рабочего дня, следующего за днем поступления 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Сведений о бюджетном обязательстве или документа-основания в соответствии с пунктами 24 и 28 Правил контроля № 1193;</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5 графы 2 Перечня, сформированного с использованием единой информационной системы,– в течение трех рабочих дней, следующих за днем поступления 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Сведений о бюджетном обязательстве или документа-основания в соответствии с пунктом 15 Правил ведения реестра контрактов;</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5 графы 2 Перечня, сформированного без использования единой информационной системы,– в течение пяти рабочих дней, следующих за днем поступления 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Сведений о бюджетном обязательстве;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2, 6– 15графы 2 Перечня, сформированного без использования единой информационной системы,– в течение двух рабочих дней, следующих за днем поступления в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xml:space="preserve">, Сведений о бюджетном </w:t>
      </w:r>
      <w:r w:rsidRPr="002E201E">
        <w:rPr>
          <w:rFonts w:ascii="Times New Roman" w:hAnsi="Times New Roman" w:cs="Times New Roman"/>
          <w:bCs/>
          <w:sz w:val="28"/>
          <w:szCs w:val="28"/>
        </w:rPr>
        <w:lastRenderedPageBreak/>
        <w:t>обязательстве.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абзацем четвертым пункта 11 настоящего Порядка, осуществляется в автоматизированной информационной системе.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14.В случае положительного результата проверки, предусмотренной пунктом 11 настоящего Порядка, орган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xml:space="preserve">,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Извещение о бюджетном обязательстве направляется органом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xml:space="preserve">,  получателю средств бюджета </w:t>
      </w:r>
      <w:r w:rsidRPr="002E201E">
        <w:rPr>
          <w:rFonts w:ascii="Times New Roman" w:hAnsi="Times New Roman" w:cs="Times New Roman"/>
          <w:sz w:val="28"/>
          <w:szCs w:val="28"/>
        </w:rPr>
        <w:t xml:space="preserve">Русско-Тювеевского сельского поселения </w:t>
      </w:r>
      <w:r w:rsidRPr="002E201E">
        <w:rPr>
          <w:rFonts w:ascii="Times New Roman" w:hAnsi="Times New Roman" w:cs="Times New Roman"/>
          <w:bCs/>
          <w:sz w:val="28"/>
          <w:szCs w:val="28"/>
        </w:rPr>
        <w:t>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в форме электронного документа, подписанного электронной подписью уполномоченного лица органа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 в отношении Сведений о бюджетном обязательстве, представленных в форме электронного документа;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на бумажном носителе, подписанном уполномоченным лицом органа </w:t>
      </w:r>
      <w:r w:rsidRPr="002E201E">
        <w:rPr>
          <w:rFonts w:ascii="Times New Roman" w:hAnsi="Times New Roman" w:cs="Times New Roman"/>
          <w:sz w:val="28"/>
          <w:szCs w:val="28"/>
        </w:rPr>
        <w:t>Федерального казначейства</w:t>
      </w:r>
      <w:r w:rsidRPr="002E201E">
        <w:rPr>
          <w:rFonts w:ascii="Times New Roman" w:hAnsi="Times New Roman" w:cs="Times New Roman"/>
          <w:bCs/>
          <w:sz w:val="28"/>
          <w:szCs w:val="28"/>
        </w:rPr>
        <w:t>, – в отношении Сведений о бюджетном обязательстве, представленных на бумажном носителе.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Учетный номер бюджетного обязательства имеет следующую структуру, состоящую из девятнадцати разрядов:</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с 1 по 8 разряд – уникальный код получателя средств бюджета </w:t>
      </w:r>
      <w:r w:rsidRPr="002E201E">
        <w:rPr>
          <w:rFonts w:ascii="Times New Roman" w:hAnsi="Times New Roman" w:cs="Times New Roman"/>
          <w:sz w:val="28"/>
          <w:szCs w:val="28"/>
        </w:rPr>
        <w:t xml:space="preserve">Русско-Тювеевского сельского поселения </w:t>
      </w:r>
      <w:r w:rsidRPr="002E201E">
        <w:rPr>
          <w:rFonts w:ascii="Times New Roman" w:hAnsi="Times New Roman" w:cs="Times New Roman"/>
          <w:bCs/>
          <w:sz w:val="28"/>
          <w:szCs w:val="28"/>
        </w:rPr>
        <w:t>Темниковского 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lastRenderedPageBreak/>
        <w:t>9 и 10 разряды – последние две цифры года, в котором бюджетное обязательство поставлено на учет;</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2E201E" w:rsidRPr="002E201E" w:rsidRDefault="002E201E" w:rsidP="002E201E">
      <w:pPr>
        <w:ind w:firstLine="709"/>
        <w:rPr>
          <w:rFonts w:ascii="Times New Roman" w:hAnsi="Times New Roman" w:cs="Times New Roman"/>
          <w:bCs/>
          <w:sz w:val="28"/>
          <w:szCs w:val="28"/>
        </w:rPr>
      </w:pPr>
      <w:bookmarkStart w:id="9" w:name="Par58"/>
      <w:bookmarkEnd w:id="9"/>
      <w:r w:rsidRPr="002E201E">
        <w:rPr>
          <w:rFonts w:ascii="Times New Roman" w:hAnsi="Times New Roman" w:cs="Times New Roman"/>
          <w:bCs/>
          <w:sz w:val="28"/>
          <w:szCs w:val="28"/>
        </w:rPr>
        <w:t xml:space="preserve">15. Одно поставленное на учет бюджетное обязательство может содержать несколько кодов классификации расходов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w:t>
      </w:r>
    </w:p>
    <w:p w:rsidR="002E201E" w:rsidRPr="002E201E" w:rsidRDefault="002E201E" w:rsidP="002E201E">
      <w:pPr>
        <w:ind w:firstLine="709"/>
        <w:rPr>
          <w:rFonts w:ascii="Times New Roman" w:hAnsi="Times New Roman" w:cs="Times New Roman"/>
          <w:bCs/>
          <w:sz w:val="28"/>
          <w:szCs w:val="28"/>
        </w:rPr>
      </w:pPr>
      <w:bookmarkStart w:id="10" w:name="Par59"/>
      <w:bookmarkEnd w:id="10"/>
      <w:r w:rsidRPr="002E201E">
        <w:rPr>
          <w:rFonts w:ascii="Times New Roman" w:hAnsi="Times New Roman" w:cs="Times New Roman"/>
          <w:bCs/>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абзацем вторым– третьим, пятым – седьмым части первой, частью пятой пункта 11 настоящего Порядка, орган Федерального казначейства, в сроки, установленные абзацами вторым – пятым пункта 12 настоящего Порядка, направляет получателю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17. В случае превышения суммы бюджетного обязательства по соответствующим кодам классификации расходов бюджета </w:t>
      </w:r>
      <w:r w:rsidRPr="002E201E">
        <w:rPr>
          <w:rFonts w:ascii="Times New Roman" w:hAnsi="Times New Roman" w:cs="Times New Roman"/>
          <w:sz w:val="28"/>
          <w:szCs w:val="28"/>
        </w:rPr>
        <w:t xml:space="preserve">Русско-Тювеевского сельского поселения Темниковского муниципального района Республики Мордовия </w:t>
      </w:r>
      <w:r w:rsidRPr="002E201E">
        <w:rPr>
          <w:rFonts w:ascii="Times New Roman" w:hAnsi="Times New Roman" w:cs="Times New Roman"/>
          <w:bCs/>
          <w:sz w:val="28"/>
          <w:szCs w:val="28"/>
        </w:rPr>
        <w:t xml:space="preserve">над суммой неиспользованных лимитов бюджетных обязательств, отраженных на соответствующем лицевом счете, орган Федерального казначейства, установленные абзацами вторым – пятым пункта 12 </w:t>
      </w:r>
      <w:r w:rsidRPr="002E201E">
        <w:rPr>
          <w:rFonts w:ascii="Times New Roman" w:hAnsi="Times New Roman" w:cs="Times New Roman"/>
          <w:sz w:val="28"/>
          <w:szCs w:val="28"/>
        </w:rPr>
        <w:t>настоящего</w:t>
      </w:r>
      <w:r w:rsidRPr="002E201E">
        <w:rPr>
          <w:rFonts w:ascii="Times New Roman" w:hAnsi="Times New Roman" w:cs="Times New Roman"/>
          <w:bCs/>
          <w:sz w:val="28"/>
          <w:szCs w:val="28"/>
        </w:rPr>
        <w:t xml:space="preserve"> Порядка: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представленных в электронной форме,– направляет получателю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уведомление в электронной форме;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представленных на бумажном носителе,– возвращает получателю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в отношении Сведений о бюджетных обязательствах, возникших на основании документов-оснований, предусмотренных  пунктами 5 – 14 графы 2 Перечня, – </w:t>
      </w:r>
      <w:r w:rsidRPr="002E201E">
        <w:rPr>
          <w:rFonts w:ascii="Times New Roman" w:hAnsi="Times New Roman" w:cs="Times New Roman"/>
          <w:bCs/>
          <w:sz w:val="28"/>
          <w:szCs w:val="28"/>
        </w:rPr>
        <w:lastRenderedPageBreak/>
        <w:t>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получателю средств бюджета </w:t>
      </w:r>
      <w:r w:rsidRPr="002E201E">
        <w:rPr>
          <w:rFonts w:ascii="Times New Roman" w:hAnsi="Times New Roman" w:cs="Times New Roman"/>
          <w:sz w:val="28"/>
          <w:szCs w:val="28"/>
        </w:rPr>
        <w:t xml:space="preserve">Русско-Тювеевского сельского поселения Темниковского муниципального района Республики Мордовия </w:t>
      </w:r>
      <w:r w:rsidRPr="002E201E">
        <w:rPr>
          <w:rFonts w:ascii="Times New Roman" w:hAnsi="Times New Roman" w:cs="Times New Roman"/>
          <w:bCs/>
          <w:sz w:val="28"/>
          <w:szCs w:val="28"/>
        </w:rPr>
        <w:t>Извещение о бюджетном обязательстве;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получателю средств бюджета и главному распорядителю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 ведении которого находится получатель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2E201E" w:rsidRPr="002E201E" w:rsidRDefault="002E201E" w:rsidP="002E201E">
      <w:pPr>
        <w:ind w:firstLine="709"/>
        <w:rPr>
          <w:rFonts w:ascii="Times New Roman" w:hAnsi="Times New Roman" w:cs="Times New Roman"/>
          <w:bCs/>
          <w:sz w:val="28"/>
          <w:szCs w:val="28"/>
        </w:rPr>
      </w:pPr>
      <w:bookmarkStart w:id="11" w:name="Par71"/>
      <w:bookmarkEnd w:id="11"/>
      <w:r w:rsidRPr="002E201E">
        <w:rPr>
          <w:rFonts w:ascii="Times New Roman" w:hAnsi="Times New Roman" w:cs="Times New Roman"/>
          <w:bCs/>
          <w:sz w:val="28"/>
          <w:szCs w:val="28"/>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в отношении бюджетных обязательств, возникших на основании документов-оснований, предусмотренных пунктами 7–11 графы 2 Перечня, – на сумму, предусмотренную на плановый период (при наличии).</w:t>
      </w:r>
    </w:p>
    <w:p w:rsidR="002E201E" w:rsidRPr="002E201E" w:rsidRDefault="002E201E" w:rsidP="002E201E">
      <w:pPr>
        <w:ind w:firstLine="709"/>
        <w:rPr>
          <w:rFonts w:ascii="Times New Roman" w:hAnsi="Times New Roman" w:cs="Times New Roman"/>
          <w:bCs/>
          <w:sz w:val="28"/>
          <w:szCs w:val="28"/>
        </w:rPr>
      </w:pPr>
      <w:bookmarkStart w:id="12" w:name="Par72"/>
      <w:bookmarkEnd w:id="12"/>
      <w:r w:rsidRPr="002E201E">
        <w:rPr>
          <w:rFonts w:ascii="Times New Roman" w:hAnsi="Times New Roman" w:cs="Times New Roman"/>
          <w:bCs/>
          <w:sz w:val="28"/>
          <w:szCs w:val="28"/>
        </w:rPr>
        <w:t xml:space="preserve">В бюджетные обязательства, в которые внесены изменения в соответствии с настоящим пунктом,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2E201E">
        <w:rPr>
          <w:rFonts w:ascii="Times New Roman" w:hAnsi="Times New Roman" w:cs="Times New Roman"/>
          <w:sz w:val="28"/>
          <w:szCs w:val="28"/>
        </w:rPr>
        <w:t>настоящего</w:t>
      </w:r>
      <w:r w:rsidRPr="002E201E">
        <w:rPr>
          <w:rFonts w:ascii="Times New Roman" w:hAnsi="Times New Roman" w:cs="Times New Roman"/>
          <w:bCs/>
          <w:sz w:val="28"/>
          <w:szCs w:val="28"/>
        </w:rPr>
        <w:t xml:space="preserve"> Порядка не позднее первого рабочего дня апреля текущего финансового года.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не позднее пятнадцатого февраля текущего финансового года.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 ведении которого находится получатель средств бюджета </w:t>
      </w:r>
      <w:r w:rsidRPr="002E201E">
        <w:rPr>
          <w:rFonts w:ascii="Times New Roman" w:hAnsi="Times New Roman" w:cs="Times New Roman"/>
          <w:sz w:val="28"/>
          <w:szCs w:val="28"/>
        </w:rPr>
        <w:lastRenderedPageBreak/>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19.В случае ликвидации, реорганизации получателя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w:t>
      </w:r>
      <w:r w:rsidRPr="002E201E">
        <w:rPr>
          <w:rFonts w:ascii="Times New Roman" w:hAnsi="Times New Roman" w:cs="Times New Roman"/>
          <w:bCs/>
          <w:sz w:val="28"/>
          <w:szCs w:val="28"/>
        </w:rPr>
        <w:t xml:space="preserve"> либо изменения типа муниципального казенного учреждения </w:t>
      </w:r>
      <w:r w:rsidRPr="002E201E">
        <w:rPr>
          <w:rFonts w:ascii="Times New Roman" w:hAnsi="Times New Roman" w:cs="Times New Roman"/>
          <w:sz w:val="28"/>
          <w:szCs w:val="28"/>
        </w:rPr>
        <w:t>Русско-Тювеевского сельского поселения Темниковского муниципального района</w:t>
      </w:r>
      <w:r w:rsidRPr="002E201E">
        <w:rPr>
          <w:rFonts w:ascii="Times New Roman" w:hAnsi="Times New Roman" w:cs="Times New Roman"/>
          <w:bCs/>
          <w:sz w:val="28"/>
          <w:szCs w:val="28"/>
        </w:rPr>
        <w:t xml:space="preserve">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органом Федерального казначейства, вносятся изменения в ранее учтенные бюджетные обязательства получателя средств бюджета </w:t>
      </w:r>
      <w:r w:rsidRPr="002E20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r w:rsidRPr="002E201E">
        <w:rPr>
          <w:rFonts w:ascii="Times New Roman" w:hAnsi="Times New Roman" w:cs="Times New Roman"/>
          <w:bCs/>
          <w:sz w:val="28"/>
          <w:szCs w:val="28"/>
        </w:rPr>
        <w:t xml:space="preserve"> в части аннулирования соответствующих неисполненных бюджетных обязательств.</w:t>
      </w:r>
    </w:p>
    <w:p w:rsidR="002E201E" w:rsidRPr="002E201E" w:rsidRDefault="002E201E" w:rsidP="002E201E">
      <w:pPr>
        <w:ind w:firstLine="709"/>
        <w:rPr>
          <w:rFonts w:ascii="Times New Roman" w:hAnsi="Times New Roman" w:cs="Times New Roman"/>
          <w:bCs/>
          <w:sz w:val="28"/>
          <w:szCs w:val="28"/>
        </w:rPr>
      </w:pPr>
    </w:p>
    <w:p w:rsidR="002E201E" w:rsidRPr="002E201E" w:rsidRDefault="002E201E" w:rsidP="002E201E">
      <w:pPr>
        <w:outlineLvl w:val="0"/>
        <w:rPr>
          <w:rFonts w:ascii="Times New Roman" w:hAnsi="Times New Roman" w:cs="Times New Roman"/>
          <w:b/>
          <w:sz w:val="28"/>
          <w:szCs w:val="28"/>
        </w:rPr>
      </w:pPr>
      <w:r w:rsidRPr="002E201E">
        <w:rPr>
          <w:rFonts w:ascii="Times New Roman" w:hAnsi="Times New Roman" w:cs="Times New Roman"/>
          <w:b/>
          <w:sz w:val="28"/>
          <w:szCs w:val="28"/>
        </w:rPr>
        <w:t>III. Особенности учета бюджетных обязательств</w:t>
      </w:r>
      <w:r>
        <w:rPr>
          <w:rFonts w:ascii="Times New Roman" w:hAnsi="Times New Roman" w:cs="Times New Roman"/>
          <w:b/>
          <w:sz w:val="28"/>
          <w:szCs w:val="28"/>
        </w:rPr>
        <w:t xml:space="preserve"> </w:t>
      </w:r>
      <w:r w:rsidRPr="002E201E">
        <w:rPr>
          <w:rFonts w:ascii="Times New Roman" w:hAnsi="Times New Roman" w:cs="Times New Roman"/>
          <w:b/>
          <w:sz w:val="28"/>
          <w:szCs w:val="28"/>
        </w:rPr>
        <w:t>по исполнительным документам и решениям налоговых органов</w:t>
      </w:r>
    </w:p>
    <w:p w:rsidR="002E201E" w:rsidRPr="002E201E" w:rsidRDefault="002E201E" w:rsidP="002E201E">
      <w:pPr>
        <w:pStyle w:val="ConsPlusNormal"/>
        <w:jc w:val="both"/>
        <w:rPr>
          <w:rFonts w:ascii="Times New Roman" w:hAnsi="Times New Roman" w:cs="Times New Roman"/>
          <w:b/>
          <w:sz w:val="28"/>
          <w:szCs w:val="28"/>
        </w:rPr>
      </w:pP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20.В случае если </w:t>
      </w:r>
      <w:r w:rsidRPr="002E201E">
        <w:rPr>
          <w:rFonts w:ascii="Times New Roman" w:hAnsi="Times New Roman" w:cs="Times New Roman"/>
          <w:bCs/>
          <w:sz w:val="28"/>
          <w:szCs w:val="28"/>
        </w:rPr>
        <w:t>органом Федерального казначейства,</w:t>
      </w:r>
      <w:r w:rsidRPr="002E201E">
        <w:rPr>
          <w:rFonts w:ascii="Times New Roman" w:hAnsi="Times New Roman" w:cs="Times New Roman"/>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21.Основанием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w:t>
      </w:r>
      <w:r>
        <w:rPr>
          <w:rFonts w:ascii="Times New Roman" w:hAnsi="Times New Roman" w:cs="Times New Roman"/>
          <w:sz w:val="28"/>
          <w:szCs w:val="28"/>
        </w:rPr>
        <w:t xml:space="preserve"> </w:t>
      </w:r>
      <w:r w:rsidRPr="002E201E">
        <w:rPr>
          <w:rFonts w:ascii="Times New Roman" w:hAnsi="Times New Roman" w:cs="Times New Roman"/>
          <w:sz w:val="28"/>
          <w:szCs w:val="28"/>
        </w:rPr>
        <w:t>отложении</w:t>
      </w:r>
      <w:r>
        <w:rPr>
          <w:rFonts w:ascii="Times New Roman" w:hAnsi="Times New Roman" w:cs="Times New Roman"/>
          <w:sz w:val="28"/>
          <w:szCs w:val="28"/>
        </w:rPr>
        <w:t xml:space="preserve"> </w:t>
      </w:r>
      <w:r w:rsidRPr="002E201E">
        <w:rPr>
          <w:rFonts w:ascii="Times New Roman" w:hAnsi="Times New Roman" w:cs="Times New Roman"/>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w:t>
      </w:r>
      <w:r w:rsidRPr="002E201E">
        <w:rPr>
          <w:rFonts w:ascii="Times New Roman" w:hAnsi="Times New Roman" w:cs="Times New Roman"/>
          <w:sz w:val="28"/>
          <w:szCs w:val="28"/>
        </w:rPr>
        <w:lastRenderedPageBreak/>
        <w:t>имеющего право действовать от имени получателя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pStyle w:val="ConsPlusNormal"/>
        <w:jc w:val="both"/>
        <w:rPr>
          <w:rFonts w:ascii="Times New Roman" w:hAnsi="Times New Roman" w:cs="Times New Roman"/>
          <w:sz w:val="28"/>
          <w:szCs w:val="28"/>
        </w:rPr>
      </w:pPr>
    </w:p>
    <w:p w:rsidR="002E201E" w:rsidRPr="002E201E" w:rsidRDefault="002E201E" w:rsidP="002E201E">
      <w:pPr>
        <w:outlineLvl w:val="0"/>
        <w:rPr>
          <w:rFonts w:ascii="Times New Roman" w:hAnsi="Times New Roman" w:cs="Times New Roman"/>
          <w:b/>
          <w:sz w:val="28"/>
          <w:szCs w:val="28"/>
        </w:rPr>
      </w:pPr>
      <w:r w:rsidRPr="002E201E">
        <w:rPr>
          <w:rFonts w:ascii="Times New Roman" w:hAnsi="Times New Roman" w:cs="Times New Roman"/>
          <w:b/>
          <w:sz w:val="28"/>
          <w:szCs w:val="28"/>
          <w:lang w:val="en-US"/>
        </w:rPr>
        <w:t>IV</w:t>
      </w:r>
      <w:r w:rsidRPr="002E201E">
        <w:rPr>
          <w:rFonts w:ascii="Times New Roman" w:hAnsi="Times New Roman" w:cs="Times New Roman"/>
          <w:b/>
          <w:sz w:val="28"/>
          <w:szCs w:val="28"/>
        </w:rPr>
        <w:t>. Порядок постановки на учет денежных обязательств</w:t>
      </w:r>
      <w:r>
        <w:rPr>
          <w:rFonts w:ascii="Times New Roman" w:hAnsi="Times New Roman" w:cs="Times New Roman"/>
          <w:b/>
          <w:sz w:val="28"/>
          <w:szCs w:val="28"/>
        </w:rPr>
        <w:t xml:space="preserve"> </w:t>
      </w:r>
      <w:r w:rsidRPr="002E201E">
        <w:rPr>
          <w:rFonts w:ascii="Times New Roman" w:hAnsi="Times New Roman" w:cs="Times New Roman"/>
          <w:b/>
          <w:sz w:val="28"/>
          <w:szCs w:val="28"/>
        </w:rPr>
        <w:t>и внесения в них изменений</w:t>
      </w:r>
    </w:p>
    <w:p w:rsidR="002E201E" w:rsidRPr="002E201E" w:rsidRDefault="002E201E" w:rsidP="002E201E">
      <w:pPr>
        <w:outlineLvl w:val="0"/>
        <w:rPr>
          <w:rFonts w:ascii="Times New Roman" w:hAnsi="Times New Roman" w:cs="Times New Roman"/>
          <w:b/>
          <w:sz w:val="28"/>
          <w:szCs w:val="28"/>
        </w:rPr>
      </w:pP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22.Сведения о денежных обязательствах по принятым бюджетным обязательствам формируются </w:t>
      </w:r>
      <w:r w:rsidRPr="002E201E">
        <w:rPr>
          <w:rFonts w:ascii="Times New Roman" w:hAnsi="Times New Roman" w:cs="Times New Roman"/>
          <w:bCs/>
          <w:sz w:val="28"/>
          <w:szCs w:val="28"/>
        </w:rPr>
        <w:t>органом, осуществляющим открытие и ведение лицевых счетов,</w:t>
      </w:r>
      <w:r w:rsidRPr="002E201E">
        <w:rPr>
          <w:rFonts w:ascii="Times New Roman" w:hAnsi="Times New Roman" w:cs="Times New Roman"/>
          <w:sz w:val="28"/>
          <w:szCs w:val="28"/>
        </w:rPr>
        <w:t xml:space="preserve"> в срок, определенный для оплаты денежного обязательства в соответствии с установленным администрацией Русско-Тювеевского сельского поселения Темниковского муниципального района Республики Мордовия порядком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Русско-Тювеевского сельского поселения  Темниковского муниципального района Республики Мордовия (далее </w:t>
      </w:r>
      <w:r w:rsidRPr="002E201E">
        <w:rPr>
          <w:rFonts w:ascii="Times New Roman" w:hAnsi="Times New Roman" w:cs="Times New Roman"/>
          <w:bCs/>
          <w:sz w:val="28"/>
          <w:szCs w:val="28"/>
        </w:rPr>
        <w:t xml:space="preserve">– </w:t>
      </w:r>
      <w:r w:rsidRPr="002E201E">
        <w:rPr>
          <w:rFonts w:ascii="Times New Roman" w:hAnsi="Times New Roman" w:cs="Times New Roman"/>
          <w:sz w:val="28"/>
          <w:szCs w:val="28"/>
        </w:rPr>
        <w:t>порядок санкционирования), за исключением случаев, указанных в части второй настоящего пункта.</w:t>
      </w:r>
    </w:p>
    <w:p w:rsidR="002E201E" w:rsidRPr="002E201E" w:rsidRDefault="002E201E" w:rsidP="002E201E">
      <w:pPr>
        <w:ind w:firstLine="709"/>
        <w:rPr>
          <w:rFonts w:ascii="Times New Roman" w:hAnsi="Times New Roman" w:cs="Times New Roman"/>
          <w:sz w:val="28"/>
          <w:szCs w:val="28"/>
        </w:rPr>
      </w:pPr>
      <w:bookmarkStart w:id="13" w:name="Par4"/>
      <w:bookmarkEnd w:id="13"/>
      <w:r w:rsidRPr="002E201E">
        <w:rPr>
          <w:rFonts w:ascii="Times New Roman" w:hAnsi="Times New Roman" w:cs="Times New Roman"/>
          <w:sz w:val="28"/>
          <w:szCs w:val="28"/>
        </w:rPr>
        <w:t>Сведения о денежных обязательствах, не содержащие сведения, составляющие государственную тайну, формируются получателем средств  бюджета Русско-Тювеевского сельского поселения Темниковского муниципального района Республики Мордовия не позднее рабочего дня, следующего за днем возникновения денежного обязательства, в случае: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документов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E201E" w:rsidRPr="002E201E" w:rsidRDefault="002E201E" w:rsidP="002E201E">
      <w:pPr>
        <w:ind w:firstLine="709"/>
        <w:rPr>
          <w:rFonts w:ascii="Times New Roman" w:hAnsi="Times New Roman" w:cs="Times New Roman"/>
          <w:sz w:val="28"/>
          <w:szCs w:val="28"/>
        </w:rPr>
      </w:pPr>
      <w:bookmarkStart w:id="14" w:name="Par9"/>
      <w:bookmarkEnd w:id="14"/>
      <w:r w:rsidRPr="002E201E">
        <w:rPr>
          <w:rFonts w:ascii="Times New Roman" w:hAnsi="Times New Roman" w:cs="Times New Roman"/>
          <w:sz w:val="28"/>
          <w:szCs w:val="28"/>
        </w:rPr>
        <w:lastRenderedPageBreak/>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23.В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24. Орган Федерального казначейства не позднее следующего рабочего дня со дня представления получателем средств бюджета Русско-Тювеевского сельского поселения Темниковского 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приложением 2 к Порядку, утвержденному </w:t>
      </w:r>
      <w:r w:rsidRPr="002E201E">
        <w:rPr>
          <w:rFonts w:ascii="Times New Roman" w:hAnsi="Times New Roman" w:cs="Times New Roman"/>
          <w:bCs/>
          <w:sz w:val="28"/>
          <w:szCs w:val="28"/>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Русско-Тювеевского сельского поселения  Темниковского муниципального района Республики Мордовия в орган Федерального казначейства, для постановки на учет денежных обязательств в соответствии с Порядком.</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В случае исполнения бюджетного обязательства, содержащего более одного кода классификации расходов бюджета Русско-Тювеевского сельского поселения  Темниковского муниципального района Республики Мордовия, орган Федерального казначейства,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w:t>
      </w:r>
      <w:r w:rsidRPr="002E201E">
        <w:rPr>
          <w:rFonts w:ascii="Times New Roman" w:hAnsi="Times New Roman" w:cs="Times New Roman"/>
          <w:sz w:val="28"/>
          <w:szCs w:val="28"/>
        </w:rPr>
        <w:lastRenderedPageBreak/>
        <w:t>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25.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Русско-Тювеевского сельского поселения Темниковского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в</w:t>
      </w:r>
      <w:r>
        <w:rPr>
          <w:rFonts w:ascii="Times New Roman" w:hAnsi="Times New Roman" w:cs="Times New Roman"/>
          <w:sz w:val="28"/>
          <w:szCs w:val="28"/>
        </w:rPr>
        <w:t xml:space="preserve"> </w:t>
      </w:r>
      <w:r w:rsidRPr="002E201E">
        <w:rPr>
          <w:rFonts w:ascii="Times New Roman" w:hAnsi="Times New Roman" w:cs="Times New Roman"/>
          <w:sz w:val="28"/>
          <w:szCs w:val="28"/>
        </w:rPr>
        <w:t>приложении</w:t>
      </w:r>
      <w:r w:rsidRPr="002E201E">
        <w:rPr>
          <w:rFonts w:ascii="Times New Roman" w:hAnsi="Times New Roman" w:cs="Times New Roman"/>
          <w:bCs/>
          <w:sz w:val="28"/>
          <w:szCs w:val="28"/>
        </w:rPr>
        <w:t xml:space="preserve"> 13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w:t>
      </w:r>
      <w:r w:rsidRPr="002E201E">
        <w:rPr>
          <w:rFonts w:ascii="Times New Roman" w:hAnsi="Times New Roman" w:cs="Times New Roman"/>
          <w:sz w:val="28"/>
          <w:szCs w:val="28"/>
        </w:rPr>
        <w:t xml:space="preserve"> (далее </w:t>
      </w:r>
      <w:r w:rsidRPr="002E201E">
        <w:rPr>
          <w:rFonts w:ascii="Times New Roman" w:hAnsi="Times New Roman" w:cs="Times New Roman"/>
          <w:bCs/>
          <w:sz w:val="28"/>
          <w:szCs w:val="28"/>
        </w:rPr>
        <w:t xml:space="preserve">– </w:t>
      </w:r>
      <w:r w:rsidRPr="002E201E">
        <w:rPr>
          <w:rFonts w:ascii="Times New Roman" w:hAnsi="Times New Roman" w:cs="Times New Roman"/>
          <w:sz w:val="28"/>
          <w:szCs w:val="28"/>
        </w:rPr>
        <w:t>Извещение о денежном обязательстве).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Извещение о денежном обязательстве направляется получателю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в форме электронного документа, подписанного электронной подписью уполномоченного лица органа Федерального казначейства, </w:t>
      </w:r>
      <w:r w:rsidRPr="002E201E">
        <w:rPr>
          <w:rFonts w:ascii="Times New Roman" w:hAnsi="Times New Roman" w:cs="Times New Roman"/>
          <w:bCs/>
          <w:sz w:val="28"/>
          <w:szCs w:val="28"/>
        </w:rPr>
        <w:t xml:space="preserve">– </w:t>
      </w:r>
      <w:r w:rsidRPr="002E201E">
        <w:rPr>
          <w:rFonts w:ascii="Times New Roman" w:hAnsi="Times New Roman" w:cs="Times New Roman"/>
          <w:sz w:val="28"/>
          <w:szCs w:val="28"/>
        </w:rPr>
        <w:t>в отношении Сведений о денежном обязательстве, представленных в форме электронного документа;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с 1 по 19 разряд </w:t>
      </w:r>
      <w:r w:rsidRPr="002E201E">
        <w:rPr>
          <w:rFonts w:ascii="Times New Roman" w:hAnsi="Times New Roman" w:cs="Times New Roman"/>
          <w:bCs/>
          <w:sz w:val="28"/>
          <w:szCs w:val="28"/>
        </w:rPr>
        <w:t xml:space="preserve">– </w:t>
      </w:r>
      <w:r w:rsidRPr="002E201E">
        <w:rPr>
          <w:rFonts w:ascii="Times New Roman" w:hAnsi="Times New Roman" w:cs="Times New Roman"/>
          <w:sz w:val="28"/>
          <w:szCs w:val="28"/>
        </w:rPr>
        <w:t xml:space="preserve">учетный номер соответствующего бюджетного </w:t>
      </w:r>
      <w:r w:rsidRPr="002E201E">
        <w:rPr>
          <w:rFonts w:ascii="Times New Roman" w:hAnsi="Times New Roman" w:cs="Times New Roman"/>
          <w:sz w:val="28"/>
          <w:szCs w:val="28"/>
        </w:rPr>
        <w:lastRenderedPageBreak/>
        <w:t>обязательства;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с 20 по 25 разряд </w:t>
      </w:r>
      <w:r w:rsidRPr="002E201E">
        <w:rPr>
          <w:rFonts w:ascii="Times New Roman" w:hAnsi="Times New Roman" w:cs="Times New Roman"/>
          <w:bCs/>
          <w:sz w:val="28"/>
          <w:szCs w:val="28"/>
        </w:rPr>
        <w:t xml:space="preserve">– </w:t>
      </w:r>
      <w:r w:rsidRPr="002E201E">
        <w:rPr>
          <w:rFonts w:ascii="Times New Roman" w:hAnsi="Times New Roman" w:cs="Times New Roman"/>
          <w:sz w:val="28"/>
          <w:szCs w:val="28"/>
        </w:rPr>
        <w:t>порядковый номер денежного обязательства.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26. В случае отрицательного результата проверки Сведений о денежном обязательстве орган Федерального казначейства, в день осуществления проверки:</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в отношении Сведений о денежных обязательствах, сформированных органом Федерального казначейства, направляет получателю средств бюджета Русско-Тювеевского сельского поселения  Темниковского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в отношении Сведений о денежных обязательствах, сформированных получателем средств бюджета Русско-Тювеевского сельского поселения   Темниковского муниципального района Республики Мордовия, возвращает получателю средств бюджета Русско-Тювеевского сельского поселения  Темниковского 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направляет получателю средств бюджета Русско-Тювеевского сельского поселения  Темниковского 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27.Неисполненная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20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28.В случае если коды бюджетной классификации Российской Федерации, по которым органом Федерального казначейства</w:t>
      </w:r>
      <w:r w:rsidRPr="002E201E">
        <w:rPr>
          <w:rFonts w:ascii="Times New Roman" w:hAnsi="Times New Roman" w:cs="Times New Roman"/>
          <w:bCs/>
          <w:sz w:val="28"/>
          <w:szCs w:val="28"/>
        </w:rPr>
        <w:t>,</w:t>
      </w:r>
      <w:r w:rsidRPr="002E201E">
        <w:rPr>
          <w:rFonts w:ascii="Times New Roman" w:hAnsi="Times New Roman" w:cs="Times New Roman"/>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Темниковского 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22 настоящего Порядка.</w:t>
      </w:r>
    </w:p>
    <w:p w:rsidR="002E201E" w:rsidRPr="002E201E" w:rsidRDefault="002E201E" w:rsidP="002E201E">
      <w:pPr>
        <w:pStyle w:val="ConsPlusNormal"/>
        <w:jc w:val="both"/>
        <w:rPr>
          <w:rFonts w:ascii="Times New Roman" w:hAnsi="Times New Roman" w:cs="Times New Roman"/>
          <w:sz w:val="28"/>
          <w:szCs w:val="28"/>
        </w:rPr>
      </w:pPr>
    </w:p>
    <w:p w:rsidR="002E201E" w:rsidRPr="002E201E" w:rsidRDefault="002E201E" w:rsidP="002E201E">
      <w:pPr>
        <w:outlineLvl w:val="0"/>
        <w:rPr>
          <w:rFonts w:ascii="Times New Roman" w:hAnsi="Times New Roman" w:cs="Times New Roman"/>
          <w:b/>
          <w:sz w:val="28"/>
          <w:szCs w:val="28"/>
        </w:rPr>
      </w:pPr>
      <w:r w:rsidRPr="002E201E">
        <w:rPr>
          <w:rFonts w:ascii="Times New Roman" w:hAnsi="Times New Roman" w:cs="Times New Roman"/>
          <w:b/>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p w:rsidR="002E201E" w:rsidRPr="002E201E" w:rsidRDefault="002E201E" w:rsidP="002E201E">
      <w:pPr>
        <w:outlineLvl w:val="0"/>
        <w:rPr>
          <w:rFonts w:ascii="Times New Roman" w:hAnsi="Times New Roman" w:cs="Times New Roman"/>
          <w:b/>
          <w:sz w:val="28"/>
          <w:szCs w:val="28"/>
        </w:rPr>
      </w:pP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sz w:val="28"/>
          <w:szCs w:val="28"/>
        </w:rPr>
        <w:t>29. Информация о бюджетных и денежных обязательствах представляется органом Федерального казначейства</w:t>
      </w:r>
      <w:r w:rsidRPr="002E201E">
        <w:rPr>
          <w:rFonts w:ascii="Times New Roman" w:hAnsi="Times New Roman" w:cs="Times New Roman"/>
          <w:bCs/>
          <w:sz w:val="28"/>
          <w:szCs w:val="28"/>
        </w:rPr>
        <w:t xml:space="preserve">, в соответствии с Порядком, по запросам Финансового управления, иных муниципальных органов государственной власти, главных распорядителей средств бюджета муниципального района </w:t>
      </w:r>
      <w:r w:rsidRPr="002E201E">
        <w:rPr>
          <w:rFonts w:ascii="Times New Roman" w:hAnsi="Times New Roman" w:cs="Times New Roman"/>
          <w:sz w:val="28"/>
          <w:szCs w:val="28"/>
        </w:rPr>
        <w:t>Республики Мордовия</w:t>
      </w:r>
      <w:r w:rsidRPr="002E201E">
        <w:rPr>
          <w:rFonts w:ascii="Times New Roman" w:hAnsi="Times New Roman" w:cs="Times New Roman"/>
          <w:bCs/>
          <w:sz w:val="28"/>
          <w:szCs w:val="28"/>
        </w:rPr>
        <w:t xml:space="preserve">, получателей средств бюджета </w:t>
      </w:r>
      <w:r w:rsidRPr="002E201E">
        <w:rPr>
          <w:rFonts w:ascii="Times New Roman" w:hAnsi="Times New Roman" w:cs="Times New Roman"/>
          <w:sz w:val="28"/>
          <w:szCs w:val="28"/>
        </w:rPr>
        <w:t xml:space="preserve">Русско-Тювеевского сельского поселения </w:t>
      </w:r>
      <w:r w:rsidRPr="002E201E">
        <w:rPr>
          <w:rFonts w:ascii="Times New Roman" w:hAnsi="Times New Roman" w:cs="Times New Roman"/>
          <w:bCs/>
          <w:sz w:val="28"/>
          <w:szCs w:val="28"/>
        </w:rPr>
        <w:t xml:space="preserve">Темниковского муниципального района </w:t>
      </w:r>
      <w:r w:rsidRPr="002E201E">
        <w:rPr>
          <w:rFonts w:ascii="Times New Roman" w:hAnsi="Times New Roman" w:cs="Times New Roman"/>
          <w:sz w:val="28"/>
          <w:szCs w:val="28"/>
        </w:rPr>
        <w:t>Республики Мордовия</w:t>
      </w:r>
      <w:r w:rsidRPr="002E201E">
        <w:rPr>
          <w:rFonts w:ascii="Times New Roman" w:hAnsi="Times New Roman" w:cs="Times New Roman"/>
          <w:bCs/>
          <w:sz w:val="28"/>
          <w:szCs w:val="28"/>
        </w:rPr>
        <w:t>, с учетом положений пункта 30 настоящего Порядка.</w:t>
      </w:r>
    </w:p>
    <w:p w:rsidR="002E201E" w:rsidRPr="002E201E" w:rsidRDefault="002E201E" w:rsidP="002E201E">
      <w:pPr>
        <w:ind w:firstLine="709"/>
        <w:rPr>
          <w:rFonts w:ascii="Times New Roman" w:hAnsi="Times New Roman" w:cs="Times New Roman"/>
          <w:sz w:val="28"/>
          <w:szCs w:val="28"/>
        </w:rPr>
      </w:pPr>
      <w:bookmarkStart w:id="15" w:name="Par3"/>
      <w:bookmarkEnd w:id="15"/>
      <w:r w:rsidRPr="002E201E">
        <w:rPr>
          <w:rFonts w:ascii="Times New Roman" w:hAnsi="Times New Roman" w:cs="Times New Roman"/>
          <w:sz w:val="28"/>
          <w:szCs w:val="28"/>
        </w:rPr>
        <w:lastRenderedPageBreak/>
        <w:t>30. Информация о бюджетных и денежных обязательствах представляется: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Финансовому органу</w:t>
      </w:r>
      <w:r w:rsidRPr="002E201E">
        <w:rPr>
          <w:rFonts w:ascii="Times New Roman" w:hAnsi="Times New Roman" w:cs="Times New Roman"/>
          <w:bCs/>
          <w:sz w:val="28"/>
          <w:szCs w:val="28"/>
        </w:rPr>
        <w:t xml:space="preserve">– </w:t>
      </w:r>
      <w:r w:rsidRPr="002E201E">
        <w:rPr>
          <w:rFonts w:ascii="Times New Roman" w:hAnsi="Times New Roman" w:cs="Times New Roman"/>
          <w:sz w:val="28"/>
          <w:szCs w:val="28"/>
        </w:rPr>
        <w:t>по всем бюджетным и денежным обязательствам;</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главным распорядителям средств бюджета </w:t>
      </w:r>
      <w:r w:rsidRPr="002E201E">
        <w:rPr>
          <w:rFonts w:ascii="Times New Roman" w:hAnsi="Times New Roman" w:cs="Times New Roman"/>
          <w:bCs/>
          <w:sz w:val="28"/>
          <w:szCs w:val="28"/>
        </w:rPr>
        <w:t>Русско-Тювеевского сельского поселения–</w:t>
      </w:r>
      <w:r w:rsidRPr="002E201E">
        <w:rPr>
          <w:rFonts w:ascii="Times New Roman" w:hAnsi="Times New Roman" w:cs="Times New Roman"/>
          <w:sz w:val="28"/>
          <w:szCs w:val="28"/>
        </w:rPr>
        <w:t xml:space="preserve">в части бюджетных и денежных обязательств подведомственных им получателей средств </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получателям средств бюджета Русско-Тювеевского сельского поселения  Темниковского муниципального района Республики Мордовия </w:t>
      </w:r>
      <w:r w:rsidRPr="002E201E">
        <w:rPr>
          <w:rFonts w:ascii="Times New Roman" w:hAnsi="Times New Roman" w:cs="Times New Roman"/>
          <w:bCs/>
          <w:sz w:val="28"/>
          <w:szCs w:val="28"/>
        </w:rPr>
        <w:t>–</w:t>
      </w:r>
      <w:r w:rsidRPr="002E201E">
        <w:rPr>
          <w:rFonts w:ascii="Times New Roman" w:hAnsi="Times New Roman" w:cs="Times New Roman"/>
          <w:sz w:val="28"/>
          <w:szCs w:val="28"/>
        </w:rPr>
        <w:t>в части бюджетных и денежных обязательств соответствующего получателя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2E201E" w:rsidRPr="002E201E" w:rsidRDefault="002E201E" w:rsidP="002E201E">
      <w:pPr>
        <w:ind w:firstLine="709"/>
        <w:rPr>
          <w:rFonts w:ascii="Times New Roman" w:hAnsi="Times New Roman" w:cs="Times New Roman"/>
          <w:sz w:val="28"/>
          <w:szCs w:val="28"/>
        </w:rPr>
      </w:pPr>
      <w:bookmarkStart w:id="16" w:name="Par10"/>
      <w:bookmarkEnd w:id="16"/>
      <w:r w:rsidRPr="002E201E">
        <w:rPr>
          <w:rFonts w:ascii="Times New Roman" w:hAnsi="Times New Roman" w:cs="Times New Roman"/>
          <w:sz w:val="28"/>
          <w:szCs w:val="28"/>
        </w:rPr>
        <w:t>32.По запросу Русско-Тювеевского сельского поселения орган Федерального казначейства, представляет с указанными в запросе детализацией и группировкой показателей:</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приложении </w:t>
      </w:r>
      <w:r w:rsidRPr="002E201E">
        <w:rPr>
          <w:rFonts w:ascii="Times New Roman" w:hAnsi="Times New Roman" w:cs="Times New Roman"/>
          <w:bCs/>
          <w:sz w:val="28"/>
          <w:szCs w:val="28"/>
        </w:rPr>
        <w:t xml:space="preserve">6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sz w:val="28"/>
          <w:szCs w:val="28"/>
        </w:rPr>
        <w:t xml:space="preserve">информацию </w:t>
      </w:r>
      <w:r w:rsidRPr="002E201E">
        <w:rPr>
          <w:rFonts w:ascii="Times New Roman" w:hAnsi="Times New Roman" w:cs="Times New Roman"/>
          <w:bCs/>
          <w:sz w:val="28"/>
          <w:szCs w:val="28"/>
        </w:rPr>
        <w:t>об исполнении</w:t>
      </w:r>
      <w:r w:rsidRPr="002E201E">
        <w:rPr>
          <w:rFonts w:ascii="Times New Roman" w:hAnsi="Times New Roman" w:cs="Times New Roman"/>
          <w:sz w:val="28"/>
          <w:szCs w:val="28"/>
        </w:rPr>
        <w:t xml:space="preserve"> бюджетных, денежных обязательств, реквизиты которой указаны в приложении </w:t>
      </w:r>
      <w:r w:rsidRPr="002E201E">
        <w:rPr>
          <w:rFonts w:ascii="Times New Roman" w:hAnsi="Times New Roman" w:cs="Times New Roman"/>
          <w:bCs/>
          <w:sz w:val="28"/>
          <w:szCs w:val="28"/>
        </w:rPr>
        <w:t xml:space="preserve">7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2E201E" w:rsidRPr="002E201E" w:rsidRDefault="002E201E" w:rsidP="002E201E">
      <w:pPr>
        <w:ind w:firstLine="709"/>
        <w:rPr>
          <w:rFonts w:ascii="Times New Roman" w:hAnsi="Times New Roman" w:cs="Times New Roman"/>
          <w:bCs/>
          <w:sz w:val="28"/>
          <w:szCs w:val="28"/>
        </w:rPr>
      </w:pPr>
      <w:r w:rsidRPr="002E201E">
        <w:rPr>
          <w:rFonts w:ascii="Times New Roman" w:hAnsi="Times New Roman" w:cs="Times New Roman"/>
          <w:bCs/>
          <w:sz w:val="28"/>
          <w:szCs w:val="28"/>
        </w:rPr>
        <w:t xml:space="preserve">информацию об исполнении </w:t>
      </w:r>
      <w:r w:rsidRPr="002E201E">
        <w:rPr>
          <w:rFonts w:ascii="Times New Roman" w:hAnsi="Times New Roman" w:cs="Times New Roman"/>
          <w:sz w:val="28"/>
          <w:szCs w:val="28"/>
        </w:rPr>
        <w:t xml:space="preserve">бюджетных, денежных обязательств, </w:t>
      </w:r>
      <w:r w:rsidRPr="002E201E">
        <w:rPr>
          <w:rFonts w:ascii="Times New Roman" w:hAnsi="Times New Roman" w:cs="Times New Roman"/>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Pr="002E201E">
        <w:rPr>
          <w:rFonts w:ascii="Times New Roman" w:hAnsi="Times New Roman" w:cs="Times New Roman"/>
          <w:sz w:val="28"/>
          <w:szCs w:val="28"/>
        </w:rPr>
        <w:t xml:space="preserve">в приложении </w:t>
      </w:r>
      <w:r w:rsidRPr="002E201E">
        <w:rPr>
          <w:rFonts w:ascii="Times New Roman" w:hAnsi="Times New Roman" w:cs="Times New Roman"/>
          <w:bCs/>
          <w:sz w:val="28"/>
          <w:szCs w:val="28"/>
        </w:rPr>
        <w:t xml:space="preserve">8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33.По запросу главного распорядителя средств бюджета Русско-Тювеевского сельского поселения Темниковского муниципального района Республики Мордовия орган Федерального казначейства, представляет с указанными в запросе детализацией и группировкой показателей:</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информацию о принятых на учет обязательствах по находящимся в ведении главного распорядителя средств бюджета Русско-Тювеевского сельского поселения  Темниковского муниципального района Республики Мордовия получателям средств бюджета Русско-Тювеевского сельского поселения  Темниковского муниципального района Республики Мордовия, сформированную по состоянию на 1-е число месяца, </w:t>
      </w:r>
      <w:r w:rsidRPr="002E201E">
        <w:rPr>
          <w:rFonts w:ascii="Times New Roman" w:hAnsi="Times New Roman" w:cs="Times New Roman"/>
          <w:sz w:val="28"/>
          <w:szCs w:val="28"/>
        </w:rPr>
        <w:lastRenderedPageBreak/>
        <w:t>указанного в запросе, или на 1-е число месяца, в котором поступил запрос нарастающим итогом с начала текущего финансового года;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информацию об исполнении обязательств по капитальным вложениям по находящимся в ведении главного распорядителя средств бюджета Русско-Тювеевского сельского поселения Темниковского муниципального района получателям средств бюджета Русско-Тювеевского сельского поселения  Темниковского муниципального района.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34. По запросу получателя средств бюджета Русско-Тювеевского сельского поселения Темниковского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w:t>
      </w:r>
      <w:r w:rsidRPr="002E201E">
        <w:rPr>
          <w:rFonts w:ascii="Times New Roman" w:hAnsi="Times New Roman" w:cs="Times New Roman"/>
          <w:bCs/>
          <w:sz w:val="28"/>
          <w:szCs w:val="28"/>
        </w:rPr>
        <w:t xml:space="preserve">реквизиты  которой  указаны  </w:t>
      </w:r>
      <w:r w:rsidRPr="002E201E">
        <w:rPr>
          <w:rFonts w:ascii="Times New Roman" w:hAnsi="Times New Roman" w:cs="Times New Roman"/>
          <w:sz w:val="28"/>
          <w:szCs w:val="28"/>
        </w:rPr>
        <w:t xml:space="preserve">в приложении </w:t>
      </w:r>
      <w:r w:rsidRPr="002E201E">
        <w:rPr>
          <w:rFonts w:ascii="Times New Roman" w:hAnsi="Times New Roman" w:cs="Times New Roman"/>
          <w:bCs/>
          <w:sz w:val="28"/>
          <w:szCs w:val="28"/>
        </w:rPr>
        <w:t xml:space="preserve">5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Русско-Тювеевского сельского поселения  Темниковского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35.Не позднее 2-го рабочего дня текущего финансового года орган Федерального казначейства</w:t>
      </w:r>
      <w:r w:rsidRPr="002E201E">
        <w:rPr>
          <w:rFonts w:ascii="Times New Roman" w:hAnsi="Times New Roman" w:cs="Times New Roman"/>
          <w:bCs/>
          <w:sz w:val="28"/>
          <w:szCs w:val="28"/>
        </w:rPr>
        <w:t>,</w:t>
      </w:r>
      <w:r w:rsidRPr="002E201E">
        <w:rPr>
          <w:rFonts w:ascii="Times New Roman" w:hAnsi="Times New Roman" w:cs="Times New Roman"/>
          <w:sz w:val="28"/>
          <w:szCs w:val="28"/>
        </w:rPr>
        <w:t xml:space="preserve"> представляет в Русско-Тювеевское сельское поселение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Республики Мордовия, реквизиты которой </w:t>
      </w:r>
      <w:r w:rsidRPr="002E201E">
        <w:rPr>
          <w:rFonts w:ascii="Times New Roman" w:hAnsi="Times New Roman" w:cs="Times New Roman"/>
          <w:bCs/>
          <w:sz w:val="28"/>
          <w:szCs w:val="28"/>
        </w:rPr>
        <w:t xml:space="preserve">указаны </w:t>
      </w:r>
      <w:r w:rsidRPr="002E201E">
        <w:rPr>
          <w:rFonts w:ascii="Times New Roman" w:hAnsi="Times New Roman" w:cs="Times New Roman"/>
          <w:sz w:val="28"/>
          <w:szCs w:val="28"/>
        </w:rPr>
        <w:t xml:space="preserve">в приложении </w:t>
      </w:r>
      <w:r w:rsidRPr="002E201E">
        <w:rPr>
          <w:rFonts w:ascii="Times New Roman" w:hAnsi="Times New Roman" w:cs="Times New Roman"/>
          <w:bCs/>
          <w:sz w:val="28"/>
          <w:szCs w:val="28"/>
        </w:rPr>
        <w:t xml:space="preserve">11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w:t>
      </w:r>
      <w:r w:rsidRPr="002E201E">
        <w:rPr>
          <w:rFonts w:ascii="Times New Roman" w:hAnsi="Times New Roman" w:cs="Times New Roman"/>
          <w:sz w:val="28"/>
          <w:szCs w:val="28"/>
        </w:rPr>
        <w:t>.</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36.По запросу получателя средств бюджета Русско-Тювеевского сельского поселения  Темниковского муниципального района Республики Мордовия орган Федерального казначейства</w:t>
      </w:r>
      <w:r w:rsidRPr="002E201E">
        <w:rPr>
          <w:rFonts w:ascii="Times New Roman" w:hAnsi="Times New Roman" w:cs="Times New Roman"/>
          <w:bCs/>
          <w:sz w:val="28"/>
          <w:szCs w:val="28"/>
        </w:rPr>
        <w:t>,</w:t>
      </w:r>
      <w:r w:rsidRPr="002E201E">
        <w:rPr>
          <w:rFonts w:ascii="Times New Roman" w:hAnsi="Times New Roman" w:cs="Times New Roman"/>
          <w:sz w:val="28"/>
          <w:szCs w:val="28"/>
        </w:rPr>
        <w:t xml:space="preserve"> по месту обслуживания получателя средств бюджета Русско-Тювеевского сельского поселения Темниковского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2E201E">
        <w:rPr>
          <w:rFonts w:ascii="Times New Roman" w:hAnsi="Times New Roman" w:cs="Times New Roman"/>
          <w:bCs/>
          <w:sz w:val="28"/>
          <w:szCs w:val="28"/>
        </w:rPr>
        <w:t xml:space="preserve">указаны </w:t>
      </w:r>
      <w:r w:rsidRPr="002E201E">
        <w:rPr>
          <w:rFonts w:ascii="Times New Roman" w:hAnsi="Times New Roman" w:cs="Times New Roman"/>
          <w:sz w:val="28"/>
          <w:szCs w:val="28"/>
        </w:rPr>
        <w:t xml:space="preserve">в приложении </w:t>
      </w:r>
      <w:r w:rsidRPr="002E201E">
        <w:rPr>
          <w:rFonts w:ascii="Times New Roman" w:hAnsi="Times New Roman" w:cs="Times New Roman"/>
          <w:bCs/>
          <w:sz w:val="28"/>
          <w:szCs w:val="28"/>
        </w:rPr>
        <w:t xml:space="preserve">9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w:t>
      </w:r>
      <w:r w:rsidRPr="002E201E">
        <w:rPr>
          <w:rFonts w:ascii="Times New Roman" w:hAnsi="Times New Roman" w:cs="Times New Roman"/>
          <w:sz w:val="28"/>
          <w:szCs w:val="28"/>
        </w:rPr>
        <w:t xml:space="preserve"> (далее – Справка о неисполненных бюджетных обязательствах).</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Русско-Тювеевского сельского поселения Темниковского муниципального района не позднее трех рабочих дней со дня поступления соответствующего запроса.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w:t>
      </w:r>
      <w:r w:rsidRPr="002E201E">
        <w:rPr>
          <w:rFonts w:ascii="Times New Roman" w:hAnsi="Times New Roman" w:cs="Times New Roman"/>
          <w:sz w:val="28"/>
          <w:szCs w:val="28"/>
        </w:rPr>
        <w:lastRenderedPageBreak/>
        <w:t>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этихмуниципальных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По запросу главного распорядителя средств бюджета Русско-Тювеевского сельского поселения Темниковского муниципального района Республики Мордовия орган Федерального казначейства</w:t>
      </w:r>
      <w:r w:rsidRPr="002E201E">
        <w:rPr>
          <w:rFonts w:ascii="Times New Roman" w:hAnsi="Times New Roman" w:cs="Times New Roman"/>
          <w:bCs/>
          <w:sz w:val="28"/>
          <w:szCs w:val="28"/>
        </w:rPr>
        <w:t>,</w:t>
      </w:r>
      <w:r w:rsidRPr="002E201E">
        <w:rPr>
          <w:rFonts w:ascii="Times New Roman" w:hAnsi="Times New Roman" w:cs="Times New Roman"/>
          <w:sz w:val="28"/>
          <w:szCs w:val="28"/>
        </w:rPr>
        <w:t xml:space="preserve"> формирует сводную Справку о неисполненных бюджетных обязательствах получателей средств бюджета Русско-Тювеевского сельского поселения  Темниковского муниципального района Республики Мордовия, находящихся в ведении главного распорядителя средств бюджета Русско-Тювеевского сельского поселения  Темниковского муниципального района Республики Мордовия, сформированную, в том числе на основании Справок о неисполненных бюджетных</w:t>
      </w:r>
      <w:r>
        <w:rPr>
          <w:rFonts w:ascii="Times New Roman" w:hAnsi="Times New Roman" w:cs="Times New Roman"/>
          <w:sz w:val="28"/>
          <w:szCs w:val="28"/>
        </w:rPr>
        <w:t xml:space="preserve"> </w:t>
      </w:r>
      <w:r w:rsidRPr="002E201E">
        <w:rPr>
          <w:rFonts w:ascii="Times New Roman" w:hAnsi="Times New Roman" w:cs="Times New Roman"/>
          <w:sz w:val="28"/>
          <w:szCs w:val="28"/>
        </w:rPr>
        <w:t xml:space="preserve">обязательствах, представленных органом, </w:t>
      </w:r>
      <w:r w:rsidRPr="002E201E">
        <w:rPr>
          <w:rFonts w:ascii="Times New Roman" w:hAnsi="Times New Roman" w:cs="Times New Roman"/>
          <w:bCs/>
          <w:sz w:val="28"/>
          <w:szCs w:val="28"/>
        </w:rPr>
        <w:t>осуществляющим открытие и ведение лицевых счетов,</w:t>
      </w:r>
      <w:r w:rsidRPr="002E201E">
        <w:rPr>
          <w:rFonts w:ascii="Times New Roman" w:hAnsi="Times New Roman" w:cs="Times New Roman"/>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Русско-Тювеевского сельского поселения  Темниковского муниципального района Республики Мордовия не позднее трех рабочих дней со дня поступления соответствующего запроса.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 xml:space="preserve">37. Главные распорядители средств бюджета Русско-Тювеевского сельского поселения  Темниковского муниципального района Республики Мордовия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2E201E">
        <w:rPr>
          <w:rFonts w:ascii="Times New Roman" w:hAnsi="Times New Roman" w:cs="Times New Roman"/>
          <w:bCs/>
          <w:sz w:val="28"/>
          <w:szCs w:val="28"/>
        </w:rPr>
        <w:t xml:space="preserve">указаны </w:t>
      </w:r>
      <w:r w:rsidRPr="002E201E">
        <w:rPr>
          <w:rFonts w:ascii="Times New Roman" w:hAnsi="Times New Roman" w:cs="Times New Roman"/>
          <w:sz w:val="28"/>
          <w:szCs w:val="28"/>
        </w:rPr>
        <w:t xml:space="preserve">в приложении </w:t>
      </w:r>
      <w:r w:rsidRPr="002E201E">
        <w:rPr>
          <w:rFonts w:ascii="Times New Roman" w:hAnsi="Times New Roman" w:cs="Times New Roman"/>
          <w:bCs/>
          <w:sz w:val="28"/>
          <w:szCs w:val="28"/>
        </w:rPr>
        <w:t xml:space="preserve">10 к Порядку, </w:t>
      </w:r>
      <w:r w:rsidRPr="002E201E">
        <w:rPr>
          <w:rFonts w:ascii="Times New Roman" w:hAnsi="Times New Roman" w:cs="Times New Roman"/>
          <w:sz w:val="28"/>
          <w:szCs w:val="28"/>
        </w:rPr>
        <w:t xml:space="preserve">утвержденному </w:t>
      </w:r>
      <w:r w:rsidRPr="002E201E">
        <w:rPr>
          <w:rFonts w:ascii="Times New Roman" w:hAnsi="Times New Roman" w:cs="Times New Roman"/>
          <w:bCs/>
          <w:sz w:val="28"/>
          <w:szCs w:val="28"/>
        </w:rPr>
        <w:t>приказом Министерства финансов Российской Федерации № 258н</w:t>
      </w:r>
      <w:r w:rsidRPr="002E201E">
        <w:rPr>
          <w:rFonts w:ascii="Times New Roman" w:hAnsi="Times New Roman" w:cs="Times New Roman"/>
          <w:sz w:val="28"/>
          <w:szCs w:val="28"/>
        </w:rPr>
        <w:t xml:space="preserve"> (далее – Информация об объеме лимитов бюджетных обязательств).</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bookmarkStart w:id="17" w:name="Par48"/>
      <w:bookmarkEnd w:id="17"/>
      <w:r w:rsidRPr="002E201E">
        <w:rPr>
          <w:rFonts w:ascii="Times New Roman" w:hAnsi="Times New Roman" w:cs="Times New Roman"/>
          <w:sz w:val="28"/>
          <w:szCs w:val="28"/>
        </w:rPr>
        <w:t>Орган Федерального казначейства</w:t>
      </w:r>
      <w:r w:rsidRPr="002E201E">
        <w:rPr>
          <w:rFonts w:ascii="Times New Roman" w:hAnsi="Times New Roman" w:cs="Times New Roman"/>
          <w:bCs/>
          <w:sz w:val="28"/>
          <w:szCs w:val="28"/>
        </w:rPr>
        <w:t>,</w:t>
      </w:r>
      <w:r w:rsidRPr="002E201E">
        <w:rPr>
          <w:rFonts w:ascii="Times New Roman" w:hAnsi="Times New Roman" w:cs="Times New Roman"/>
          <w:sz w:val="28"/>
          <w:szCs w:val="28"/>
        </w:rPr>
        <w:t xml:space="preserve"> в течение двух рабочих дней после дня </w:t>
      </w:r>
      <w:r w:rsidRPr="002E201E">
        <w:rPr>
          <w:rFonts w:ascii="Times New Roman" w:hAnsi="Times New Roman" w:cs="Times New Roman"/>
          <w:sz w:val="28"/>
          <w:szCs w:val="28"/>
        </w:rPr>
        <w:lastRenderedPageBreak/>
        <w:t>предоставления главным распорядителем средств бюджета Русско-Тювеевского сельского поселения  Темниковского муниципального района Республики Мордовия.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Русско-Тювеевского сельского поселения  Темниковского муниципального 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w:t>
      </w:r>
      <w:r>
        <w:rPr>
          <w:rFonts w:ascii="Times New Roman" w:hAnsi="Times New Roman" w:cs="Times New Roman"/>
          <w:sz w:val="28"/>
          <w:szCs w:val="28"/>
        </w:rPr>
        <w:t xml:space="preserve"> </w:t>
      </w:r>
      <w:r w:rsidRPr="002E201E">
        <w:rPr>
          <w:rFonts w:ascii="Times New Roman" w:hAnsi="Times New Roman" w:cs="Times New Roman"/>
          <w:sz w:val="28"/>
          <w:szCs w:val="28"/>
        </w:rPr>
        <w:t>обязательствах по соответствующему коду бюджетной классификации расходов бюджета Русско-Тювеевского сельского поселения Темниковского муниципального района Республики Мордовия, сформированной органом Федерального казначейства</w:t>
      </w:r>
      <w:r w:rsidRPr="002E201E">
        <w:rPr>
          <w:rFonts w:ascii="Times New Roman" w:hAnsi="Times New Roman" w:cs="Times New Roman"/>
          <w:bCs/>
          <w:sz w:val="28"/>
          <w:szCs w:val="28"/>
        </w:rPr>
        <w:t>,</w:t>
      </w:r>
      <w:r>
        <w:rPr>
          <w:rFonts w:ascii="Times New Roman" w:hAnsi="Times New Roman" w:cs="Times New Roman"/>
          <w:bCs/>
          <w:sz w:val="28"/>
          <w:szCs w:val="28"/>
        </w:rPr>
        <w:t xml:space="preserve"> </w:t>
      </w:r>
      <w:r w:rsidRPr="002E201E">
        <w:rPr>
          <w:rFonts w:ascii="Times New Roman" w:hAnsi="Times New Roman" w:cs="Times New Roman"/>
          <w:sz w:val="28"/>
          <w:szCs w:val="28"/>
        </w:rPr>
        <w:t>по указанному главному распорядителю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2E201E" w:rsidRPr="002E201E" w:rsidRDefault="002E201E" w:rsidP="002E201E">
      <w:pPr>
        <w:ind w:firstLine="709"/>
        <w:rPr>
          <w:rFonts w:ascii="Times New Roman" w:hAnsi="Times New Roman" w:cs="Times New Roman"/>
          <w:sz w:val="28"/>
          <w:szCs w:val="28"/>
        </w:rPr>
      </w:pPr>
      <w:r w:rsidRPr="002E201E">
        <w:rPr>
          <w:rFonts w:ascii="Times New Roman" w:hAnsi="Times New Roman" w:cs="Times New Roman"/>
          <w:sz w:val="28"/>
          <w:szCs w:val="28"/>
        </w:rPr>
        <w:t>Если Информация об объеме лимитов бюджетных обязательств не соответствует требованиям настоящего пункта, орган Федерального казначейства</w:t>
      </w:r>
      <w:r w:rsidRPr="002E201E">
        <w:rPr>
          <w:rFonts w:ascii="Times New Roman" w:hAnsi="Times New Roman" w:cs="Times New Roman"/>
          <w:bCs/>
          <w:sz w:val="28"/>
          <w:szCs w:val="28"/>
        </w:rPr>
        <w:t>,</w:t>
      </w:r>
      <w:r w:rsidRPr="002E201E">
        <w:rPr>
          <w:rFonts w:ascii="Times New Roman" w:hAnsi="Times New Roman" w:cs="Times New Roman"/>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Русско-Тювеевского сельского поселения  Темниковского муниципального района Республики Мордовия направляет главному распорядителю средств бюджета Русско-Тювеевского сельского поселения  Темниковского муниципального района Республики Мордовия Протокол, в котором указывается причина возврата. Информации о неисполненных бюджетных обязательствах.</w:t>
      </w:r>
    </w:p>
    <w:p w:rsidR="002E201E" w:rsidRPr="002E201E" w:rsidRDefault="002E201E" w:rsidP="002E201E">
      <w:pPr>
        <w:ind w:firstLine="5529"/>
        <w:jc w:val="center"/>
        <w:rPr>
          <w:rFonts w:ascii="Times New Roman" w:hAnsi="Times New Roman" w:cs="Times New Roman"/>
          <w:b/>
          <w:bCs/>
          <w:sz w:val="28"/>
          <w:szCs w:val="28"/>
        </w:rPr>
        <w:sectPr w:rsidR="002E201E" w:rsidRPr="002E201E" w:rsidSect="002E201E">
          <w:headerReference w:type="even" r:id="rId9"/>
          <w:headerReference w:type="default" r:id="rId10"/>
          <w:footerReference w:type="default" r:id="rId11"/>
          <w:headerReference w:type="first" r:id="rId12"/>
          <w:pgSz w:w="11906" w:h="16838" w:code="9"/>
          <w:pgMar w:top="1134" w:right="567" w:bottom="1134" w:left="1134" w:header="227" w:footer="227" w:gutter="0"/>
          <w:pgNumType w:start="1"/>
          <w:cols w:space="708"/>
          <w:docGrid w:linePitch="360"/>
        </w:sectPr>
      </w:pPr>
    </w:p>
    <w:p w:rsidR="002E201E" w:rsidRPr="002E201E" w:rsidRDefault="002E201E" w:rsidP="002E201E">
      <w:pPr>
        <w:pStyle w:val="ConsPlusNormal"/>
        <w:jc w:val="right"/>
        <w:outlineLvl w:val="0"/>
        <w:rPr>
          <w:rFonts w:ascii="Times New Roman" w:hAnsi="Times New Roman" w:cs="Times New Roman"/>
          <w:b/>
          <w:sz w:val="28"/>
          <w:szCs w:val="28"/>
        </w:rPr>
      </w:pPr>
      <w:r w:rsidRPr="002E201E">
        <w:rPr>
          <w:rFonts w:ascii="Times New Roman" w:hAnsi="Times New Roman" w:cs="Times New Roman"/>
          <w:b/>
          <w:sz w:val="28"/>
          <w:szCs w:val="28"/>
        </w:rPr>
        <w:lastRenderedPageBreak/>
        <w:t>Приложение 1</w:t>
      </w:r>
    </w:p>
    <w:p w:rsidR="002E201E" w:rsidRPr="002E201E" w:rsidRDefault="002E201E" w:rsidP="002E201E">
      <w:pPr>
        <w:pStyle w:val="ConsPlusNormal"/>
        <w:jc w:val="right"/>
        <w:rPr>
          <w:rFonts w:ascii="Times New Roman" w:hAnsi="Times New Roman" w:cs="Times New Roman"/>
          <w:sz w:val="28"/>
          <w:szCs w:val="28"/>
        </w:rPr>
      </w:pPr>
      <w:r w:rsidRPr="002E201E">
        <w:rPr>
          <w:rFonts w:ascii="Times New Roman" w:hAnsi="Times New Roman" w:cs="Times New Roman"/>
          <w:sz w:val="28"/>
          <w:szCs w:val="28"/>
        </w:rPr>
        <w:t>к Порядку</w:t>
      </w:r>
    </w:p>
    <w:p w:rsidR="002E201E" w:rsidRPr="002E201E" w:rsidRDefault="002E201E" w:rsidP="002E201E">
      <w:pPr>
        <w:pStyle w:val="ConsPlusNormal"/>
        <w:jc w:val="right"/>
        <w:rPr>
          <w:rFonts w:ascii="Times New Roman" w:hAnsi="Times New Roman" w:cs="Times New Roman"/>
          <w:sz w:val="28"/>
          <w:szCs w:val="28"/>
        </w:rPr>
      </w:pPr>
      <w:r w:rsidRPr="002E201E">
        <w:rPr>
          <w:rFonts w:ascii="Times New Roman" w:hAnsi="Times New Roman" w:cs="Times New Roman"/>
          <w:sz w:val="28"/>
          <w:szCs w:val="28"/>
        </w:rPr>
        <w:t>учета бюджетных и денежных</w:t>
      </w:r>
    </w:p>
    <w:p w:rsidR="002E201E" w:rsidRPr="002E201E" w:rsidRDefault="002E201E" w:rsidP="002E201E">
      <w:pPr>
        <w:pStyle w:val="ConsPlusNormal"/>
        <w:jc w:val="right"/>
        <w:rPr>
          <w:rFonts w:ascii="Times New Roman" w:hAnsi="Times New Roman" w:cs="Times New Roman"/>
          <w:sz w:val="28"/>
          <w:szCs w:val="28"/>
        </w:rPr>
      </w:pPr>
      <w:r w:rsidRPr="002E201E">
        <w:rPr>
          <w:rFonts w:ascii="Times New Roman" w:hAnsi="Times New Roman" w:cs="Times New Roman"/>
          <w:sz w:val="28"/>
          <w:szCs w:val="28"/>
        </w:rPr>
        <w:t xml:space="preserve">обязательств получателей средств бюджета </w:t>
      </w:r>
    </w:p>
    <w:p w:rsidR="002E201E" w:rsidRPr="002E201E" w:rsidRDefault="002E201E" w:rsidP="002E201E">
      <w:pPr>
        <w:pStyle w:val="ConsPlusNormal"/>
        <w:jc w:val="right"/>
        <w:rPr>
          <w:rFonts w:ascii="Times New Roman" w:hAnsi="Times New Roman" w:cs="Times New Roman"/>
          <w:sz w:val="28"/>
          <w:szCs w:val="28"/>
        </w:rPr>
      </w:pPr>
      <w:r w:rsidRPr="002E201E">
        <w:rPr>
          <w:rFonts w:ascii="Times New Roman" w:hAnsi="Times New Roman" w:cs="Times New Roman"/>
          <w:sz w:val="28"/>
          <w:szCs w:val="28"/>
        </w:rPr>
        <w:t xml:space="preserve">Русско-Тювеевского сельского поселения  </w:t>
      </w:r>
    </w:p>
    <w:p w:rsidR="002E201E" w:rsidRPr="002E201E" w:rsidRDefault="002E201E" w:rsidP="002E201E">
      <w:pPr>
        <w:pStyle w:val="ConsPlusNormal"/>
        <w:jc w:val="right"/>
        <w:rPr>
          <w:rFonts w:ascii="Times New Roman" w:hAnsi="Times New Roman" w:cs="Times New Roman"/>
          <w:sz w:val="28"/>
          <w:szCs w:val="28"/>
        </w:rPr>
      </w:pPr>
      <w:r w:rsidRPr="002E201E">
        <w:rPr>
          <w:rFonts w:ascii="Times New Roman" w:hAnsi="Times New Roman" w:cs="Times New Roman"/>
          <w:sz w:val="28"/>
          <w:szCs w:val="28"/>
        </w:rPr>
        <w:t xml:space="preserve">Темниковского муниципального района </w:t>
      </w:r>
    </w:p>
    <w:p w:rsidR="002E201E" w:rsidRPr="002E201E" w:rsidRDefault="002E201E" w:rsidP="002E201E">
      <w:pPr>
        <w:pStyle w:val="ConsPlusNormal"/>
        <w:jc w:val="right"/>
        <w:rPr>
          <w:rFonts w:ascii="Times New Roman" w:hAnsi="Times New Roman" w:cs="Times New Roman"/>
          <w:sz w:val="28"/>
          <w:szCs w:val="28"/>
        </w:rPr>
      </w:pPr>
      <w:r w:rsidRPr="002E201E">
        <w:rPr>
          <w:rFonts w:ascii="Times New Roman" w:hAnsi="Times New Roman" w:cs="Times New Roman"/>
          <w:sz w:val="28"/>
          <w:szCs w:val="28"/>
        </w:rPr>
        <w:t xml:space="preserve"> Республики Мордовия</w:t>
      </w:r>
    </w:p>
    <w:p w:rsidR="002E201E" w:rsidRPr="002E201E" w:rsidRDefault="002E201E" w:rsidP="002E201E">
      <w:pPr>
        <w:pStyle w:val="ConsPlusNormal"/>
        <w:jc w:val="center"/>
        <w:rPr>
          <w:rFonts w:ascii="Times New Roman" w:hAnsi="Times New Roman" w:cs="Times New Roman"/>
          <w:b/>
          <w:sz w:val="28"/>
          <w:szCs w:val="28"/>
        </w:rPr>
      </w:pPr>
    </w:p>
    <w:p w:rsidR="002E201E" w:rsidRPr="002E201E" w:rsidRDefault="002E201E" w:rsidP="002E201E">
      <w:pPr>
        <w:pStyle w:val="ConsPlusNormal"/>
        <w:jc w:val="center"/>
        <w:rPr>
          <w:rFonts w:ascii="Times New Roman" w:hAnsi="Times New Roman" w:cs="Times New Roman"/>
          <w:b/>
          <w:sz w:val="28"/>
          <w:szCs w:val="28"/>
        </w:rPr>
      </w:pPr>
      <w:r w:rsidRPr="002E201E">
        <w:rPr>
          <w:rFonts w:ascii="Times New Roman" w:hAnsi="Times New Roman" w:cs="Times New Roman"/>
          <w:b/>
          <w:sz w:val="28"/>
          <w:szCs w:val="28"/>
        </w:rPr>
        <w:t>Перечень</w:t>
      </w:r>
    </w:p>
    <w:p w:rsidR="002E201E" w:rsidRPr="002E201E" w:rsidRDefault="002E201E" w:rsidP="002E201E">
      <w:pPr>
        <w:pStyle w:val="ConsPlusNormal"/>
        <w:jc w:val="center"/>
        <w:rPr>
          <w:rFonts w:ascii="Times New Roman" w:hAnsi="Times New Roman" w:cs="Times New Roman"/>
          <w:sz w:val="28"/>
          <w:szCs w:val="28"/>
        </w:rPr>
      </w:pPr>
      <w:r w:rsidRPr="002E201E">
        <w:rPr>
          <w:rFonts w:ascii="Times New Roman" w:hAnsi="Times New Roman" w:cs="Times New Roman"/>
          <w:sz w:val="28"/>
          <w:szCs w:val="28"/>
        </w:rPr>
        <w:t>документов, на основании которых возникают бюджетные обязательства получателей средств бюджета Русско-Тювеевского сельского поселения Темниковского муниципального района Республики Мордовия, и документов, подтверждающих возникновение денежных обязательств получателей средств бюджета</w:t>
      </w:r>
      <w:r>
        <w:rPr>
          <w:rFonts w:ascii="Times New Roman" w:hAnsi="Times New Roman" w:cs="Times New Roman"/>
          <w:sz w:val="28"/>
          <w:szCs w:val="28"/>
        </w:rPr>
        <w:t xml:space="preserve"> </w:t>
      </w:r>
      <w:r w:rsidRPr="002E201E">
        <w:rPr>
          <w:rFonts w:ascii="Times New Roman" w:hAnsi="Times New Roman" w:cs="Times New Roman"/>
          <w:sz w:val="28"/>
          <w:szCs w:val="28"/>
        </w:rPr>
        <w:t>Русско-Тювеевского сельского поселения</w:t>
      </w:r>
      <w:r>
        <w:rPr>
          <w:rFonts w:ascii="Times New Roman" w:hAnsi="Times New Roman" w:cs="Times New Roman"/>
          <w:sz w:val="28"/>
          <w:szCs w:val="28"/>
        </w:rPr>
        <w:t xml:space="preserve"> </w:t>
      </w:r>
      <w:r w:rsidRPr="002E201E">
        <w:rPr>
          <w:rFonts w:ascii="Times New Roman" w:hAnsi="Times New Roman" w:cs="Times New Roman"/>
          <w:sz w:val="28"/>
          <w:szCs w:val="28"/>
        </w:rPr>
        <w:t>Темниковского муниципального района Республики Мордовия</w:t>
      </w:r>
    </w:p>
    <w:p w:rsidR="002E201E" w:rsidRPr="002E201E" w:rsidRDefault="002E201E" w:rsidP="002E201E">
      <w:pPr>
        <w:pStyle w:val="ConsPlusNormal"/>
        <w:jc w:val="center"/>
        <w:rPr>
          <w:rFonts w:ascii="Times New Roman" w:hAnsi="Times New Roman" w:cs="Times New Roman"/>
          <w:b/>
          <w:sz w:val="28"/>
          <w:szCs w:val="28"/>
        </w:rPr>
      </w:pP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4536"/>
        <w:gridCol w:w="4820"/>
      </w:tblGrid>
      <w:tr w:rsidR="002E201E" w:rsidRPr="002E201E" w:rsidTr="00D612FC">
        <w:tc>
          <w:tcPr>
            <w:tcW w:w="284" w:type="dxa"/>
            <w:tcBorders>
              <w:top w:val="nil"/>
              <w:left w:val="nil"/>
              <w:bottom w:val="nil"/>
              <w:right w:val="single" w:sz="4" w:space="0" w:color="000000"/>
            </w:tcBorders>
          </w:tcPr>
          <w:p w:rsidR="002E201E" w:rsidRPr="002E201E" w:rsidRDefault="002E201E" w:rsidP="002E201E">
            <w:pPr>
              <w:outlineLvl w:val="1"/>
              <w:rPr>
                <w:rFonts w:ascii="Times New Roman" w:hAnsi="Times New Roman" w:cs="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w:t>
            </w:r>
          </w:p>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Пп/п</w:t>
            </w:r>
          </w:p>
        </w:tc>
        <w:tc>
          <w:tcPr>
            <w:tcW w:w="4536"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Документ, на основании которого возникает бюджетное обязательство получателя средств бюджета Русско-Тювеевского сельского поселения Темниковского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Документ, подтверждающий возникновение денежного обязательства получателя средств бюджета Русско-Тювеевского сельского поселения</w:t>
            </w:r>
            <w:r>
              <w:rPr>
                <w:rFonts w:ascii="Times New Roman" w:hAnsi="Times New Roman" w:cs="Times New Roman"/>
                <w:sz w:val="28"/>
                <w:szCs w:val="28"/>
              </w:rPr>
              <w:t xml:space="preserve"> </w:t>
            </w:r>
            <w:r w:rsidRPr="002E201E">
              <w:rPr>
                <w:rFonts w:ascii="Times New Roman" w:hAnsi="Times New Roman" w:cs="Times New Roman"/>
                <w:sz w:val="28"/>
                <w:szCs w:val="28"/>
              </w:rPr>
              <w:t>Темниковского муниципального района Республики Мордовия</w:t>
            </w:r>
          </w:p>
        </w:tc>
      </w:tr>
      <w:tr w:rsidR="002E201E" w:rsidRPr="002E201E" w:rsidTr="00D612FC">
        <w:tc>
          <w:tcPr>
            <w:tcW w:w="284" w:type="dxa"/>
            <w:tcBorders>
              <w:top w:val="nil"/>
              <w:left w:val="nil"/>
              <w:bottom w:val="nil"/>
              <w:right w:val="single" w:sz="4" w:space="0" w:color="000000"/>
            </w:tcBorders>
          </w:tcPr>
          <w:p w:rsidR="002E201E" w:rsidRPr="002E201E" w:rsidRDefault="002E201E" w:rsidP="002E201E">
            <w:pPr>
              <w:outlineLvl w:val="1"/>
              <w:rPr>
                <w:rFonts w:ascii="Times New Roman" w:hAnsi="Times New Roman" w:cs="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w:t>
            </w:r>
          </w:p>
        </w:tc>
        <w:tc>
          <w:tcPr>
            <w:tcW w:w="4536"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2</w:t>
            </w:r>
          </w:p>
        </w:tc>
        <w:tc>
          <w:tcPr>
            <w:tcW w:w="4820"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3</w:t>
            </w:r>
          </w:p>
        </w:tc>
      </w:tr>
      <w:tr w:rsidR="002E201E" w:rsidRPr="002E201E" w:rsidTr="00D612FC">
        <w:tc>
          <w:tcPr>
            <w:tcW w:w="284" w:type="dxa"/>
            <w:tcBorders>
              <w:top w:val="nil"/>
              <w:left w:val="nil"/>
              <w:bottom w:val="nil"/>
              <w:right w:val="single" w:sz="4" w:space="0" w:color="000000"/>
            </w:tcBorders>
          </w:tcPr>
          <w:p w:rsidR="002E201E" w:rsidRPr="002E201E" w:rsidRDefault="002E201E" w:rsidP="002E201E">
            <w:pPr>
              <w:outlineLvl w:val="1"/>
              <w:rPr>
                <w:rFonts w:ascii="Times New Roman" w:hAnsi="Times New Roman" w:cs="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w:t>
            </w:r>
          </w:p>
        </w:tc>
        <w:tc>
          <w:tcPr>
            <w:tcW w:w="4536"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Формирование денежного обязательства не предусматривается</w:t>
            </w:r>
          </w:p>
        </w:tc>
      </w:tr>
      <w:tr w:rsidR="002E201E" w:rsidRPr="002E201E" w:rsidTr="00D612FC">
        <w:tc>
          <w:tcPr>
            <w:tcW w:w="284" w:type="dxa"/>
            <w:tcBorders>
              <w:top w:val="nil"/>
              <w:left w:val="nil"/>
              <w:bottom w:val="nil"/>
              <w:right w:val="single" w:sz="4" w:space="0" w:color="000000"/>
            </w:tcBorders>
          </w:tcPr>
          <w:p w:rsidR="002E201E" w:rsidRPr="002E201E" w:rsidRDefault="002E201E" w:rsidP="002E201E">
            <w:pPr>
              <w:outlineLvl w:val="1"/>
              <w:rPr>
                <w:rFonts w:ascii="Times New Roman" w:hAnsi="Times New Roman" w:cs="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2.</w:t>
            </w:r>
          </w:p>
        </w:tc>
        <w:tc>
          <w:tcPr>
            <w:tcW w:w="4536"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w:t>
            </w:r>
          </w:p>
          <w:p w:rsidR="002E201E" w:rsidRPr="002E201E" w:rsidRDefault="002E201E" w:rsidP="002E201E">
            <w:pPr>
              <w:rPr>
                <w:rFonts w:ascii="Times New Roman" w:hAnsi="Times New Roman" w:cs="Times New Roman"/>
                <w:sz w:val="28"/>
                <w:szCs w:val="28"/>
              </w:rPr>
            </w:pPr>
          </w:p>
        </w:tc>
        <w:tc>
          <w:tcPr>
            <w:tcW w:w="4820" w:type="dxa"/>
            <w:tcBorders>
              <w:top w:val="single" w:sz="4" w:space="0" w:color="000000"/>
              <w:left w:val="single" w:sz="4" w:space="0" w:color="000000"/>
              <w:bottom w:val="single" w:sz="4" w:space="0" w:color="000000"/>
              <w:right w:val="single" w:sz="4" w:space="0" w:color="000000"/>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Формирование денежного обязательства не предусматривается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3.</w:t>
            </w:r>
          </w:p>
        </w:tc>
        <w:tc>
          <w:tcPr>
            <w:tcW w:w="4536"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lastRenderedPageBreak/>
              <w:t>информационная система)</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lastRenderedPageBreak/>
              <w:t>Формирование денежного обязательства не предусматривается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4.</w:t>
            </w:r>
          </w:p>
        </w:tc>
        <w:tc>
          <w:tcPr>
            <w:tcW w:w="4536"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Формирование денежного обязательства не предусматривается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5.</w:t>
            </w:r>
          </w:p>
        </w:tc>
        <w:tc>
          <w:tcPr>
            <w:tcW w:w="4536"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Муниципальный контракт (договор) на поставку товаров, выполнение работ, оказание услуг для обеспечения нужд Русско-Тювеевского сельского поселения Темниковского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sz w:val="28"/>
                <w:szCs w:val="28"/>
              </w:rPr>
            </w:pPr>
          </w:p>
        </w:tc>
        <w:tc>
          <w:tcPr>
            <w:tcW w:w="4820"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муниципального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tcPr>
          <w:p w:rsidR="002E201E" w:rsidRPr="002E201E" w:rsidRDefault="002E201E" w:rsidP="002E201E">
            <w:pPr>
              <w:rPr>
                <w:rFonts w:ascii="Times New Roman" w:hAnsi="Times New Roman" w:cs="Times New Roman"/>
                <w:sz w:val="28"/>
                <w:szCs w:val="28"/>
              </w:rPr>
            </w:pP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tcPr>
          <w:p w:rsidR="002E201E" w:rsidRPr="002E201E" w:rsidRDefault="002E201E" w:rsidP="002E201E">
            <w:pPr>
              <w:rPr>
                <w:rFonts w:ascii="Times New Roman" w:eastAsia="Calibri" w:hAnsi="Times New Roman" w:cs="Times New Roman"/>
                <w:sz w:val="28"/>
                <w:szCs w:val="28"/>
              </w:rPr>
            </w:pP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tcPr>
          <w:p w:rsidR="002E201E" w:rsidRPr="002E201E" w:rsidRDefault="002E201E" w:rsidP="002E201E">
            <w:pPr>
              <w:rPr>
                <w:rFonts w:ascii="Times New Roman" w:hAnsi="Times New Roman" w:cs="Times New Roman"/>
                <w:sz w:val="28"/>
                <w:szCs w:val="28"/>
              </w:rPr>
            </w:pP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Документ о приемке поставленных товаров, выполненных работ (их результатов, в том числе этапов), оказанных услуг</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Счет-фактура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Русско-Тювеевского сельского поселения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tcPr>
          <w:p w:rsidR="002E201E" w:rsidRPr="002E201E" w:rsidRDefault="002E201E" w:rsidP="002E201E">
            <w:pPr>
              <w:rPr>
                <w:rFonts w:ascii="Times New Roman" w:hAnsi="Times New Roman" w:cs="Times New Roman"/>
                <w:sz w:val="28"/>
                <w:szCs w:val="28"/>
              </w:rPr>
            </w:pP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tcPr>
          <w:p w:rsidR="002E201E" w:rsidRPr="002E201E" w:rsidRDefault="002E201E" w:rsidP="002E201E">
            <w:pPr>
              <w:rPr>
                <w:rFonts w:ascii="Times New Roman" w:hAnsi="Times New Roman" w:cs="Times New Roman"/>
                <w:sz w:val="28"/>
                <w:szCs w:val="28"/>
              </w:rPr>
            </w:pPr>
          </w:p>
        </w:tc>
      </w:tr>
      <w:tr w:rsidR="002E201E" w:rsidRPr="002E201E" w:rsidTr="00D612FC">
        <w:trPr>
          <w:trHeight w:val="47"/>
        </w:trPr>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vMerge/>
          </w:tcPr>
          <w:p w:rsidR="002E201E" w:rsidRPr="002E201E" w:rsidRDefault="002E201E" w:rsidP="002E201E">
            <w:pPr>
              <w:rPr>
                <w:rFonts w:ascii="Times New Roman" w:hAnsi="Times New Roman" w:cs="Times New Roman"/>
                <w:sz w:val="28"/>
                <w:szCs w:val="28"/>
              </w:rPr>
            </w:pP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6.</w:t>
            </w:r>
          </w:p>
        </w:tc>
        <w:tc>
          <w:tcPr>
            <w:tcW w:w="4536"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нужд Русско-Тювеевского сельского поселения Темниковского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w:t>
            </w:r>
            <w:r w:rsidRPr="002E201E">
              <w:rPr>
                <w:rFonts w:ascii="Times New Roman" w:hAnsi="Times New Roman" w:cs="Times New Roman"/>
                <w:sz w:val="28"/>
                <w:szCs w:val="28"/>
              </w:rPr>
              <w:lastRenderedPageBreak/>
              <w:t>в сфере закупок товаров, работ, услуг для обеспечения  муниципальных нужд реестр контрактов, за исключением муниципальных контрактов (договоров), указанных в пункте 15 настоящего перечня</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lastRenderedPageBreak/>
              <w:t>Акт выполненных работ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Акт об оказании услуг</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Акт приема-передачи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Справка-расчет или иной </w:t>
            </w:r>
            <w:r w:rsidRPr="002E201E">
              <w:rPr>
                <w:rFonts w:ascii="Times New Roman" w:hAnsi="Times New Roman" w:cs="Times New Roman"/>
                <w:sz w:val="28"/>
                <w:szCs w:val="28"/>
              </w:rPr>
              <w:lastRenderedPageBreak/>
              <w:t>документ, являющийся основанием для оплаты неустойки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Счет-фактура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Товарная </w:t>
            </w:r>
            <w:hyperlink r:id="rId13" w:history="1">
              <w:r w:rsidRPr="002E201E">
                <w:rPr>
                  <w:rFonts w:ascii="Times New Roman" w:hAnsi="Times New Roman" w:cs="Times New Roman"/>
                  <w:sz w:val="28"/>
                  <w:szCs w:val="28"/>
                </w:rPr>
                <w:t>накладная</w:t>
              </w:r>
            </w:hyperlink>
            <w:r w:rsidRPr="002E201E">
              <w:rPr>
                <w:rFonts w:ascii="Times New Roman" w:hAnsi="Times New Roman" w:cs="Times New Roman"/>
                <w:sz w:val="28"/>
                <w:szCs w:val="28"/>
              </w:rPr>
              <w:t xml:space="preserve"> (унифицированная форма      № ТОРГ-12) (ф. 0330212)</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Универсальный передаточный документ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Чек</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возникшему на основании муниципального контракта (договора)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highlight w:val="yellow"/>
              </w:rPr>
            </w:pPr>
            <w:r w:rsidRPr="002E201E">
              <w:rPr>
                <w:rFonts w:ascii="Times New Roman" w:hAnsi="Times New Roman" w:cs="Times New Roman"/>
                <w:sz w:val="28"/>
                <w:szCs w:val="28"/>
              </w:rPr>
              <w:t>7.</w:t>
            </w:r>
          </w:p>
        </w:tc>
        <w:tc>
          <w:tcPr>
            <w:tcW w:w="4536"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Соглашение о предоставлении из бюджета Русско-Тювеевского сельского поселения Темниковского муниципального района Республики Мордовия (далее –бюджет Русско-Тювеевского сельского поселения  Темниковского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Заявка на перечисление межбюджетного трансферта из бюджета Русско-Тювеевского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Заявка о совершении казначейских платежей (далее – заявка),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w:t>
            </w:r>
            <w:r w:rsidRPr="002E201E">
              <w:rPr>
                <w:rFonts w:ascii="Times New Roman" w:hAnsi="Times New Roman" w:cs="Times New Roman"/>
                <w:sz w:val="28"/>
                <w:szCs w:val="28"/>
              </w:rPr>
              <w:lastRenderedPageBreak/>
              <w:t>являются межбюджетные трансферты</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Русско-Тювеевского сельского поселения Темниковского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 возникшему на основании соглашения о предоставлении межбюджетного трансферта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8.</w:t>
            </w:r>
          </w:p>
        </w:tc>
        <w:tc>
          <w:tcPr>
            <w:tcW w:w="4536"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 xml:space="preserve">Правовой акт, предусматривающий предоставление из бюджета Русско-Тювеевского сельского поселения Темниковского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w:t>
            </w:r>
            <w:r w:rsidRPr="002E201E">
              <w:rPr>
                <w:rFonts w:ascii="Times New Roman" w:hAnsi="Times New Roman" w:cs="Times New Roman"/>
                <w:sz w:val="28"/>
                <w:szCs w:val="28"/>
              </w:rPr>
              <w:lastRenderedPageBreak/>
              <w:t>-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lastRenderedPageBreak/>
              <w:t>Заявка на перечисление межбюджетного трансферта из бюджета Русско-Тювеевского сельского поселения Темниковского</w:t>
            </w:r>
            <w:r w:rsidR="00D612FC">
              <w:rPr>
                <w:rFonts w:ascii="Times New Roman" w:hAnsi="Times New Roman" w:cs="Times New Roman"/>
                <w:sz w:val="28"/>
                <w:szCs w:val="28"/>
              </w:rPr>
              <w:t xml:space="preserve"> </w:t>
            </w:r>
            <w:r w:rsidRPr="002E201E">
              <w:rPr>
                <w:rFonts w:ascii="Times New Roman" w:hAnsi="Times New Roman" w:cs="Times New Roman"/>
                <w:sz w:val="28"/>
                <w:szCs w:val="28"/>
              </w:rPr>
              <w:t>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p w:rsidR="002E201E" w:rsidRPr="002E201E" w:rsidRDefault="002E201E" w:rsidP="002E201E">
            <w:pPr>
              <w:rPr>
                <w:rFonts w:ascii="Times New Roman" w:hAnsi="Times New Roman" w:cs="Times New Roman"/>
                <w:sz w:val="28"/>
                <w:szCs w:val="28"/>
              </w:rPr>
            </w:pP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Заявка, необходимая для оплаты денежных обязательств, и документ, подтверждающий </w:t>
            </w:r>
            <w:r w:rsidRPr="002E201E">
              <w:rPr>
                <w:rFonts w:ascii="Times New Roman" w:hAnsi="Times New Roman" w:cs="Times New Roman"/>
                <w:sz w:val="28"/>
                <w:szCs w:val="28"/>
              </w:rPr>
              <w:lastRenderedPageBreak/>
              <w:t>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 возникшему на основании правового акта о предоставлении межбюджетного трансферта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9.</w:t>
            </w:r>
          </w:p>
        </w:tc>
        <w:tc>
          <w:tcPr>
            <w:tcW w:w="4536"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Договор (соглашение) о предоставлении субсидии муниципальному бюджетному учреждению Русско-Тювеевского сельского поселения  Темниковского муниципального района Республики Мордовия , сведения о котором подлежат либо не подлежат включению в реестр соглашений</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График перечисления субсидии, предусмотренный договором (соглашением) о предоставлении субсидии муниципальному бюджетному учреждению Русско-Тювеевского сельского поселения  Темниковского муниципального района Республики Мордовия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Предварительный отчет о выполнении муниципального задания (ф. 0506501)</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 возникшему на основании договора (соглашения) о предоставлении субсидии муниципальному бюджетному учреждению Русско-Тювеевского сельского поселения Темниковского муниципального района Республики Мордовия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10.</w:t>
            </w:r>
          </w:p>
        </w:tc>
        <w:tc>
          <w:tcPr>
            <w:tcW w:w="4536"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 xml:space="preserve">Договор (соглашение) о предоставлении субсидии </w:t>
            </w:r>
            <w:r w:rsidRPr="002E201E">
              <w:rPr>
                <w:rFonts w:ascii="Times New Roman" w:hAnsi="Times New Roman" w:cs="Times New Roman"/>
                <w:sz w:val="28"/>
                <w:szCs w:val="28"/>
              </w:rPr>
              <w:lastRenderedPageBreak/>
              <w:t>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lastRenderedPageBreak/>
              <w:t>Акт выполненных работ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Акт об оказании услуг</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Акт приема-передачи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Справка-расчет или иной документ, являющийся основанием для оплаты неустойки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eastAsia="Calibri" w:hAnsi="Times New Roman" w:cs="Times New Roman"/>
                <w:sz w:val="28"/>
                <w:szCs w:val="28"/>
              </w:rPr>
              <w:t>Счет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Счет-фактура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 xml:space="preserve">Товарная </w:t>
            </w:r>
            <w:hyperlink r:id="rId14" w:history="1">
              <w:r w:rsidRPr="002E201E">
                <w:rPr>
                  <w:rFonts w:ascii="Times New Roman" w:hAnsi="Times New Roman" w:cs="Times New Roman"/>
                  <w:sz w:val="28"/>
                  <w:szCs w:val="28"/>
                </w:rPr>
                <w:t>накладная</w:t>
              </w:r>
            </w:hyperlink>
            <w:r w:rsidRPr="002E201E">
              <w:rPr>
                <w:rFonts w:ascii="Times New Roman" w:hAnsi="Times New Roman" w:cs="Times New Roman"/>
                <w:sz w:val="28"/>
                <w:szCs w:val="28"/>
              </w:rPr>
              <w:t xml:space="preserve"> (унифицированная форма    № ТОРГ-12) (ф. 0330212)</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eastAsia="Calibri" w:hAnsi="Times New Roman" w:cs="Times New Roman"/>
                <w:sz w:val="28"/>
                <w:szCs w:val="28"/>
              </w:rPr>
              <w:t>Чек</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документы, подтверждающие фактически произведенные расходы (недополученные доходы) в </w:t>
            </w:r>
            <w:r w:rsidRPr="002E201E">
              <w:rPr>
                <w:rFonts w:ascii="Times New Roman" w:hAnsi="Times New Roman" w:cs="Times New Roman"/>
                <w:sz w:val="28"/>
                <w:szCs w:val="28"/>
              </w:rPr>
              <w:lastRenderedPageBreak/>
              <w:t>соответствии с порядком (правилами) предоставления субсидии;</w:t>
            </w:r>
          </w:p>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2E201E" w:rsidRPr="002E201E" w:rsidTr="00D612FC">
        <w:trPr>
          <w:trHeight w:val="981"/>
        </w:trPr>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11.</w:t>
            </w:r>
          </w:p>
        </w:tc>
        <w:tc>
          <w:tcPr>
            <w:tcW w:w="4536"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pStyle w:val="ConsPlusNormal"/>
              <w:rPr>
                <w:rFonts w:ascii="Times New Roman" w:hAnsi="Times New Roman" w:cs="Times New Roman"/>
                <w:sz w:val="28"/>
                <w:szCs w:val="28"/>
              </w:rPr>
            </w:pPr>
            <w:r w:rsidRPr="002E201E">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2E201E" w:rsidRPr="002E201E" w:rsidRDefault="002E201E" w:rsidP="002E201E">
            <w:pPr>
              <w:pStyle w:val="ConsPlusNormal"/>
              <w:ind w:firstLine="283"/>
              <w:rPr>
                <w:rFonts w:ascii="Times New Roman" w:hAnsi="Times New Roman" w:cs="Times New Roman"/>
                <w:sz w:val="28"/>
                <w:szCs w:val="28"/>
              </w:rPr>
            </w:pPr>
            <w:r w:rsidRPr="002E201E">
              <w:rPr>
                <w:rFonts w:ascii="Times New Roman" w:hAnsi="Times New Roman" w:cs="Times New Roman"/>
                <w:sz w:val="28"/>
                <w:szCs w:val="28"/>
              </w:rPr>
              <w:t xml:space="preserve">отчет о выполнении условий, установленных при предоставлении </w:t>
            </w:r>
            <w:r w:rsidRPr="002E201E">
              <w:rPr>
                <w:rFonts w:ascii="Times New Roman" w:hAnsi="Times New Roman" w:cs="Times New Roman"/>
                <w:sz w:val="28"/>
                <w:szCs w:val="28"/>
              </w:rPr>
              <w:lastRenderedPageBreak/>
              <w:t>субсидии юридическому лицу, в соответствии с порядком (правилами) предоставления субсидии юридическому лицу;</w:t>
            </w:r>
          </w:p>
          <w:p w:rsidR="002E201E" w:rsidRPr="002E201E" w:rsidRDefault="002E201E" w:rsidP="002E201E">
            <w:pPr>
              <w:pStyle w:val="ConsPlusNormal"/>
              <w:ind w:firstLine="283"/>
              <w:rPr>
                <w:rFonts w:ascii="Times New Roman" w:hAnsi="Times New Roman" w:cs="Times New Roman"/>
                <w:sz w:val="28"/>
                <w:szCs w:val="28"/>
              </w:rPr>
            </w:pPr>
            <w:r w:rsidRPr="002E201E">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заявка на перечисление субсидии юридическому лицу (при наличии)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w:t>
            </w:r>
            <w:r w:rsidR="00D612FC">
              <w:rPr>
                <w:rFonts w:ascii="Times New Roman" w:hAnsi="Times New Roman" w:cs="Times New Roman"/>
                <w:sz w:val="28"/>
                <w:szCs w:val="28"/>
              </w:rPr>
              <w:t xml:space="preserve"> </w:t>
            </w:r>
            <w:r w:rsidRPr="002E201E">
              <w:rPr>
                <w:rFonts w:ascii="Times New Roman" w:hAnsi="Times New Roman" w:cs="Times New Roman"/>
                <w:sz w:val="28"/>
                <w:szCs w:val="28"/>
              </w:rPr>
              <w:t>муниципального района Республики Мордовия, возникшему на основании правового акта о предоставлении субсидии юридическому лицу</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12.</w:t>
            </w:r>
          </w:p>
        </w:tc>
        <w:tc>
          <w:tcPr>
            <w:tcW w:w="4536"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Расчетно-платежная ведомость (ф. 0504401)</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Расчетная ведомость (ф. 0504402)</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w:t>
            </w:r>
            <w:r w:rsidRPr="002E201E">
              <w:rPr>
                <w:rFonts w:ascii="Times New Roman" w:hAnsi="Times New Roman" w:cs="Times New Roman"/>
                <w:sz w:val="28"/>
                <w:szCs w:val="28"/>
              </w:rPr>
              <w:lastRenderedPageBreak/>
              <w:t>гражданской службе Российской Федерации и Республики Мордовия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13.</w:t>
            </w:r>
          </w:p>
        </w:tc>
        <w:tc>
          <w:tcPr>
            <w:tcW w:w="4536" w:type="dxa"/>
            <w:vMerge w:val="restart"/>
          </w:tcPr>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Бухгалтерская справка (ф. 0504833)</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Исполнительный документ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Справка-расчет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D612FC">
              <w:rPr>
                <w:rFonts w:ascii="Times New Roman" w:hAnsi="Times New Roman" w:cs="Times New Roman"/>
                <w:sz w:val="28"/>
                <w:szCs w:val="28"/>
              </w:rPr>
              <w:t xml:space="preserve"> </w:t>
            </w:r>
            <w:r w:rsidRPr="002E201E">
              <w:rPr>
                <w:rFonts w:ascii="Times New Roman" w:hAnsi="Times New Roman" w:cs="Times New Roman"/>
                <w:bCs/>
                <w:sz w:val="28"/>
                <w:szCs w:val="28"/>
              </w:rPr>
              <w:t>Русско-Тювеевского сельского поселения</w:t>
            </w:r>
            <w:r w:rsidRPr="002E201E">
              <w:rPr>
                <w:rFonts w:ascii="Times New Roman" w:hAnsi="Times New Roman" w:cs="Times New Roman"/>
                <w:sz w:val="28"/>
                <w:szCs w:val="28"/>
              </w:rPr>
              <w:t>, возникшему на основании исполнительного документа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14.</w:t>
            </w:r>
          </w:p>
        </w:tc>
        <w:tc>
          <w:tcPr>
            <w:tcW w:w="4536" w:type="dxa"/>
            <w:vMerge w:val="restart"/>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Бухгалтерская справка (ф. 0504833)</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Решение налогового органа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Справка-расчет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Pr>
          <w:p w:rsidR="002E201E" w:rsidRPr="002E201E" w:rsidRDefault="002E201E" w:rsidP="002E201E">
            <w:pPr>
              <w:outlineLvl w:val="1"/>
              <w:rPr>
                <w:rFonts w:ascii="Times New Roman" w:hAnsi="Times New Roman" w:cs="Times New Roman"/>
                <w:sz w:val="28"/>
                <w:szCs w:val="28"/>
              </w:rPr>
            </w:pPr>
          </w:p>
        </w:tc>
        <w:tc>
          <w:tcPr>
            <w:tcW w:w="4536" w:type="dxa"/>
            <w:vMerge/>
          </w:tcPr>
          <w:p w:rsidR="002E201E" w:rsidRPr="002E201E" w:rsidRDefault="002E201E" w:rsidP="002E201E">
            <w:pPr>
              <w:outlineLvl w:val="1"/>
              <w:rPr>
                <w:rFonts w:ascii="Times New Roman" w:hAnsi="Times New Roman" w:cs="Times New Roman"/>
                <w:sz w:val="28"/>
                <w:szCs w:val="28"/>
              </w:rPr>
            </w:pPr>
          </w:p>
        </w:tc>
        <w:tc>
          <w:tcPr>
            <w:tcW w:w="4820" w:type="dxa"/>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 возникшему на основании решения налогового органа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val="restart"/>
            <w:tcBorders>
              <w:right w:val="single" w:sz="4" w:space="0" w:color="auto"/>
            </w:tcBorders>
          </w:tcPr>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15.</w:t>
            </w:r>
          </w:p>
        </w:tc>
        <w:tc>
          <w:tcPr>
            <w:tcW w:w="4536" w:type="dxa"/>
            <w:vMerge w:val="restart"/>
            <w:tcBorders>
              <w:top w:val="single" w:sz="4" w:space="0" w:color="auto"/>
              <w:left w:val="single" w:sz="4" w:space="0" w:color="auto"/>
              <w:righ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Документ, не определенный пунктами </w:t>
            </w:r>
            <w:hyperlink w:anchor="Par13" w:history="1">
              <w:r w:rsidRPr="002E201E">
                <w:rPr>
                  <w:rFonts w:ascii="Times New Roman" w:hAnsi="Times New Roman" w:cs="Times New Roman"/>
                  <w:sz w:val="28"/>
                  <w:szCs w:val="28"/>
                </w:rPr>
                <w:t>1</w:t>
              </w:r>
            </w:hyperlink>
            <w:r w:rsidRPr="002E201E">
              <w:rPr>
                <w:rFonts w:ascii="Times New Roman" w:hAnsi="Times New Roman" w:cs="Times New Roman"/>
                <w:sz w:val="28"/>
                <w:szCs w:val="28"/>
              </w:rPr>
              <w:t>-</w:t>
            </w:r>
            <w:hyperlink w:anchor="Par84" w:history="1">
              <w:r w:rsidRPr="002E201E">
                <w:rPr>
                  <w:rFonts w:ascii="Times New Roman" w:hAnsi="Times New Roman" w:cs="Times New Roman"/>
                  <w:sz w:val="28"/>
                  <w:szCs w:val="28"/>
                </w:rPr>
                <w:t>1</w:t>
              </w:r>
            </w:hyperlink>
            <w:r w:rsidRPr="002E201E">
              <w:rPr>
                <w:rFonts w:ascii="Times New Roman" w:hAnsi="Times New Roman" w:cs="Times New Roman"/>
                <w:sz w:val="28"/>
                <w:szCs w:val="28"/>
              </w:rPr>
              <w:t>4 настоящего перечня, в соответствии с которым возникает бюджетное обязательство получателя средств бюджета Русско-Тювеевского сельского поселения Темниковского муниципального района Республики Мордовия:</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 нормативный правовой акт, в соответствии с которым </w:t>
            </w:r>
            <w:r w:rsidRPr="002E201E">
              <w:rPr>
                <w:rFonts w:ascii="Times New Roman" w:hAnsi="Times New Roman" w:cs="Times New Roman"/>
                <w:sz w:val="28"/>
                <w:szCs w:val="28"/>
              </w:rPr>
              <w:lastRenderedPageBreak/>
              <w:t>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Русско-Тювеевского сельского поселения Темниковского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lastRenderedPageBreak/>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правовой акт, предусматривающий предоставление из бюджета Русско-Тювеевского сельского поселения Темниковского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  поселений;</w:t>
            </w:r>
          </w:p>
          <w:p w:rsidR="002E201E" w:rsidRPr="002E201E" w:rsidRDefault="002E201E" w:rsidP="002E201E">
            <w:pPr>
              <w:rPr>
                <w:rFonts w:ascii="Times New Roman" w:hAnsi="Times New Roman" w:cs="Times New Roman"/>
                <w:iCs/>
                <w:sz w:val="28"/>
                <w:szCs w:val="28"/>
              </w:rPr>
            </w:pPr>
            <w:r w:rsidRPr="002E201E">
              <w:rPr>
                <w:rFonts w:ascii="Times New Roman" w:hAnsi="Times New Roman" w:cs="Times New Roman"/>
                <w:sz w:val="28"/>
                <w:szCs w:val="28"/>
              </w:rPr>
              <w:t xml:space="preserve">- правовой акт, предусматривающий предоставление из бюджета Русско-Тювеевского сельского поселения Темниковского муниципального района бюджетам муниципальных образований межбюджетного трансферта из резервного фонда Администрации Русско-Тювеевского сельского поселения Темниковского муниципального района Республики Мордовия </w:t>
            </w:r>
            <w:r w:rsidRPr="002E201E">
              <w:rPr>
                <w:rFonts w:ascii="Times New Roman" w:hAnsi="Times New Roman" w:cs="Times New Roman"/>
                <w:color w:val="000000"/>
                <w:sz w:val="28"/>
                <w:szCs w:val="28"/>
              </w:rPr>
              <w:t xml:space="preserve">на </w:t>
            </w:r>
            <w:r w:rsidRPr="002E201E">
              <w:rPr>
                <w:rFonts w:ascii="Times New Roman" w:hAnsi="Times New Roman" w:cs="Times New Roman"/>
                <w:iCs/>
                <w:sz w:val="28"/>
                <w:szCs w:val="28"/>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2E201E">
              <w:rPr>
                <w:rFonts w:ascii="Times New Roman" w:hAnsi="Times New Roman" w:cs="Times New Roman"/>
                <w:color w:val="000000"/>
                <w:sz w:val="28"/>
                <w:szCs w:val="28"/>
              </w:rPr>
              <w:t>;</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 договор (соглашение) о предоставлении субсидии юридическому лицу, индивидуальному предпринимателю, </w:t>
            </w:r>
            <w:r w:rsidRPr="002E201E">
              <w:rPr>
                <w:rFonts w:ascii="Times New Roman" w:hAnsi="Times New Roman" w:cs="Times New Roman"/>
                <w:sz w:val="28"/>
                <w:szCs w:val="28"/>
              </w:rPr>
              <w:lastRenderedPageBreak/>
              <w:t>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договор на оказание услуг, выполнение работ, заключенный получателем средств  бюджета Русско-Тювеевского сельского поселения Темниковского</w:t>
            </w:r>
            <w:r w:rsidR="00D612FC">
              <w:rPr>
                <w:rFonts w:ascii="Times New Roman" w:hAnsi="Times New Roman" w:cs="Times New Roman"/>
                <w:sz w:val="28"/>
                <w:szCs w:val="28"/>
              </w:rPr>
              <w:t xml:space="preserve"> </w:t>
            </w:r>
            <w:r w:rsidRPr="002E201E">
              <w:rPr>
                <w:rFonts w:ascii="Times New Roman" w:hAnsi="Times New Roman" w:cs="Times New Roman"/>
                <w:sz w:val="28"/>
                <w:szCs w:val="28"/>
              </w:rPr>
              <w:t>муниципального района Республики Мордовия с физическим лицом, не являющимся индивидуальным предпринимателем;</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акт сверки взаимных расчетов;</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решение суда о расторжении муниципального контракта (договора);</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 уведомление об одностороннем отказе от </w:t>
            </w:r>
            <w:r w:rsidRPr="002E201E">
              <w:rPr>
                <w:rFonts w:ascii="Times New Roman" w:hAnsi="Times New Roman" w:cs="Times New Roman"/>
                <w:sz w:val="28"/>
                <w:szCs w:val="28"/>
              </w:rPr>
              <w:lastRenderedPageBreak/>
              <w:t>исполнения муниципального контракта по истечению 30 дней со дня его размещения муниципальным заказчиком в реестре контрактов;</w:t>
            </w:r>
          </w:p>
          <w:p w:rsidR="002E201E" w:rsidRPr="002E201E" w:rsidRDefault="002E201E" w:rsidP="002E201E">
            <w:pPr>
              <w:outlineLvl w:val="1"/>
              <w:rPr>
                <w:rFonts w:ascii="Times New Roman" w:hAnsi="Times New Roman" w:cs="Times New Roman"/>
                <w:sz w:val="28"/>
                <w:szCs w:val="28"/>
              </w:rPr>
            </w:pPr>
            <w:r w:rsidRPr="002E201E">
              <w:rPr>
                <w:rFonts w:ascii="Times New Roman" w:hAnsi="Times New Roman" w:cs="Times New Roman"/>
                <w:sz w:val="28"/>
                <w:szCs w:val="28"/>
              </w:rPr>
              <w:t>- иной документ, в соответствии с которым возникает бюджетное обязательство получателя средств бюджета Русско-Тювеевского сельского поселения Темниковского муниципального района Республики Мордовия.</w:t>
            </w: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lastRenderedPageBreak/>
              <w:t xml:space="preserve">Авансовый </w:t>
            </w:r>
            <w:hyperlink r:id="rId15" w:history="1">
              <w:r w:rsidRPr="002E201E">
                <w:rPr>
                  <w:rFonts w:ascii="Times New Roman" w:hAnsi="Times New Roman" w:cs="Times New Roman"/>
                  <w:sz w:val="28"/>
                  <w:szCs w:val="28"/>
                </w:rPr>
                <w:t>отчет</w:t>
              </w:r>
            </w:hyperlink>
            <w:r w:rsidRPr="002E201E">
              <w:rPr>
                <w:rFonts w:ascii="Times New Roman" w:hAnsi="Times New Roman" w:cs="Times New Roman"/>
                <w:sz w:val="28"/>
                <w:szCs w:val="28"/>
              </w:rPr>
              <w:t xml:space="preserve"> (ф.0504505), Отчет о расходах подотчётного лица (ф.0504520)</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Акт выполненных работ (оказанных услуг)</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Акт приема-передачи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Акт сверки взаимных расчетов</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Договор на оказание услуг, выполнение работ, заключенный получателем средств бюджета Русско-Тювеевского сельского </w:t>
            </w:r>
            <w:r w:rsidRPr="002E201E">
              <w:rPr>
                <w:rFonts w:ascii="Times New Roman" w:hAnsi="Times New Roman" w:cs="Times New Roman"/>
                <w:sz w:val="28"/>
                <w:szCs w:val="28"/>
              </w:rPr>
              <w:lastRenderedPageBreak/>
              <w:t>поселения Темниковского муниципального района Республики Мордовия с физическим лицом, не являющимся индивидуальным предпринимателем</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Заявление на выдачу денежных средств под отчет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Заявление физического лица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Решение суда о расторжении муниципального контракта (договора)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Уведомление об одностороннем отказе от исполнения муниципального контракта по истечении 30 дней со дня его размещения муниципального заказчиком в реестре контрактов</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eastAsia="Calibri" w:hAnsi="Times New Roman" w:cs="Times New Roman"/>
                <w:sz w:val="28"/>
                <w:szCs w:val="28"/>
              </w:rPr>
              <w:t>Квитанция</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eastAsia="Calibri" w:hAnsi="Times New Roman" w:cs="Times New Roman"/>
                <w:sz w:val="28"/>
                <w:szCs w:val="28"/>
              </w:rPr>
              <w:t>Служебная записка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Справка-расчет или иной документ, являющийся основанием для оплаты неустойки</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eastAsia="Calibri" w:hAnsi="Times New Roman" w:cs="Times New Roman"/>
                <w:sz w:val="28"/>
                <w:szCs w:val="28"/>
              </w:rPr>
              <w:t>Счет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Счет-фактура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Товарная </w:t>
            </w:r>
            <w:hyperlink r:id="rId16" w:history="1">
              <w:r w:rsidRPr="002E201E">
                <w:rPr>
                  <w:rFonts w:ascii="Times New Roman" w:hAnsi="Times New Roman" w:cs="Times New Roman"/>
                  <w:sz w:val="28"/>
                  <w:szCs w:val="28"/>
                </w:rPr>
                <w:t>накладная</w:t>
              </w:r>
            </w:hyperlink>
            <w:r w:rsidRPr="002E201E">
              <w:rPr>
                <w:rFonts w:ascii="Times New Roman" w:hAnsi="Times New Roman" w:cs="Times New Roman"/>
                <w:sz w:val="28"/>
                <w:szCs w:val="28"/>
              </w:rPr>
              <w:t xml:space="preserve"> (унифицированная форма    № ТОРГ-12) (ф. 0330212)</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hAnsi="Times New Roman" w:cs="Times New Roman"/>
                <w:sz w:val="28"/>
                <w:szCs w:val="28"/>
              </w:rPr>
              <w:t>Универсальный передаточный документ</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eastAsia="Calibri" w:hAnsi="Times New Roman" w:cs="Times New Roman"/>
                <w:sz w:val="28"/>
                <w:szCs w:val="28"/>
              </w:rPr>
            </w:pPr>
            <w:r w:rsidRPr="002E201E">
              <w:rPr>
                <w:rFonts w:ascii="Times New Roman" w:eastAsia="Calibri" w:hAnsi="Times New Roman" w:cs="Times New Roman"/>
                <w:sz w:val="28"/>
                <w:szCs w:val="28"/>
              </w:rPr>
              <w:t>Чек</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 xml:space="preserve">Заявка на перечисление межбюджетного трансферта из  бюджета Русско-Тювеевского сельского поселения Темниковского муниципального района Республики Мордовия бюджетам муниципальных образований по форме, </w:t>
            </w:r>
            <w:r w:rsidRPr="002E201E">
              <w:rPr>
                <w:rFonts w:ascii="Times New Roman" w:hAnsi="Times New Roman" w:cs="Times New Roman"/>
                <w:sz w:val="28"/>
                <w:szCs w:val="28"/>
              </w:rPr>
              <w:lastRenderedPageBreak/>
              <w:t>установленной в соответствии с порядком (правилами) предоставления межбюджетного трансферта в форме субсидии,  иного межбюджетного трансферта, имеющего целевое назначение</w:t>
            </w:r>
          </w:p>
        </w:tc>
      </w:tr>
      <w:tr w:rsidR="002E201E" w:rsidRPr="002E201E" w:rsidTr="00D612FC">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E201E" w:rsidRPr="002E201E" w:rsidTr="00D612FC">
        <w:trPr>
          <w:trHeight w:val="3856"/>
        </w:trPr>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2E201E" w:rsidRPr="002E201E" w:rsidTr="00D612FC">
        <w:trPr>
          <w:trHeight w:val="234"/>
        </w:trPr>
        <w:tc>
          <w:tcPr>
            <w:tcW w:w="284" w:type="dxa"/>
            <w:tcBorders>
              <w:top w:val="nil"/>
              <w:left w:val="nil"/>
              <w:bottom w:val="nil"/>
            </w:tcBorders>
          </w:tcPr>
          <w:p w:rsidR="002E201E" w:rsidRPr="002E201E" w:rsidRDefault="002E201E" w:rsidP="002E201E">
            <w:pPr>
              <w:outlineLvl w:val="1"/>
              <w:rPr>
                <w:rFonts w:ascii="Times New Roman" w:hAnsi="Times New Roman" w:cs="Times New Roman"/>
                <w:sz w:val="28"/>
                <w:szCs w:val="28"/>
              </w:rPr>
            </w:pPr>
          </w:p>
        </w:tc>
        <w:tc>
          <w:tcPr>
            <w:tcW w:w="567" w:type="dxa"/>
            <w:vMerge/>
            <w:tcBorders>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536" w:type="dxa"/>
            <w:vMerge/>
            <w:tcBorders>
              <w:left w:val="single" w:sz="4" w:space="0" w:color="auto"/>
              <w:bottom w:val="single" w:sz="4" w:space="0" w:color="auto"/>
              <w:right w:val="single" w:sz="4" w:space="0" w:color="auto"/>
            </w:tcBorders>
          </w:tcPr>
          <w:p w:rsidR="002E201E" w:rsidRPr="002E201E" w:rsidRDefault="002E201E" w:rsidP="002E201E">
            <w:pPr>
              <w:outlineLvl w:val="1"/>
              <w:rPr>
                <w:rFonts w:ascii="Times New Roman" w:hAnsi="Times New Roman" w:cs="Times New Roman"/>
                <w:sz w:val="28"/>
                <w:szCs w:val="28"/>
              </w:rPr>
            </w:pPr>
          </w:p>
        </w:tc>
        <w:tc>
          <w:tcPr>
            <w:tcW w:w="4820" w:type="dxa"/>
            <w:tcBorders>
              <w:left w:val="single" w:sz="4" w:space="0" w:color="auto"/>
            </w:tcBorders>
          </w:tcPr>
          <w:p w:rsidR="002E201E" w:rsidRPr="002E201E" w:rsidRDefault="002E201E" w:rsidP="002E201E">
            <w:pPr>
              <w:rPr>
                <w:rFonts w:ascii="Times New Roman" w:hAnsi="Times New Roman" w:cs="Times New Roman"/>
                <w:sz w:val="28"/>
                <w:szCs w:val="28"/>
              </w:rPr>
            </w:pPr>
            <w:r w:rsidRPr="002E201E">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Русско-Тювеевского сельского поселения Темниковского муниципального района Республики Мордовия</w:t>
            </w:r>
          </w:p>
        </w:tc>
      </w:tr>
    </w:tbl>
    <w:p w:rsidR="002E201E" w:rsidRPr="002E201E" w:rsidRDefault="002E201E" w:rsidP="002E201E">
      <w:pPr>
        <w:rPr>
          <w:rFonts w:ascii="Times New Roman" w:hAnsi="Times New Roman" w:cs="Times New Roman"/>
          <w:sz w:val="28"/>
          <w:szCs w:val="28"/>
        </w:rPr>
      </w:pPr>
    </w:p>
    <w:p w:rsidR="002E201E" w:rsidRPr="002E201E" w:rsidRDefault="002E201E" w:rsidP="002E201E">
      <w:pPr>
        <w:rPr>
          <w:rFonts w:ascii="Times New Roman" w:hAnsi="Times New Roman" w:cs="Times New Roman"/>
          <w:bCs/>
          <w:sz w:val="28"/>
          <w:szCs w:val="28"/>
        </w:rPr>
      </w:pPr>
    </w:p>
    <w:p w:rsidR="00AD2E98" w:rsidRPr="002E201E" w:rsidRDefault="00AD2E98" w:rsidP="002E201E">
      <w:pPr>
        <w:jc w:val="center"/>
        <w:rPr>
          <w:rFonts w:ascii="Times New Roman" w:hAnsi="Times New Roman" w:cs="Times New Roman"/>
          <w:sz w:val="28"/>
          <w:szCs w:val="28"/>
        </w:rPr>
      </w:pPr>
    </w:p>
    <w:sectPr w:rsidR="00AD2E98" w:rsidRPr="002E201E" w:rsidSect="002E201E">
      <w:headerReference w:type="even" r:id="rId17"/>
      <w:headerReference w:type="default" r:id="rId18"/>
      <w:footerReference w:type="default" r:id="rId19"/>
      <w:headerReference w:type="first" r:id="rId20"/>
      <w:pgSz w:w="11906" w:h="16838" w:code="9"/>
      <w:pgMar w:top="1134" w:right="851"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83E" w:rsidRDefault="0098383E">
      <w:r>
        <w:separator/>
      </w:r>
    </w:p>
  </w:endnote>
  <w:endnote w:type="continuationSeparator" w:id="1">
    <w:p w:rsidR="0098383E" w:rsidRDefault="009838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Default="002E201E" w:rsidP="002E201E">
    <w:pPr>
      <w:pStyle w:val="ab"/>
      <w:tabs>
        <w:tab w:val="clear" w:pos="4677"/>
        <w:tab w:val="clear" w:pos="9355"/>
        <w:tab w:val="left" w:pos="6810"/>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Default="002E201E" w:rsidP="00A76056">
    <w:pPr>
      <w:pStyle w:val="ab"/>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83E" w:rsidRDefault="0098383E">
      <w:r>
        <w:separator/>
      </w:r>
    </w:p>
  </w:footnote>
  <w:footnote w:type="continuationSeparator" w:id="1">
    <w:p w:rsidR="0098383E" w:rsidRDefault="009838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Default="002E201E" w:rsidP="002E201E">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2E201E" w:rsidRDefault="002E201E" w:rsidP="002E201E">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Default="002E201E">
    <w:pPr>
      <w:pStyle w:val="a8"/>
      <w:jc w:val="center"/>
    </w:pPr>
  </w:p>
  <w:p w:rsidR="002E201E" w:rsidRDefault="002E201E" w:rsidP="002E201E">
    <w:pPr>
      <w:pStyle w:val="a8"/>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09251"/>
    </w:sdtPr>
    <w:sdtContent>
      <w:p w:rsidR="002E201E" w:rsidRDefault="002E201E">
        <w:pPr>
          <w:pStyle w:val="a8"/>
          <w:jc w:val="center"/>
        </w:pPr>
        <w:fldSimple w:instr=" PAGE   \* MERGEFORMAT ">
          <w:r>
            <w:rPr>
              <w:noProof/>
            </w:rPr>
            <w:t>1</w:t>
          </w:r>
        </w:fldSimple>
      </w:p>
    </w:sdtContent>
  </w:sdt>
  <w:p w:rsidR="002E201E" w:rsidRPr="00137E93" w:rsidRDefault="002E201E" w:rsidP="002E201E">
    <w:pPr>
      <w:pStyle w:val="a8"/>
      <w:jc w:val="right"/>
      <w:rPr>
        <w:color w:val="FFFFFF"/>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Default="002E201E" w:rsidP="00A7605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3</w:t>
    </w:r>
    <w:r>
      <w:rPr>
        <w:rStyle w:val="aa"/>
      </w:rPr>
      <w:fldChar w:fldCharType="end"/>
    </w:r>
  </w:p>
  <w:p w:rsidR="002E201E" w:rsidRDefault="002E201E" w:rsidP="00A76056">
    <w:pPr>
      <w:pStyle w:val="a8"/>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Pr="00094BDD" w:rsidRDefault="002E201E" w:rsidP="00AD2E98">
    <w:pPr>
      <w:pStyle w:val="a8"/>
      <w:jc w:val="center"/>
    </w:pPr>
    <w:fldSimple w:instr="PAGE   \* MERGEFORMAT">
      <w:r w:rsidR="00D612FC">
        <w:rPr>
          <w:noProof/>
        </w:rPr>
        <w:t>2</w:t>
      </w:r>
    </w:fldSimple>
  </w:p>
  <w:p w:rsidR="002E201E" w:rsidRDefault="002E201E" w:rsidP="00A76056">
    <w:pPr>
      <w:pStyle w:val="a8"/>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01E" w:rsidRPr="00137E93" w:rsidRDefault="002E201E" w:rsidP="00A76056">
    <w:pPr>
      <w:pStyle w:val="a8"/>
      <w:jc w:val="right"/>
      <w:rPr>
        <w:color w:val="FFFFFF"/>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21394"/>
    <w:rsid w:val="000721A9"/>
    <w:rsid w:val="00073BE5"/>
    <w:rsid w:val="00097269"/>
    <w:rsid w:val="000A11A8"/>
    <w:rsid w:val="000D5482"/>
    <w:rsid w:val="000E4365"/>
    <w:rsid w:val="000E6D9A"/>
    <w:rsid w:val="000F6087"/>
    <w:rsid w:val="00104420"/>
    <w:rsid w:val="0011526B"/>
    <w:rsid w:val="00144BAD"/>
    <w:rsid w:val="00162876"/>
    <w:rsid w:val="001644DE"/>
    <w:rsid w:val="001824DD"/>
    <w:rsid w:val="001B2FF7"/>
    <w:rsid w:val="001B33B2"/>
    <w:rsid w:val="001C014F"/>
    <w:rsid w:val="001C3340"/>
    <w:rsid w:val="001D5FCC"/>
    <w:rsid w:val="001E72F7"/>
    <w:rsid w:val="0020567C"/>
    <w:rsid w:val="002131AA"/>
    <w:rsid w:val="002159CF"/>
    <w:rsid w:val="00227D3F"/>
    <w:rsid w:val="00234D90"/>
    <w:rsid w:val="00241FD5"/>
    <w:rsid w:val="002519A5"/>
    <w:rsid w:val="00252F12"/>
    <w:rsid w:val="00257693"/>
    <w:rsid w:val="002613FE"/>
    <w:rsid w:val="00261FF4"/>
    <w:rsid w:val="00281284"/>
    <w:rsid w:val="00284E80"/>
    <w:rsid w:val="0028583D"/>
    <w:rsid w:val="00292C83"/>
    <w:rsid w:val="002A5128"/>
    <w:rsid w:val="002B6920"/>
    <w:rsid w:val="002D1405"/>
    <w:rsid w:val="002E201E"/>
    <w:rsid w:val="002E2FC3"/>
    <w:rsid w:val="002E49F6"/>
    <w:rsid w:val="002E4D5A"/>
    <w:rsid w:val="002F7486"/>
    <w:rsid w:val="00315E06"/>
    <w:rsid w:val="00333837"/>
    <w:rsid w:val="00351DEA"/>
    <w:rsid w:val="003658D3"/>
    <w:rsid w:val="00375795"/>
    <w:rsid w:val="003869B0"/>
    <w:rsid w:val="00386A21"/>
    <w:rsid w:val="00392770"/>
    <w:rsid w:val="00395F92"/>
    <w:rsid w:val="003A6BA1"/>
    <w:rsid w:val="003B2836"/>
    <w:rsid w:val="003B4842"/>
    <w:rsid w:val="003F450C"/>
    <w:rsid w:val="003F579D"/>
    <w:rsid w:val="003F5951"/>
    <w:rsid w:val="00401D99"/>
    <w:rsid w:val="00403AAD"/>
    <w:rsid w:val="004107EA"/>
    <w:rsid w:val="00425DDB"/>
    <w:rsid w:val="0044722D"/>
    <w:rsid w:val="00450182"/>
    <w:rsid w:val="00450387"/>
    <w:rsid w:val="00454D87"/>
    <w:rsid w:val="004617B4"/>
    <w:rsid w:val="00493946"/>
    <w:rsid w:val="00495C3A"/>
    <w:rsid w:val="00497557"/>
    <w:rsid w:val="004A0C37"/>
    <w:rsid w:val="004C0398"/>
    <w:rsid w:val="004C1BC2"/>
    <w:rsid w:val="004D7445"/>
    <w:rsid w:val="004E653A"/>
    <w:rsid w:val="004F41A1"/>
    <w:rsid w:val="004F6475"/>
    <w:rsid w:val="004F7D6F"/>
    <w:rsid w:val="00511F13"/>
    <w:rsid w:val="00523D34"/>
    <w:rsid w:val="00534BF4"/>
    <w:rsid w:val="00535DAD"/>
    <w:rsid w:val="00536294"/>
    <w:rsid w:val="005467AE"/>
    <w:rsid w:val="00566725"/>
    <w:rsid w:val="00571AD0"/>
    <w:rsid w:val="00596856"/>
    <w:rsid w:val="005A058C"/>
    <w:rsid w:val="005B265C"/>
    <w:rsid w:val="005B5D2D"/>
    <w:rsid w:val="005D316D"/>
    <w:rsid w:val="005D3E2B"/>
    <w:rsid w:val="005F3C7F"/>
    <w:rsid w:val="005F79D7"/>
    <w:rsid w:val="00611E43"/>
    <w:rsid w:val="00625FA4"/>
    <w:rsid w:val="00636587"/>
    <w:rsid w:val="00651ED1"/>
    <w:rsid w:val="00664828"/>
    <w:rsid w:val="006657DA"/>
    <w:rsid w:val="006664B5"/>
    <w:rsid w:val="00666F44"/>
    <w:rsid w:val="006736A0"/>
    <w:rsid w:val="006922E8"/>
    <w:rsid w:val="00696130"/>
    <w:rsid w:val="006A3642"/>
    <w:rsid w:val="006B24CA"/>
    <w:rsid w:val="006B3C66"/>
    <w:rsid w:val="006C2182"/>
    <w:rsid w:val="006C40D9"/>
    <w:rsid w:val="006C75B7"/>
    <w:rsid w:val="006E2177"/>
    <w:rsid w:val="006E3E7F"/>
    <w:rsid w:val="006F2346"/>
    <w:rsid w:val="006F4361"/>
    <w:rsid w:val="00700547"/>
    <w:rsid w:val="007067A4"/>
    <w:rsid w:val="007115B8"/>
    <w:rsid w:val="00714004"/>
    <w:rsid w:val="00715413"/>
    <w:rsid w:val="00725D7A"/>
    <w:rsid w:val="00725F34"/>
    <w:rsid w:val="0072604A"/>
    <w:rsid w:val="007331B9"/>
    <w:rsid w:val="007556F5"/>
    <w:rsid w:val="007723EE"/>
    <w:rsid w:val="007847A5"/>
    <w:rsid w:val="0078592D"/>
    <w:rsid w:val="00785FE0"/>
    <w:rsid w:val="00786118"/>
    <w:rsid w:val="00787C37"/>
    <w:rsid w:val="007A642C"/>
    <w:rsid w:val="007C0FDC"/>
    <w:rsid w:val="007E35CB"/>
    <w:rsid w:val="007F6150"/>
    <w:rsid w:val="00802231"/>
    <w:rsid w:val="008027E5"/>
    <w:rsid w:val="0082233C"/>
    <w:rsid w:val="00840980"/>
    <w:rsid w:val="00850058"/>
    <w:rsid w:val="008B0070"/>
    <w:rsid w:val="008B0F14"/>
    <w:rsid w:val="008B145E"/>
    <w:rsid w:val="008B4FA6"/>
    <w:rsid w:val="008B6EDB"/>
    <w:rsid w:val="008C75D6"/>
    <w:rsid w:val="008F0A99"/>
    <w:rsid w:val="008F111B"/>
    <w:rsid w:val="008F3E7C"/>
    <w:rsid w:val="009040B4"/>
    <w:rsid w:val="00946837"/>
    <w:rsid w:val="00953083"/>
    <w:rsid w:val="00962A2A"/>
    <w:rsid w:val="009747E3"/>
    <w:rsid w:val="00983595"/>
    <w:rsid w:val="0098383E"/>
    <w:rsid w:val="00990E76"/>
    <w:rsid w:val="009921DD"/>
    <w:rsid w:val="009A2413"/>
    <w:rsid w:val="009B06E4"/>
    <w:rsid w:val="009B2145"/>
    <w:rsid w:val="009B6801"/>
    <w:rsid w:val="009E6EF2"/>
    <w:rsid w:val="009F3C45"/>
    <w:rsid w:val="00A04E4D"/>
    <w:rsid w:val="00A06BFF"/>
    <w:rsid w:val="00A0763F"/>
    <w:rsid w:val="00A13C8E"/>
    <w:rsid w:val="00A574F3"/>
    <w:rsid w:val="00A628B3"/>
    <w:rsid w:val="00A76056"/>
    <w:rsid w:val="00A90F7D"/>
    <w:rsid w:val="00AA1162"/>
    <w:rsid w:val="00AB56B8"/>
    <w:rsid w:val="00AC7163"/>
    <w:rsid w:val="00AD2E98"/>
    <w:rsid w:val="00AD4C98"/>
    <w:rsid w:val="00AD5832"/>
    <w:rsid w:val="00AE4B17"/>
    <w:rsid w:val="00AF00E7"/>
    <w:rsid w:val="00B0582B"/>
    <w:rsid w:val="00B275B6"/>
    <w:rsid w:val="00B43F2A"/>
    <w:rsid w:val="00B51DEA"/>
    <w:rsid w:val="00B5329C"/>
    <w:rsid w:val="00B76DE7"/>
    <w:rsid w:val="00B80D82"/>
    <w:rsid w:val="00B85C51"/>
    <w:rsid w:val="00B96B79"/>
    <w:rsid w:val="00BA6B78"/>
    <w:rsid w:val="00BB2E54"/>
    <w:rsid w:val="00BB6819"/>
    <w:rsid w:val="00BC6484"/>
    <w:rsid w:val="00BD133D"/>
    <w:rsid w:val="00BD3BD0"/>
    <w:rsid w:val="00BD5FB3"/>
    <w:rsid w:val="00BE4805"/>
    <w:rsid w:val="00BE72E4"/>
    <w:rsid w:val="00C01E0D"/>
    <w:rsid w:val="00C133FB"/>
    <w:rsid w:val="00C32DEB"/>
    <w:rsid w:val="00C46BC5"/>
    <w:rsid w:val="00C548F7"/>
    <w:rsid w:val="00C60AFB"/>
    <w:rsid w:val="00C6432C"/>
    <w:rsid w:val="00C7021A"/>
    <w:rsid w:val="00C924F4"/>
    <w:rsid w:val="00C956C3"/>
    <w:rsid w:val="00CA2758"/>
    <w:rsid w:val="00CC7E17"/>
    <w:rsid w:val="00CD23F5"/>
    <w:rsid w:val="00CD2A66"/>
    <w:rsid w:val="00CD4818"/>
    <w:rsid w:val="00CD4C63"/>
    <w:rsid w:val="00CE1F8C"/>
    <w:rsid w:val="00CF2306"/>
    <w:rsid w:val="00CF3E6C"/>
    <w:rsid w:val="00CF59D8"/>
    <w:rsid w:val="00D00D23"/>
    <w:rsid w:val="00D2317F"/>
    <w:rsid w:val="00D401B1"/>
    <w:rsid w:val="00D61186"/>
    <w:rsid w:val="00D612FC"/>
    <w:rsid w:val="00D63F8E"/>
    <w:rsid w:val="00D77AD0"/>
    <w:rsid w:val="00DA4961"/>
    <w:rsid w:val="00DB22D1"/>
    <w:rsid w:val="00DB23A6"/>
    <w:rsid w:val="00DB5A6E"/>
    <w:rsid w:val="00DC0798"/>
    <w:rsid w:val="00DC3992"/>
    <w:rsid w:val="00DC4427"/>
    <w:rsid w:val="00DD0233"/>
    <w:rsid w:val="00DD3107"/>
    <w:rsid w:val="00DD43A9"/>
    <w:rsid w:val="00DE3077"/>
    <w:rsid w:val="00DE77C9"/>
    <w:rsid w:val="00E0025A"/>
    <w:rsid w:val="00E44B3A"/>
    <w:rsid w:val="00E569D2"/>
    <w:rsid w:val="00E64F30"/>
    <w:rsid w:val="00E6513A"/>
    <w:rsid w:val="00E87846"/>
    <w:rsid w:val="00EB0921"/>
    <w:rsid w:val="00EF0598"/>
    <w:rsid w:val="00F122A4"/>
    <w:rsid w:val="00F31279"/>
    <w:rsid w:val="00F32927"/>
    <w:rsid w:val="00F33874"/>
    <w:rsid w:val="00F50C4F"/>
    <w:rsid w:val="00F570F1"/>
    <w:rsid w:val="00F62676"/>
    <w:rsid w:val="00F662D3"/>
    <w:rsid w:val="00F7335B"/>
    <w:rsid w:val="00F7613D"/>
    <w:rsid w:val="00F87C4F"/>
    <w:rsid w:val="00F928E1"/>
    <w:rsid w:val="00F953B6"/>
    <w:rsid w:val="00FA1879"/>
    <w:rsid w:val="00FA317E"/>
    <w:rsid w:val="00FA3189"/>
    <w:rsid w:val="00FA709A"/>
    <w:rsid w:val="00FC3A7F"/>
    <w:rsid w:val="00FC73DB"/>
    <w:rsid w:val="00FD4F78"/>
    <w:rsid w:val="00FE64CD"/>
    <w:rsid w:val="00FF4E1A"/>
    <w:rsid w:val="103609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34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1">
    <w:name w:val="heading 1"/>
    <w:basedOn w:val="a"/>
    <w:next w:val="a"/>
    <w:link w:val="10"/>
    <w:uiPriority w:val="99"/>
    <w:qFormat/>
    <w:rsid w:val="00DC3992"/>
    <w:pPr>
      <w:keepNext/>
      <w:widowControl/>
      <w:autoSpaceDE/>
      <w:autoSpaceDN/>
      <w:adjustRightInd/>
      <w:ind w:firstLine="0"/>
      <w:jc w:val="center"/>
      <w:outlineLvl w:val="0"/>
    </w:pPr>
    <w:rPr>
      <w:rFonts w:ascii="Cambria"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6F2346"/>
    <w:rPr>
      <w:rFonts w:cs="Times New Roman"/>
      <w:i/>
      <w:iCs/>
    </w:rPr>
  </w:style>
  <w:style w:type="paragraph" w:styleId="a4">
    <w:name w:val="Balloon Text"/>
    <w:basedOn w:val="a"/>
    <w:link w:val="a5"/>
    <w:uiPriority w:val="99"/>
    <w:semiHidden/>
    <w:unhideWhenUsed/>
    <w:rsid w:val="006F2346"/>
    <w:rPr>
      <w:rFonts w:ascii="Segoe UI" w:hAnsi="Segoe UI" w:cs="Segoe UI"/>
      <w:sz w:val="18"/>
      <w:szCs w:val="18"/>
    </w:rPr>
  </w:style>
  <w:style w:type="paragraph" w:styleId="a6">
    <w:name w:val="Subtitle"/>
    <w:basedOn w:val="a"/>
    <w:link w:val="a7"/>
    <w:qFormat/>
    <w:rsid w:val="006F2346"/>
    <w:pPr>
      <w:widowControl/>
      <w:autoSpaceDE/>
      <w:autoSpaceDN/>
      <w:adjustRightInd/>
      <w:ind w:firstLine="0"/>
      <w:jc w:val="center"/>
    </w:pPr>
    <w:rPr>
      <w:rFonts w:ascii="Times New Roman" w:hAnsi="Times New Roman" w:cs="Times New Roman"/>
      <w:b/>
      <w:sz w:val="32"/>
      <w:szCs w:val="20"/>
    </w:rPr>
  </w:style>
  <w:style w:type="character" w:customStyle="1" w:styleId="a7">
    <w:name w:val="Подзаголовок Знак"/>
    <w:basedOn w:val="a0"/>
    <w:link w:val="a6"/>
    <w:qFormat/>
    <w:rsid w:val="006F2346"/>
    <w:rPr>
      <w:rFonts w:ascii="Times New Roman" w:eastAsia="Times New Roman" w:hAnsi="Times New Roman" w:cs="Times New Roman"/>
      <w:b/>
      <w:sz w:val="32"/>
      <w:szCs w:val="20"/>
      <w:lang w:eastAsia="ru-RU"/>
    </w:rPr>
  </w:style>
  <w:style w:type="character" w:customStyle="1" w:styleId="a5">
    <w:name w:val="Текст выноски Знак"/>
    <w:basedOn w:val="a0"/>
    <w:link w:val="a4"/>
    <w:uiPriority w:val="99"/>
    <w:semiHidden/>
    <w:qFormat/>
    <w:rsid w:val="006F2346"/>
    <w:rPr>
      <w:rFonts w:ascii="Segoe UI" w:eastAsia="Times New Roman" w:hAnsi="Segoe UI" w:cs="Segoe UI"/>
      <w:sz w:val="18"/>
      <w:szCs w:val="18"/>
      <w:lang w:eastAsia="ru-RU"/>
    </w:rPr>
  </w:style>
  <w:style w:type="paragraph" w:customStyle="1" w:styleId="ConsPlusNormal">
    <w:name w:val="ConsPlusNormal"/>
    <w:rsid w:val="00AD2E98"/>
    <w:pPr>
      <w:autoSpaceDE w:val="0"/>
      <w:autoSpaceDN w:val="0"/>
      <w:adjustRightInd w:val="0"/>
    </w:pPr>
    <w:rPr>
      <w:rFonts w:ascii="Arial" w:eastAsia="Times New Roman" w:hAnsi="Arial" w:cs="Arial"/>
    </w:rPr>
  </w:style>
  <w:style w:type="paragraph" w:styleId="a8">
    <w:name w:val="header"/>
    <w:basedOn w:val="a"/>
    <w:link w:val="a9"/>
    <w:uiPriority w:val="99"/>
    <w:rsid w:val="00AD2E98"/>
    <w:pPr>
      <w:tabs>
        <w:tab w:val="center" w:pos="4677"/>
        <w:tab w:val="right" w:pos="9355"/>
      </w:tabs>
      <w:ind w:firstLine="0"/>
      <w:jc w:val="left"/>
    </w:pPr>
    <w:rPr>
      <w:rFonts w:ascii="Times New Roman" w:hAnsi="Times New Roman" w:cs="Times New Roman"/>
      <w:sz w:val="20"/>
      <w:szCs w:val="20"/>
    </w:rPr>
  </w:style>
  <w:style w:type="character" w:customStyle="1" w:styleId="a9">
    <w:name w:val="Верхний колонтитул Знак"/>
    <w:basedOn w:val="a0"/>
    <w:link w:val="a8"/>
    <w:uiPriority w:val="99"/>
    <w:rsid w:val="00AD2E98"/>
    <w:rPr>
      <w:rFonts w:ascii="Times New Roman" w:eastAsia="Times New Roman" w:hAnsi="Times New Roman" w:cs="Times New Roman"/>
    </w:rPr>
  </w:style>
  <w:style w:type="character" w:styleId="aa">
    <w:name w:val="page number"/>
    <w:uiPriority w:val="99"/>
    <w:rsid w:val="00AD2E98"/>
    <w:rPr>
      <w:rFonts w:cs="Times New Roman"/>
    </w:rPr>
  </w:style>
  <w:style w:type="paragraph" w:styleId="ab">
    <w:name w:val="footer"/>
    <w:basedOn w:val="a"/>
    <w:link w:val="ac"/>
    <w:uiPriority w:val="99"/>
    <w:rsid w:val="00AD2E98"/>
    <w:pPr>
      <w:tabs>
        <w:tab w:val="center" w:pos="4677"/>
        <w:tab w:val="right" w:pos="9355"/>
      </w:tabs>
      <w:ind w:firstLine="0"/>
      <w:jc w:val="left"/>
    </w:pPr>
    <w:rPr>
      <w:rFonts w:ascii="Times New Roman" w:hAnsi="Times New Roman" w:cs="Times New Roman"/>
      <w:sz w:val="20"/>
      <w:szCs w:val="20"/>
    </w:rPr>
  </w:style>
  <w:style w:type="character" w:customStyle="1" w:styleId="ac">
    <w:name w:val="Нижний колонтитул Знак"/>
    <w:basedOn w:val="a0"/>
    <w:link w:val="ab"/>
    <w:uiPriority w:val="99"/>
    <w:rsid w:val="00AD2E98"/>
    <w:rPr>
      <w:rFonts w:ascii="Times New Roman" w:eastAsia="Times New Roman" w:hAnsi="Times New Roman" w:cs="Times New Roman"/>
    </w:rPr>
  </w:style>
  <w:style w:type="character" w:customStyle="1" w:styleId="10">
    <w:name w:val="Заголовок 1 Знак"/>
    <w:basedOn w:val="a0"/>
    <w:link w:val="1"/>
    <w:uiPriority w:val="99"/>
    <w:rsid w:val="00DC3992"/>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3F7A2D699AD0E0E0C774A063C7F6764C0AAI" TargetMode="External"/><Relationship Id="rId13" Type="http://schemas.openxmlformats.org/officeDocument/2006/relationships/hyperlink" Target="consultantplus://offline/ref=334701471D10ACD02A37B7572687CC6255FDACCCDF53318999EFDB4A5D300E80F3D90B7DD3173Dn6J8M" TargetMode="Externa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67CED2543651268AC80FA88648AED2203FDE4EA50860F3AD1F520E5B0966CB86026B63F21E63A46112F7A2D699AD0E0E0C774A063C7F6764C0AAI" TargetMode="Externa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334701471D10ACD02A37B7572687CC6255FEADC6D85E6C8391B6D7485A3F5197F490077CD2133A6AnAJ1M" TargetMode="External"/><Relationship Id="rId10" Type="http://schemas.openxmlformats.org/officeDocument/2006/relationships/header" Target="header2.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consultantplus://offline/ref=334701471D10ACD02A37B7572687CC6255FDACCCDF53318999EFDB4A5D300E80F3D90B7DD3173Dn6J8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1B89C-412F-4189-98B0-53BBEA30A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35</Pages>
  <Words>12285</Words>
  <Characters>70027</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38</cp:revision>
  <cp:lastPrinted>2024-01-16T12:32:00Z</cp:lastPrinted>
  <dcterms:created xsi:type="dcterms:W3CDTF">2024-01-15T06:47:00Z</dcterms:created>
  <dcterms:modified xsi:type="dcterms:W3CDTF">2024-01-29T11:18:00Z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74A16D2A354B4B498F7C5AE57E64B6D9</vt:lpwstr>
  </property>
</Properties>
</file>