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245B7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C169F8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1B10AC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9E1E91">
        <w:rPr>
          <w:rFonts w:ascii="Times New Roman" w:hAnsi="Times New Roman" w:cs="Times New Roman"/>
          <w:sz w:val="28"/>
          <w:szCs w:val="28"/>
        </w:rPr>
        <w:t>8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E1E91" w:rsidRDefault="009E1E91" w:rsidP="009E1E91">
      <w:pPr>
        <w:pStyle w:val="ConsTitle"/>
        <w:widowControl/>
        <w:ind w:right="0" w:firstLine="709"/>
        <w:jc w:val="center"/>
        <w:rPr>
          <w:rFonts w:ascii="Times New Roman" w:hAnsi="Times New Roman"/>
          <w:b w:val="0"/>
          <w:sz w:val="28"/>
          <w:szCs w:val="28"/>
        </w:rPr>
      </w:pPr>
    </w:p>
    <w:p w:rsidR="009E1E91" w:rsidRPr="004B0B38" w:rsidRDefault="009E1E91" w:rsidP="009E1E91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9E1E91" w:rsidRPr="004B0B38" w:rsidRDefault="009E1E91" w:rsidP="009E1E91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9E1E91" w:rsidRPr="004B0B38" w:rsidRDefault="009E1E91" w:rsidP="009E1E91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9E1E91" w:rsidRPr="004B0B38" w:rsidRDefault="009E1E91" w:rsidP="009E1E91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9E1E91" w:rsidRPr="004B0B38" w:rsidRDefault="009E1E91" w:rsidP="009E1E91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B0B38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9E1E91" w:rsidRPr="004B0B38" w:rsidRDefault="009E1E91" w:rsidP="009E1E91">
      <w:pPr>
        <w:ind w:firstLine="709"/>
        <w:jc w:val="center"/>
        <w:rPr>
          <w:rFonts w:ascii="Times New Roman" w:hAnsi="Times New Roman" w:cs="Times New Roman"/>
        </w:rPr>
      </w:pPr>
    </w:p>
    <w:p w:rsidR="009E1E91" w:rsidRPr="004B0B38" w:rsidRDefault="009E1E91" w:rsidP="009E1E91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12 февраля </w:t>
      </w:r>
      <w:r w:rsidRPr="004B0B38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B0B38">
        <w:rPr>
          <w:rFonts w:ascii="Times New Roman" w:hAnsi="Times New Roman" w:cs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B0B38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118</w:t>
      </w:r>
    </w:p>
    <w:p w:rsidR="009E1E91" w:rsidRPr="004B0B38" w:rsidRDefault="009E1E91" w:rsidP="009E1E91">
      <w:pPr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0B38">
        <w:rPr>
          <w:rFonts w:ascii="Times New Roman" w:hAnsi="Times New Roman" w:cs="Times New Roman"/>
          <w:sz w:val="28"/>
          <w:szCs w:val="28"/>
        </w:rPr>
        <w:t>.Русское Тювеево</w:t>
      </w: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1E91" w:rsidRDefault="009E1E91" w:rsidP="009E1E9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E1E91" w:rsidRDefault="009E1E91" w:rsidP="009E1E91">
      <w:pPr>
        <w:ind w:firstLine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E703F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Об утверждении стоимости и требований к качеству и составу предоставляемых услуг по гарантированному перечню услуг по погребению </w:t>
      </w:r>
    </w:p>
    <w:p w:rsidR="009E1E91" w:rsidRDefault="009E1E91" w:rsidP="009E1E91">
      <w:pPr>
        <w:ind w:firstLine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E1E91" w:rsidRPr="00536EE0" w:rsidRDefault="009E1E91" w:rsidP="009E1E91">
      <w:pPr>
        <w:ind w:firstLine="709"/>
      </w:pPr>
      <w:r w:rsidRPr="00536EE0"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>23 января 2024</w:t>
      </w:r>
      <w:r w:rsidRPr="00536EE0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46</w:t>
      </w:r>
      <w:r w:rsidRPr="00536EE0"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выпл</w:t>
      </w:r>
      <w:r>
        <w:rPr>
          <w:rFonts w:ascii="Times New Roman" w:hAnsi="Times New Roman" w:cs="Times New Roman"/>
          <w:sz w:val="28"/>
          <w:szCs w:val="28"/>
        </w:rPr>
        <w:t xml:space="preserve">ат, пособий и компенсаций в 2024 году»,  по согласованию с </w:t>
      </w:r>
      <w:r w:rsidRPr="00536EE0">
        <w:rPr>
          <w:rFonts w:ascii="Times New Roman" w:hAnsi="Times New Roman" w:cs="Times New Roman"/>
          <w:sz w:val="28"/>
          <w:szCs w:val="28"/>
        </w:rPr>
        <w:t>Отделением</w:t>
      </w:r>
      <w:r>
        <w:rPr>
          <w:rFonts w:ascii="Times New Roman" w:hAnsi="Times New Roman" w:cs="Times New Roman"/>
          <w:sz w:val="28"/>
          <w:szCs w:val="28"/>
        </w:rPr>
        <w:t xml:space="preserve"> фонда пенсионного и социального страхования Российской Федерации по Республике Мордовия от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12 февраля          2024</w:t>
      </w:r>
      <w:r w:rsidRPr="00C765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 №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ВК</w:t>
      </w:r>
      <w:r w:rsidRPr="00C76546">
        <w:rPr>
          <w:rFonts w:ascii="Times New Roman" w:hAnsi="Times New Roman" w:cs="Times New Roman"/>
          <w:sz w:val="28"/>
          <w:szCs w:val="28"/>
        </w:rPr>
        <w:t>, Государственным комитетом по тарифам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76546">
        <w:rPr>
          <w:rFonts w:ascii="Times New Roman" w:hAnsi="Times New Roman" w:cs="Times New Roman"/>
          <w:sz w:val="28"/>
          <w:szCs w:val="28"/>
        </w:rPr>
        <w:t xml:space="preserve"> Совет депутатов Русско-Тювеевского сельского поселения Темниковского муниципального района Республики Мордовия</w:t>
      </w:r>
      <w:r w:rsidRPr="00536EE0">
        <w:rPr>
          <w:rFonts w:ascii="Times New Roman" w:hAnsi="Times New Roman" w:cs="Times New Roman"/>
          <w:sz w:val="28"/>
          <w:szCs w:val="28"/>
        </w:rPr>
        <w:t xml:space="preserve"> р е ш и л :</w:t>
      </w:r>
    </w:p>
    <w:p w:rsidR="009E1E91" w:rsidRPr="0071177D" w:rsidRDefault="009E1E91" w:rsidP="009E1E91">
      <w:pPr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1177D">
        <w:rPr>
          <w:rFonts w:ascii="Times New Roman" w:hAnsi="Times New Roman" w:cs="Times New Roman"/>
          <w:sz w:val="28"/>
          <w:szCs w:val="28"/>
        </w:rPr>
        <w:t>1</w:t>
      </w:r>
      <w:bookmarkEnd w:id="0"/>
      <w:r w:rsidRPr="0071177D">
        <w:rPr>
          <w:rFonts w:ascii="Times New Roman" w:hAnsi="Times New Roman" w:cs="Times New Roman"/>
          <w:sz w:val="28"/>
          <w:szCs w:val="28"/>
        </w:rPr>
        <w:t xml:space="preserve">. </w:t>
      </w:r>
      <w:r w:rsidRPr="0071177D">
        <w:rPr>
          <w:rFonts w:ascii="Times New Roman" w:hAnsi="Times New Roman" w:cs="Times New Roman"/>
          <w:color w:val="333333"/>
          <w:sz w:val="28"/>
          <w:szCs w:val="28"/>
        </w:rPr>
        <w:t xml:space="preserve">Установить стоимость гарантированных услуг по погребению с 01.02.2024 года в </w:t>
      </w:r>
      <w:r w:rsidRPr="0071177D">
        <w:rPr>
          <w:rFonts w:ascii="Times New Roman" w:hAnsi="Times New Roman" w:cs="Times New Roman"/>
          <w:sz w:val="28"/>
          <w:szCs w:val="28"/>
        </w:rPr>
        <w:t>Русско-Тювеевско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1177D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1177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1177D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                                                                                              района Республики Мордовия</w:t>
      </w:r>
      <w:r w:rsidRPr="0071177D">
        <w:rPr>
          <w:rFonts w:ascii="Times New Roman" w:hAnsi="Times New Roman" w:cs="Times New Roman"/>
          <w:color w:val="333333"/>
          <w:sz w:val="28"/>
          <w:szCs w:val="28"/>
        </w:rPr>
        <w:t xml:space="preserve"> в следующем размере:</w:t>
      </w:r>
    </w:p>
    <w:p w:rsidR="009E1E91" w:rsidRPr="0071177D" w:rsidRDefault="009E1E91" w:rsidP="009E1E91">
      <w:pPr>
        <w:widowControl/>
        <w:shd w:val="clear" w:color="auto" w:fill="FFFFFF"/>
        <w:autoSpaceDE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71177D">
        <w:rPr>
          <w:rFonts w:ascii="Times New Roman" w:hAnsi="Times New Roman" w:cs="Times New Roman"/>
          <w:color w:val="333333"/>
          <w:sz w:val="28"/>
          <w:szCs w:val="28"/>
        </w:rPr>
        <w:t>- предоставление и доставка гроба и других предметов, необходимых для погребения – 6071,36 рублей;</w:t>
      </w:r>
    </w:p>
    <w:p w:rsidR="009E1E91" w:rsidRPr="0071177D" w:rsidRDefault="009E1E91" w:rsidP="009E1E91">
      <w:pPr>
        <w:widowControl/>
        <w:shd w:val="clear" w:color="auto" w:fill="FFFFFF"/>
        <w:autoSpaceDE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71177D">
        <w:rPr>
          <w:rFonts w:ascii="Times New Roman" w:hAnsi="Times New Roman" w:cs="Times New Roman"/>
          <w:color w:val="333333"/>
          <w:sz w:val="28"/>
          <w:szCs w:val="28"/>
        </w:rPr>
        <w:t>- перевозка тела (останков) умершего на кладбище – 1257,48 рублей;</w:t>
      </w:r>
    </w:p>
    <w:p w:rsidR="009E1E91" w:rsidRPr="0071177D" w:rsidRDefault="009E1E91" w:rsidP="009E1E91">
      <w:pPr>
        <w:widowControl/>
        <w:shd w:val="clear" w:color="auto" w:fill="FFFFFF"/>
        <w:autoSpaceDE/>
        <w:spacing w:line="36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71177D">
        <w:rPr>
          <w:rFonts w:ascii="Times New Roman" w:hAnsi="Times New Roman" w:cs="Times New Roman"/>
          <w:color w:val="333333"/>
          <w:sz w:val="28"/>
          <w:szCs w:val="28"/>
        </w:rPr>
        <w:t>- погребение – 1041,36 рублей.</w:t>
      </w:r>
    </w:p>
    <w:p w:rsidR="009E1E91" w:rsidRPr="0071177D" w:rsidRDefault="009E1E91" w:rsidP="009E1E91">
      <w:pPr>
        <w:pStyle w:val="1"/>
        <w:spacing w:before="0" w:after="0"/>
        <w:jc w:val="both"/>
        <w:rPr>
          <w:b w:val="0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Pr="0071177D">
        <w:rPr>
          <w:rFonts w:ascii="Times New Roman" w:hAnsi="Times New Roman"/>
          <w:b w:val="0"/>
          <w:sz w:val="28"/>
          <w:szCs w:val="28"/>
        </w:rPr>
        <w:t>2. Решение Совета депутатов № 105 от 15.09.2023 «Об утверждении стоимости услуг, предоставляемых согласно гарантированному перечню услуг по погребению»  года признать утратившим силу.</w:t>
      </w:r>
    </w:p>
    <w:p w:rsidR="009E1E91" w:rsidRPr="00536EE0" w:rsidRDefault="009E1E91" w:rsidP="009E1E91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  <w:highlight w:val="yellow"/>
        </w:rPr>
      </w:pPr>
      <w:r>
        <w:rPr>
          <w:rFonts w:ascii="Times New Roman" w:hAnsi="Times New Roman"/>
          <w:b w:val="0"/>
          <w:sz w:val="28"/>
          <w:szCs w:val="28"/>
        </w:rPr>
        <w:lastRenderedPageBreak/>
        <w:t>3.</w:t>
      </w:r>
      <w:r w:rsidRPr="00536EE0">
        <w:rPr>
          <w:rFonts w:ascii="Times New Roman" w:hAnsi="Times New Roman"/>
          <w:b w:val="0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/>
          <w:b w:val="0"/>
          <w:sz w:val="28"/>
          <w:szCs w:val="28"/>
        </w:rPr>
        <w:t>после</w:t>
      </w:r>
      <w:r w:rsidRPr="00536EE0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его </w:t>
      </w:r>
      <w:r w:rsidRPr="00536EE0">
        <w:rPr>
          <w:rFonts w:ascii="Times New Roman" w:hAnsi="Times New Roman"/>
          <w:b w:val="0"/>
          <w:sz w:val="28"/>
          <w:szCs w:val="28"/>
        </w:rPr>
        <w:t>официального опубликования и распространяет свое действие на правоотнош</w:t>
      </w:r>
      <w:r>
        <w:rPr>
          <w:rFonts w:ascii="Times New Roman" w:hAnsi="Times New Roman"/>
          <w:b w:val="0"/>
          <w:sz w:val="28"/>
          <w:szCs w:val="28"/>
        </w:rPr>
        <w:t>ения, возникшие с 1 февраля 2024</w:t>
      </w:r>
      <w:r w:rsidRPr="00536EE0">
        <w:rPr>
          <w:rFonts w:ascii="Times New Roman" w:hAnsi="Times New Roman"/>
          <w:b w:val="0"/>
          <w:sz w:val="28"/>
          <w:szCs w:val="28"/>
        </w:rPr>
        <w:t xml:space="preserve"> года.</w:t>
      </w:r>
    </w:p>
    <w:p w:rsidR="009E1E91" w:rsidRDefault="009E1E91" w:rsidP="009E1E91"/>
    <w:p w:rsidR="009E1E91" w:rsidRDefault="009E1E91" w:rsidP="009E1E91"/>
    <w:p w:rsidR="009E1E91" w:rsidRPr="002B0D58" w:rsidRDefault="009E1E91" w:rsidP="009E1E91"/>
    <w:p w:rsidR="009E1E91" w:rsidRDefault="009E1E91" w:rsidP="009E1E91">
      <w:pPr>
        <w:tabs>
          <w:tab w:val="left" w:pos="720"/>
        </w:tabs>
        <w:ind w:firstLine="0"/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163C7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63C7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>О.И.Бондарчук</w:t>
      </w:r>
    </w:p>
    <w:p w:rsidR="002D7761" w:rsidRDefault="002D7761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9E1E91">
        <w:rPr>
          <w:rFonts w:ascii="Times New Roman" w:hAnsi="Times New Roman" w:cs="Times New Roman"/>
          <w:i/>
        </w:rPr>
        <w:t>8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F245B7">
        <w:rPr>
          <w:rFonts w:ascii="Times New Roman" w:hAnsi="Times New Roman" w:cs="Times New Roman"/>
          <w:i/>
        </w:rPr>
        <w:t>12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C169F8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1B10AC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74B" w:rsidRDefault="0042274B" w:rsidP="007B1EBD">
      <w:r>
        <w:separator/>
      </w:r>
    </w:p>
  </w:endnote>
  <w:endnote w:type="continuationSeparator" w:id="1">
    <w:p w:rsidR="0042274B" w:rsidRDefault="0042274B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74B" w:rsidRDefault="0042274B" w:rsidP="007B1EBD">
      <w:r>
        <w:separator/>
      </w:r>
    </w:p>
  </w:footnote>
  <w:footnote w:type="continuationSeparator" w:id="1">
    <w:p w:rsidR="0042274B" w:rsidRDefault="0042274B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10AC"/>
    <w:rsid w:val="001F19C8"/>
    <w:rsid w:val="002114D7"/>
    <w:rsid w:val="00211A64"/>
    <w:rsid w:val="00212154"/>
    <w:rsid w:val="0023424A"/>
    <w:rsid w:val="0023458B"/>
    <w:rsid w:val="00235E29"/>
    <w:rsid w:val="002450E8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C2F68"/>
    <w:rsid w:val="002D7761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2274B"/>
    <w:rsid w:val="004314BE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70F5C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0DA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53F1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1E91"/>
    <w:rsid w:val="009E2BBA"/>
    <w:rsid w:val="009E59CA"/>
    <w:rsid w:val="009F5BFF"/>
    <w:rsid w:val="00A00C02"/>
    <w:rsid w:val="00A02ECB"/>
    <w:rsid w:val="00A10874"/>
    <w:rsid w:val="00A1504D"/>
    <w:rsid w:val="00A32E01"/>
    <w:rsid w:val="00A445EE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2C6D"/>
    <w:rsid w:val="00AE4E00"/>
    <w:rsid w:val="00AF07CC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169F8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D72C3"/>
    <w:rsid w:val="00CE2A7F"/>
    <w:rsid w:val="00CE5FDD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46B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245B7"/>
    <w:rsid w:val="00F33870"/>
    <w:rsid w:val="00F376C6"/>
    <w:rsid w:val="00F40830"/>
    <w:rsid w:val="00F43CCA"/>
    <w:rsid w:val="00F45BBC"/>
    <w:rsid w:val="00F5015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qFormat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aliases w:val="Обычный (Web),Обычный (Web)1"/>
    <w:basedOn w:val="a"/>
    <w:uiPriority w:val="99"/>
    <w:qFormat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A8919-1C1A-4D8B-AB89-51B6F8C9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2024-03-07T08:33:00Z</dcterms:created>
  <dcterms:modified xsi:type="dcterms:W3CDTF">2024-03-07T08:34:00Z</dcterms:modified>
</cp:coreProperties>
</file>