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10C" w:rsidRDefault="00AB110C" w:rsidP="00AB110C">
      <w:pPr>
        <w:pStyle w:val="a3"/>
        <w:rPr>
          <w:lang w:val="en-US"/>
        </w:rPr>
      </w:pPr>
    </w:p>
    <w:p w:rsidR="00AB110C" w:rsidRPr="00000923" w:rsidRDefault="00AB110C" w:rsidP="00AB110C">
      <w:pPr>
        <w:pStyle w:val="a3"/>
        <w:jc w:val="both"/>
        <w:rPr>
          <w:b/>
          <w:sz w:val="28"/>
          <w:szCs w:val="28"/>
        </w:rPr>
      </w:pPr>
      <w:r w:rsidRPr="00000923">
        <w:rPr>
          <w:b/>
          <w:sz w:val="28"/>
          <w:szCs w:val="28"/>
        </w:rPr>
        <w:t>Не хотите терять время? Воспользуйтесь сервисом  предварительной записи на прием к специалистам ПФР!</w:t>
      </w:r>
    </w:p>
    <w:p w:rsidR="00965AF6" w:rsidRDefault="00723A9A" w:rsidP="00000923">
      <w:pPr>
        <w:pStyle w:val="a3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 xml:space="preserve">На Интернет – странице Отделения Пенсионного фонда  России по Республике Мордовия размещен весьма удобный для клиентов сервис – «Предварительная запись на прием». Воспользоваться этой услугой могут </w:t>
      </w:r>
      <w:r w:rsidR="00965AF6">
        <w:rPr>
          <w:sz w:val="28"/>
          <w:szCs w:val="28"/>
        </w:rPr>
        <w:t>как</w:t>
      </w:r>
      <w:r w:rsidRPr="00000923">
        <w:rPr>
          <w:sz w:val="28"/>
          <w:szCs w:val="28"/>
        </w:rPr>
        <w:t xml:space="preserve"> физические лица, </w:t>
      </w:r>
      <w:r w:rsidR="00965AF6">
        <w:rPr>
          <w:sz w:val="28"/>
          <w:szCs w:val="28"/>
        </w:rPr>
        <w:t xml:space="preserve">так </w:t>
      </w:r>
      <w:r w:rsidRPr="00000923">
        <w:rPr>
          <w:sz w:val="28"/>
          <w:szCs w:val="28"/>
        </w:rPr>
        <w:t xml:space="preserve">и страхователи.  </w:t>
      </w:r>
    </w:p>
    <w:p w:rsidR="002664DD" w:rsidRPr="00000923" w:rsidRDefault="00723A9A" w:rsidP="00000923">
      <w:pPr>
        <w:pStyle w:val="a3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>Чтобы записаться на при</w:t>
      </w:r>
      <w:r w:rsidR="00F46F14" w:rsidRPr="00000923">
        <w:rPr>
          <w:sz w:val="28"/>
          <w:szCs w:val="28"/>
        </w:rPr>
        <w:t>ё</w:t>
      </w:r>
      <w:r w:rsidRPr="00000923">
        <w:rPr>
          <w:sz w:val="28"/>
          <w:szCs w:val="28"/>
        </w:rPr>
        <w:t>м к специалисту Пенсионного фонда</w:t>
      </w:r>
      <w:r w:rsidR="00F46F14" w:rsidRPr="00000923">
        <w:rPr>
          <w:sz w:val="28"/>
          <w:szCs w:val="28"/>
        </w:rPr>
        <w:t xml:space="preserve"> (</w:t>
      </w:r>
      <w:r w:rsidR="00F46F14" w:rsidRPr="00965AF6">
        <w:rPr>
          <w:sz w:val="28"/>
          <w:szCs w:val="28"/>
        </w:rPr>
        <w:t>делается это как минимум за сутки)</w:t>
      </w:r>
      <w:r w:rsidRPr="00965AF6">
        <w:rPr>
          <w:sz w:val="28"/>
          <w:szCs w:val="28"/>
        </w:rPr>
        <w:t xml:space="preserve">, </w:t>
      </w:r>
      <w:r w:rsidRPr="00000923">
        <w:rPr>
          <w:sz w:val="28"/>
          <w:szCs w:val="28"/>
        </w:rPr>
        <w:t xml:space="preserve">гражданин должен сообщить СНИЛС, ФИО, дату рождения и  контактные данные (телефон, </w:t>
      </w:r>
      <w:r w:rsidR="00000923">
        <w:rPr>
          <w:sz w:val="28"/>
          <w:szCs w:val="28"/>
          <w:lang w:val="en-US"/>
        </w:rPr>
        <w:t>e</w:t>
      </w:r>
      <w:r w:rsidRPr="00000923">
        <w:rPr>
          <w:sz w:val="28"/>
          <w:szCs w:val="28"/>
        </w:rPr>
        <w:t>-</w:t>
      </w:r>
      <w:r w:rsidR="00000923">
        <w:rPr>
          <w:sz w:val="28"/>
          <w:szCs w:val="28"/>
          <w:lang w:val="en-US"/>
        </w:rPr>
        <w:t>m</w:t>
      </w:r>
      <w:proofErr w:type="spellStart"/>
      <w:r w:rsidRPr="00000923">
        <w:rPr>
          <w:sz w:val="28"/>
          <w:szCs w:val="28"/>
        </w:rPr>
        <w:t>ail</w:t>
      </w:r>
      <w:proofErr w:type="spellEnd"/>
      <w:r w:rsidRPr="00000923">
        <w:rPr>
          <w:sz w:val="28"/>
          <w:szCs w:val="28"/>
        </w:rPr>
        <w:t>)</w:t>
      </w:r>
      <w:r w:rsidR="00F46F14" w:rsidRPr="00000923">
        <w:rPr>
          <w:sz w:val="28"/>
          <w:szCs w:val="28"/>
        </w:rPr>
        <w:t xml:space="preserve">. </w:t>
      </w:r>
      <w:r w:rsidRPr="00000923">
        <w:rPr>
          <w:rStyle w:val="a5"/>
          <w:rFonts w:eastAsiaTheme="majorEastAsia"/>
          <w:b w:val="0"/>
          <w:sz w:val="28"/>
          <w:szCs w:val="28"/>
        </w:rPr>
        <w:t>Страхователям нужно</w:t>
      </w:r>
      <w:r w:rsidRPr="00000923">
        <w:rPr>
          <w:rStyle w:val="a5"/>
          <w:rFonts w:eastAsiaTheme="majorEastAsia"/>
          <w:sz w:val="28"/>
          <w:szCs w:val="28"/>
        </w:rPr>
        <w:t xml:space="preserve"> </w:t>
      </w:r>
      <w:r w:rsidRPr="00000923">
        <w:rPr>
          <w:sz w:val="28"/>
          <w:szCs w:val="28"/>
        </w:rPr>
        <w:t xml:space="preserve"> указать регистрационный номер в ПФР, наименование организации и также  контактные данные (телефон, </w:t>
      </w:r>
      <w:r w:rsidR="00000923">
        <w:rPr>
          <w:sz w:val="28"/>
          <w:szCs w:val="28"/>
          <w:lang w:val="en-US"/>
        </w:rPr>
        <w:t>e</w:t>
      </w:r>
      <w:r w:rsidRPr="00000923">
        <w:rPr>
          <w:sz w:val="28"/>
          <w:szCs w:val="28"/>
        </w:rPr>
        <w:t>-</w:t>
      </w:r>
      <w:r w:rsidR="00000923">
        <w:rPr>
          <w:sz w:val="28"/>
          <w:szCs w:val="28"/>
          <w:lang w:val="en-US"/>
        </w:rPr>
        <w:t>m</w:t>
      </w:r>
      <w:proofErr w:type="spellStart"/>
      <w:r w:rsidRPr="00000923">
        <w:rPr>
          <w:sz w:val="28"/>
          <w:szCs w:val="28"/>
        </w:rPr>
        <w:t>ail</w:t>
      </w:r>
      <w:proofErr w:type="spellEnd"/>
      <w:r w:rsidRPr="00000923">
        <w:rPr>
          <w:sz w:val="28"/>
          <w:szCs w:val="28"/>
        </w:rPr>
        <w:t xml:space="preserve">). </w:t>
      </w:r>
      <w:r w:rsidR="00F46F14" w:rsidRPr="00000923">
        <w:rPr>
          <w:sz w:val="28"/>
          <w:szCs w:val="28"/>
        </w:rPr>
        <w:t xml:space="preserve">Далее следует </w:t>
      </w:r>
      <w:r w:rsidRPr="00000923">
        <w:rPr>
          <w:sz w:val="28"/>
          <w:szCs w:val="28"/>
        </w:rPr>
        <w:t xml:space="preserve">выбрать </w:t>
      </w:r>
      <w:r w:rsidR="00D62CA1">
        <w:rPr>
          <w:sz w:val="28"/>
          <w:szCs w:val="28"/>
        </w:rPr>
        <w:t>регион, район проживания</w:t>
      </w:r>
      <w:r w:rsidR="00F46F14" w:rsidRPr="00000923">
        <w:rPr>
          <w:sz w:val="28"/>
          <w:szCs w:val="28"/>
        </w:rPr>
        <w:t>, указать</w:t>
      </w:r>
      <w:r w:rsidRPr="00000923">
        <w:rPr>
          <w:sz w:val="28"/>
          <w:szCs w:val="28"/>
        </w:rPr>
        <w:t xml:space="preserve"> причину обращения</w:t>
      </w:r>
      <w:r w:rsidR="00F46F14" w:rsidRPr="00000923">
        <w:rPr>
          <w:sz w:val="28"/>
          <w:szCs w:val="28"/>
        </w:rPr>
        <w:t xml:space="preserve">, ввести </w:t>
      </w:r>
      <w:r w:rsidRPr="00000923">
        <w:rPr>
          <w:sz w:val="28"/>
          <w:szCs w:val="28"/>
        </w:rPr>
        <w:t>удобную дату и время посещения</w:t>
      </w:r>
      <w:r w:rsidR="002664DD" w:rsidRPr="00000923">
        <w:rPr>
          <w:sz w:val="28"/>
          <w:szCs w:val="28"/>
        </w:rPr>
        <w:t>.</w:t>
      </w:r>
      <w:r w:rsidRPr="00000923">
        <w:rPr>
          <w:sz w:val="28"/>
          <w:szCs w:val="28"/>
        </w:rPr>
        <w:t xml:space="preserve"> </w:t>
      </w:r>
    </w:p>
    <w:p w:rsidR="00F46F14" w:rsidRPr="00000923" w:rsidRDefault="00723A9A" w:rsidP="00000923">
      <w:pPr>
        <w:pStyle w:val="a3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 xml:space="preserve">После ввода всей необходимой информации будет сформирован талон для приема, который необходимо распечатать и предъявить при обращении. Если в контактной информации </w:t>
      </w:r>
      <w:r w:rsidR="00F46F14" w:rsidRPr="00000923">
        <w:rPr>
          <w:sz w:val="28"/>
          <w:szCs w:val="28"/>
        </w:rPr>
        <w:t xml:space="preserve">будет указан адрес электронной почты, то на него </w:t>
      </w:r>
      <w:r w:rsidRPr="00000923">
        <w:rPr>
          <w:sz w:val="28"/>
          <w:szCs w:val="28"/>
        </w:rPr>
        <w:t>будет отправлено уведомление о дате</w:t>
      </w:r>
      <w:r w:rsidR="00F46F14" w:rsidRPr="00000923">
        <w:rPr>
          <w:sz w:val="28"/>
          <w:szCs w:val="28"/>
        </w:rPr>
        <w:t xml:space="preserve"> и </w:t>
      </w:r>
      <w:r w:rsidRPr="00000923">
        <w:rPr>
          <w:sz w:val="28"/>
          <w:szCs w:val="28"/>
        </w:rPr>
        <w:t>времени приема, номере талона.</w:t>
      </w:r>
    </w:p>
    <w:p w:rsidR="002664DD" w:rsidRPr="00965AF6" w:rsidRDefault="00F46F14" w:rsidP="00000923">
      <w:pPr>
        <w:pStyle w:val="a3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>Через электронный сервис можно не только записаться на при</w:t>
      </w:r>
      <w:r w:rsidR="002664DD" w:rsidRPr="00000923">
        <w:rPr>
          <w:sz w:val="28"/>
          <w:szCs w:val="28"/>
        </w:rPr>
        <w:t>е</w:t>
      </w:r>
      <w:r w:rsidRPr="00000923">
        <w:rPr>
          <w:sz w:val="28"/>
          <w:szCs w:val="28"/>
        </w:rPr>
        <w:t xml:space="preserve">м к специалисту, но и заказать нужные человеку документы. </w:t>
      </w:r>
      <w:r w:rsidR="00723A9A" w:rsidRPr="00000923">
        <w:rPr>
          <w:sz w:val="28"/>
          <w:szCs w:val="28"/>
        </w:rPr>
        <w:t xml:space="preserve">  </w:t>
      </w:r>
      <w:r w:rsidR="002664DD" w:rsidRPr="00000923">
        <w:rPr>
          <w:sz w:val="28"/>
          <w:szCs w:val="28"/>
        </w:rPr>
        <w:t>Это могут быть справки</w:t>
      </w:r>
      <w:r w:rsidR="00F3245B" w:rsidRPr="00000923">
        <w:rPr>
          <w:sz w:val="28"/>
          <w:szCs w:val="28"/>
        </w:rPr>
        <w:t xml:space="preserve">: </w:t>
      </w:r>
      <w:r w:rsidR="002664DD" w:rsidRPr="00000923">
        <w:rPr>
          <w:sz w:val="28"/>
          <w:szCs w:val="28"/>
        </w:rPr>
        <w:t xml:space="preserve"> </w:t>
      </w:r>
      <w:r w:rsidR="000B2928">
        <w:rPr>
          <w:sz w:val="28"/>
          <w:szCs w:val="28"/>
        </w:rPr>
        <w:t xml:space="preserve">о размере пенсии и других социальных выплат, </w:t>
      </w:r>
      <w:r w:rsidR="002664DD" w:rsidRPr="00000923">
        <w:rPr>
          <w:sz w:val="28"/>
          <w:szCs w:val="28"/>
        </w:rPr>
        <w:t>о праве федерального льготника на получение  набора социальных услуг; о сумме материнского (семейного) капитала</w:t>
      </w:r>
      <w:r w:rsidR="000B2928">
        <w:rPr>
          <w:sz w:val="28"/>
          <w:szCs w:val="28"/>
        </w:rPr>
        <w:t xml:space="preserve"> и </w:t>
      </w:r>
      <w:r w:rsidR="00AB3A2E">
        <w:rPr>
          <w:sz w:val="28"/>
          <w:szCs w:val="28"/>
        </w:rPr>
        <w:t>т.д</w:t>
      </w:r>
      <w:r w:rsidR="002664DD" w:rsidRPr="00000923">
        <w:rPr>
          <w:sz w:val="28"/>
          <w:szCs w:val="28"/>
        </w:rPr>
        <w:t xml:space="preserve">. Кроме того, не приходя в Управление ПФР, можно заказать дубликат пенсионного удостоверения;   дубликат СНИЛС;  выписку из индивидуального лицевого счета застрахованного лица. </w:t>
      </w:r>
      <w:r w:rsidR="002664DD" w:rsidRPr="00965AF6">
        <w:rPr>
          <w:sz w:val="28"/>
          <w:szCs w:val="28"/>
        </w:rPr>
        <w:t>Вам также придет уведомление о дате визита в УПФР за готовыми документами</w:t>
      </w:r>
      <w:r w:rsidR="00106ADD" w:rsidRPr="00965AF6">
        <w:rPr>
          <w:sz w:val="28"/>
          <w:szCs w:val="28"/>
        </w:rPr>
        <w:t>.</w:t>
      </w:r>
    </w:p>
    <w:p w:rsidR="00F3245B" w:rsidRPr="00000923" w:rsidRDefault="00F3245B" w:rsidP="00000923">
      <w:pPr>
        <w:pStyle w:val="a3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 xml:space="preserve">Точно также записаться на приём и заказать нужные документы можно и по телефонам предварительной записи, которые работают </w:t>
      </w:r>
      <w:r w:rsidR="00000923" w:rsidRPr="00000923">
        <w:rPr>
          <w:sz w:val="28"/>
          <w:szCs w:val="28"/>
        </w:rPr>
        <w:t xml:space="preserve">в каждом Управлении Пенсионного фонда Мордовии. Их номера размещены на </w:t>
      </w:r>
      <w:r w:rsidRPr="00000923">
        <w:rPr>
          <w:sz w:val="28"/>
          <w:szCs w:val="28"/>
        </w:rPr>
        <w:t xml:space="preserve"> </w:t>
      </w:r>
      <w:proofErr w:type="spellStart"/>
      <w:proofErr w:type="gramStart"/>
      <w:r w:rsidR="00000923" w:rsidRPr="00000923">
        <w:rPr>
          <w:sz w:val="28"/>
          <w:szCs w:val="28"/>
        </w:rPr>
        <w:t>Интернет-странице</w:t>
      </w:r>
      <w:proofErr w:type="spellEnd"/>
      <w:proofErr w:type="gramEnd"/>
      <w:r w:rsidR="00000923" w:rsidRPr="00000923">
        <w:rPr>
          <w:sz w:val="28"/>
          <w:szCs w:val="28"/>
        </w:rPr>
        <w:t>  Отделения ПФР по Республике Мордовия (</w:t>
      </w:r>
      <w:hyperlink r:id="rId5" w:history="1">
        <w:r w:rsidR="00000923" w:rsidRPr="00000923">
          <w:rPr>
            <w:rStyle w:val="a4"/>
            <w:rFonts w:eastAsiaTheme="majorEastAsia"/>
            <w:sz w:val="28"/>
            <w:szCs w:val="28"/>
          </w:rPr>
          <w:t>www.pfrf.ru/ot_mordovia</w:t>
        </w:r>
      </w:hyperlink>
      <w:r w:rsidR="00000923" w:rsidRPr="00000923">
        <w:rPr>
          <w:sz w:val="28"/>
          <w:szCs w:val="28"/>
        </w:rPr>
        <w:t>).</w:t>
      </w:r>
      <w:r w:rsidRPr="00000923">
        <w:rPr>
          <w:sz w:val="28"/>
          <w:szCs w:val="28"/>
        </w:rPr>
        <w:t xml:space="preserve">  </w:t>
      </w:r>
    </w:p>
    <w:p w:rsidR="00F3245B" w:rsidRPr="00F3245B" w:rsidRDefault="00F3245B" w:rsidP="002664DD">
      <w:pPr>
        <w:pStyle w:val="a3"/>
        <w:jc w:val="both"/>
        <w:rPr>
          <w:sz w:val="28"/>
          <w:szCs w:val="28"/>
        </w:rPr>
      </w:pPr>
    </w:p>
    <w:p w:rsidR="002664DD" w:rsidRDefault="002664DD" w:rsidP="002664DD">
      <w:pPr>
        <w:pStyle w:val="a3"/>
      </w:pPr>
    </w:p>
    <w:p w:rsidR="002664DD" w:rsidRDefault="002664DD" w:rsidP="002664DD">
      <w:pPr>
        <w:pStyle w:val="a3"/>
      </w:pPr>
    </w:p>
    <w:p w:rsidR="00AB110C" w:rsidRPr="00F46F14" w:rsidRDefault="00AB110C" w:rsidP="00F46F14">
      <w:pPr>
        <w:pStyle w:val="a3"/>
        <w:jc w:val="both"/>
        <w:rPr>
          <w:sz w:val="28"/>
          <w:szCs w:val="2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460"/>
    <w:multiLevelType w:val="multilevel"/>
    <w:tmpl w:val="5D5E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AA3B79"/>
    <w:multiLevelType w:val="multilevel"/>
    <w:tmpl w:val="C59E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B110C"/>
    <w:rsid w:val="00000923"/>
    <w:rsid w:val="00022DED"/>
    <w:rsid w:val="00023C97"/>
    <w:rsid w:val="00024ED7"/>
    <w:rsid w:val="00032641"/>
    <w:rsid w:val="00055780"/>
    <w:rsid w:val="000B2928"/>
    <w:rsid w:val="000E616D"/>
    <w:rsid w:val="00106AD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64DD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352D5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A1D2E"/>
    <w:rsid w:val="006C3893"/>
    <w:rsid w:val="006E0094"/>
    <w:rsid w:val="00723A9A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65AF6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53C49"/>
    <w:rsid w:val="00AB110C"/>
    <w:rsid w:val="00AB3A2E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62CA1"/>
    <w:rsid w:val="00D86C19"/>
    <w:rsid w:val="00DE2BEF"/>
    <w:rsid w:val="00E21184"/>
    <w:rsid w:val="00E2121E"/>
    <w:rsid w:val="00E51D5C"/>
    <w:rsid w:val="00E9001A"/>
    <w:rsid w:val="00E9125E"/>
    <w:rsid w:val="00E9524D"/>
    <w:rsid w:val="00F107BB"/>
    <w:rsid w:val="00F3245B"/>
    <w:rsid w:val="00F46F14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0C"/>
  </w:style>
  <w:style w:type="paragraph" w:styleId="1">
    <w:name w:val="heading 1"/>
    <w:basedOn w:val="a"/>
    <w:next w:val="a"/>
    <w:link w:val="10"/>
    <w:uiPriority w:val="9"/>
    <w:qFormat/>
    <w:rsid w:val="00AB11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1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B1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110C"/>
    <w:rPr>
      <w:color w:val="0000FF"/>
      <w:u w:val="single"/>
    </w:rPr>
  </w:style>
  <w:style w:type="character" w:styleId="a5">
    <w:name w:val="Strong"/>
    <w:basedOn w:val="a0"/>
    <w:uiPriority w:val="22"/>
    <w:qFormat/>
    <w:rsid w:val="00723A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ot_mordov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2014-03-12T08:58:00Z</dcterms:created>
  <dcterms:modified xsi:type="dcterms:W3CDTF">2014-03-12T08:58:00Z</dcterms:modified>
</cp:coreProperties>
</file>