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BDF" w:rsidRPr="00A94BDF" w:rsidRDefault="00A94BDF" w:rsidP="00A94BDF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A94BDF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                   Андреевского сельского поселения Темниковского муниципального района РМ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</w:p>
    <w:p w:rsidR="00A94BDF" w:rsidRPr="00A94BDF" w:rsidRDefault="00A94BDF" w:rsidP="00A94BD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A94BDF" w:rsidRPr="00A94BDF" w:rsidRDefault="00A94BDF" w:rsidP="00A94BD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A94BDF" w:rsidRPr="00A94BDF" w:rsidRDefault="00A94BDF" w:rsidP="00A94BD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поселения Темниковского</w:t>
      </w:r>
    </w:p>
    <w:p w:rsidR="00A94BDF" w:rsidRPr="00A94BDF" w:rsidRDefault="00A94BDF" w:rsidP="00A94BD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муниципального района</w:t>
      </w:r>
    </w:p>
    <w:p w:rsidR="00A94BDF" w:rsidRPr="00A94BDF" w:rsidRDefault="00A94BDF" w:rsidP="00A94BD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Республики Мордовия</w:t>
      </w:r>
    </w:p>
    <w:p w:rsidR="00A94BDF" w:rsidRPr="00A94BDF" w:rsidRDefault="00A94BDF" w:rsidP="00A94BDF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A94BDF">
        <w:rPr>
          <w:rFonts w:ascii="Times New Roman" w:hAnsi="Times New Roman"/>
          <w:sz w:val="24"/>
          <w:szCs w:val="24"/>
          <w:u w:val="single"/>
        </w:rPr>
        <w:t xml:space="preserve">17.01.2014г </w:t>
      </w:r>
      <w:r w:rsidRPr="00A94BDF">
        <w:rPr>
          <w:rFonts w:ascii="Times New Roman" w:hAnsi="Times New Roman"/>
          <w:b/>
          <w:sz w:val="24"/>
          <w:szCs w:val="24"/>
          <w:u w:val="single"/>
        </w:rPr>
        <w:t>№ 1</w:t>
      </w:r>
    </w:p>
    <w:p w:rsidR="00A94BDF" w:rsidRPr="00A94BDF" w:rsidRDefault="00A94BDF" w:rsidP="00A94BDF">
      <w:pPr>
        <w:pStyle w:val="a6"/>
        <w:rPr>
          <w:rFonts w:ascii="Times New Roman" w:hAnsi="Times New Roman"/>
          <w:b/>
          <w:sz w:val="24"/>
          <w:szCs w:val="24"/>
          <w:u w:val="single"/>
        </w:rPr>
      </w:pPr>
    </w:p>
    <w:p w:rsidR="00A94BDF" w:rsidRPr="00A94BDF" w:rsidRDefault="00A94BDF" w:rsidP="00A94BDF">
      <w:pPr>
        <w:pStyle w:val="a6"/>
        <w:rPr>
          <w:rFonts w:ascii="Times New Roman" w:hAnsi="Times New Roman"/>
          <w:b/>
          <w:sz w:val="24"/>
          <w:szCs w:val="24"/>
          <w:u w:val="single"/>
        </w:rPr>
      </w:pPr>
    </w:p>
    <w:p w:rsidR="00A94BDF" w:rsidRPr="00A94BDF" w:rsidRDefault="00A94BDF" w:rsidP="00A94BDF">
      <w:pPr>
        <w:pStyle w:val="a6"/>
        <w:rPr>
          <w:rFonts w:ascii="Times New Roman" w:hAnsi="Times New Roman"/>
          <w:b/>
          <w:sz w:val="24"/>
          <w:szCs w:val="24"/>
          <w:u w:val="single"/>
        </w:rPr>
      </w:pPr>
    </w:p>
    <w:p w:rsidR="00A94BDF" w:rsidRPr="00A94BDF" w:rsidRDefault="00A94BDF" w:rsidP="00A94BDF">
      <w:pPr>
        <w:pStyle w:val="a6"/>
        <w:rPr>
          <w:rFonts w:ascii="Times New Roman" w:hAnsi="Times New Roman"/>
          <w:b/>
          <w:color w:val="000000"/>
          <w:spacing w:val="-8"/>
          <w:sz w:val="24"/>
          <w:szCs w:val="24"/>
        </w:rPr>
      </w:pPr>
      <w:r w:rsidRPr="00A94BDF">
        <w:rPr>
          <w:rFonts w:ascii="Times New Roman" w:hAnsi="Times New Roman"/>
          <w:b/>
          <w:color w:val="000000"/>
          <w:spacing w:val="-8"/>
          <w:sz w:val="24"/>
          <w:szCs w:val="24"/>
        </w:rPr>
        <w:t xml:space="preserve">                  ИНФОРМАЦИЯ</w:t>
      </w:r>
    </w:p>
    <w:p w:rsidR="00A94BDF" w:rsidRPr="00A94BDF" w:rsidRDefault="00A94BDF" w:rsidP="00A94BDF">
      <w:pPr>
        <w:pStyle w:val="a6"/>
        <w:rPr>
          <w:rFonts w:ascii="Times New Roman" w:hAnsi="Times New Roman"/>
          <w:b/>
          <w:sz w:val="24"/>
          <w:szCs w:val="24"/>
        </w:rPr>
      </w:pPr>
    </w:p>
    <w:p w:rsidR="00A94BDF" w:rsidRPr="00A94BDF" w:rsidRDefault="00A94BDF" w:rsidP="00A94BDF">
      <w:pPr>
        <w:pStyle w:val="a6"/>
        <w:rPr>
          <w:rFonts w:ascii="Times New Roman" w:hAnsi="Times New Roman"/>
          <w:b/>
          <w:sz w:val="24"/>
          <w:szCs w:val="24"/>
        </w:rPr>
      </w:pPr>
      <w:r w:rsidRPr="00A94BDF">
        <w:rPr>
          <w:rFonts w:ascii="Times New Roman" w:hAnsi="Times New Roman"/>
          <w:b/>
          <w:sz w:val="24"/>
          <w:szCs w:val="24"/>
        </w:rPr>
        <w:t xml:space="preserve">о состоянии законности и правопорядка </w:t>
      </w:r>
    </w:p>
    <w:p w:rsidR="00A94BDF" w:rsidRPr="00A94BDF" w:rsidRDefault="00A94BDF" w:rsidP="00A94BDF">
      <w:pPr>
        <w:pStyle w:val="a6"/>
        <w:rPr>
          <w:rFonts w:ascii="Times New Roman" w:hAnsi="Times New Roman"/>
          <w:b/>
          <w:sz w:val="24"/>
          <w:szCs w:val="24"/>
        </w:rPr>
      </w:pPr>
      <w:r w:rsidRPr="00A94BDF">
        <w:rPr>
          <w:rFonts w:ascii="Times New Roman" w:hAnsi="Times New Roman"/>
          <w:b/>
          <w:sz w:val="24"/>
          <w:szCs w:val="24"/>
        </w:rPr>
        <w:t xml:space="preserve">на территории Темниковского района </w:t>
      </w:r>
    </w:p>
    <w:p w:rsidR="00A94BDF" w:rsidRPr="00A94BDF" w:rsidRDefault="00A94BDF" w:rsidP="00A94BDF">
      <w:pPr>
        <w:pStyle w:val="a6"/>
        <w:rPr>
          <w:rFonts w:ascii="Times New Roman" w:hAnsi="Times New Roman"/>
          <w:b/>
          <w:sz w:val="24"/>
          <w:szCs w:val="24"/>
        </w:rPr>
      </w:pP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Прокуратура Темниковского района активно взаимодействует с правоохранительными, контролирующими  органами, органами местного самоуправления. 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proofErr w:type="gramStart"/>
      <w:r w:rsidRPr="00A94BDF">
        <w:rPr>
          <w:rFonts w:ascii="Times New Roman" w:hAnsi="Times New Roman"/>
          <w:sz w:val="24"/>
          <w:szCs w:val="24"/>
        </w:rPr>
        <w:t>В рамках предоставленных Федеральным законом «О прокуратуре Российской Федерации» полномочий в 2013 году прокуратурой района выявлено 881 нарушение закона, принесено 99 протестов на незаконные правовые акты, предъявлено в суды общей юрисдикции и Арбитражный суд РМ 123  заявления на сумму 894  тыс. рублей, внесено 115 представлений, по которым 131 лицо привлечено к дисциплинарной ответственности, по постановлениям прокурора 64 лица привлечены  к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административной ответственности.  </w:t>
      </w:r>
    </w:p>
    <w:p w:rsidR="00A94BDF" w:rsidRPr="00A94BDF" w:rsidRDefault="00A94BDF" w:rsidP="00A94BDF">
      <w:pPr>
        <w:pStyle w:val="a6"/>
        <w:rPr>
          <w:rFonts w:ascii="Times New Roman" w:hAnsi="Times New Roman"/>
          <w:i/>
          <w:sz w:val="24"/>
          <w:szCs w:val="24"/>
        </w:rPr>
      </w:pPr>
      <w:proofErr w:type="gramStart"/>
      <w:r w:rsidRPr="00A94BDF">
        <w:rPr>
          <w:rFonts w:ascii="Times New Roman" w:hAnsi="Times New Roman"/>
          <w:i/>
          <w:sz w:val="24"/>
          <w:szCs w:val="24"/>
        </w:rPr>
        <w:t xml:space="preserve">В истекшем году приоритетными направлениями  прокуратуры района являлись соблюдение законодательства о противодействии коррупции,  о несовершеннолетних, о защите прав субъектов предпринимательской деятельности, в сфере жилищно-коммунальных услуг, о размещении заказов на поставки товаров, выполнение работ, оказание услуг для государственных и муниципальных нужд, защита  трудовых, жилищных прав граждан, детей-сирот и детей,  оставшихся без попечения родителей. </w:t>
      </w:r>
      <w:proofErr w:type="gramEnd"/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Так, в 2013 году в результате вмешательства прокуратуры района погашена задолженность перед 44 работникам</w:t>
      </w:r>
      <w:proofErr w:type="gramStart"/>
      <w:r w:rsidRPr="00A94BDF">
        <w:rPr>
          <w:rFonts w:ascii="Times New Roman" w:hAnsi="Times New Roman"/>
          <w:sz w:val="24"/>
          <w:szCs w:val="24"/>
        </w:rPr>
        <w:t>и ООО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«РСК-ВЕЛЕС», ОАО «</w:t>
      </w:r>
      <w:proofErr w:type="spellStart"/>
      <w:r w:rsidRPr="00A94BDF">
        <w:rPr>
          <w:rFonts w:ascii="Times New Roman" w:hAnsi="Times New Roman"/>
          <w:sz w:val="24"/>
          <w:szCs w:val="24"/>
        </w:rPr>
        <w:t>Темниковская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автоколонна №2062» в сумме  894 тыс. рублей.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Проверкой проведенной в ООО «Коммунальник», ООО «Велес-К»  выявлены нарушения в части ненадлежащего содержания жилищного фонда. </w:t>
      </w:r>
      <w:proofErr w:type="gramStart"/>
      <w:r w:rsidRPr="00A94BDF">
        <w:rPr>
          <w:rFonts w:ascii="Times New Roman" w:hAnsi="Times New Roman"/>
          <w:sz w:val="24"/>
          <w:szCs w:val="24"/>
        </w:rPr>
        <w:t xml:space="preserve">Так, в  многоквартирных жилых домах дом № 1 «а, б» по ул. Бараева, № 51 по ул. Ленина, №33 по ул. Белинского, № 25 по ул. Гагарина г. Темников, №1,2 по ул. Молодежная д. Андреевка Темниковского муниципального района частично разрушены балконные плиты, </w:t>
      </w:r>
      <w:proofErr w:type="spellStart"/>
      <w:r w:rsidRPr="00A94BDF">
        <w:rPr>
          <w:rFonts w:ascii="Times New Roman" w:hAnsi="Times New Roman"/>
          <w:sz w:val="24"/>
          <w:szCs w:val="24"/>
        </w:rPr>
        <w:t>отмостки</w:t>
      </w:r>
      <w:proofErr w:type="spellEnd"/>
      <w:r w:rsidRPr="00A94BDF">
        <w:rPr>
          <w:rFonts w:ascii="Times New Roman" w:hAnsi="Times New Roman"/>
          <w:sz w:val="24"/>
          <w:szCs w:val="24"/>
        </w:rPr>
        <w:t>, на лестничных клетках имеется  отслоение красочного слоя, частично разрушены  козырьки на входе в подъезды,  протекает кровельное покрытие.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Указанные нарушения создают угрозу жизни и здоровья граждан, проживающих в указанных домах. 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В целях устранения выявленных нарушений предъявлено в суд 2 исковых заявления об </w:t>
      </w:r>
      <w:proofErr w:type="spellStart"/>
      <w:r w:rsidRPr="00A94BDF">
        <w:rPr>
          <w:rFonts w:ascii="Times New Roman" w:hAnsi="Times New Roman"/>
          <w:sz w:val="24"/>
          <w:szCs w:val="24"/>
        </w:rPr>
        <w:t>обязании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ООО «Коммунальник», ООО «Велес-К»  устранить нарушения. Заявления судом рассмотрены и удовлетворены.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Только после вмешательства прокуратуры район</w:t>
      </w:r>
      <w:proofErr w:type="gramStart"/>
      <w:r w:rsidRPr="00A94BDF">
        <w:rPr>
          <w:rFonts w:ascii="Times New Roman" w:hAnsi="Times New Roman"/>
          <w:sz w:val="24"/>
          <w:szCs w:val="24"/>
        </w:rPr>
        <w:t>а  ООО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«Коммунальник», ООО «Велес-К»  представляет  в письменной форме потребителям коммунальных услуг платежные документы для внесения платы за коммунальные услуги, также доводит до них информацию об изменении тарифов и нормативов потребления коммунальных услуг.</w:t>
      </w:r>
    </w:p>
    <w:p w:rsidR="00A94BDF" w:rsidRPr="00A94BDF" w:rsidRDefault="00A94BDF" w:rsidP="00A94BDF">
      <w:pPr>
        <w:pStyle w:val="a6"/>
        <w:rPr>
          <w:rFonts w:ascii="Times New Roman" w:hAnsi="Times New Roman"/>
          <w:i/>
          <w:sz w:val="24"/>
          <w:szCs w:val="24"/>
        </w:rPr>
      </w:pPr>
      <w:r w:rsidRPr="00A94BDF">
        <w:rPr>
          <w:rFonts w:ascii="Times New Roman" w:hAnsi="Times New Roman"/>
          <w:i/>
          <w:sz w:val="24"/>
          <w:szCs w:val="24"/>
        </w:rPr>
        <w:lastRenderedPageBreak/>
        <w:t xml:space="preserve">В 2013 году прокуратурой района восстановлены жилищные права вдовы ветерана Великой Отечественной Войны </w:t>
      </w:r>
      <w:proofErr w:type="spellStart"/>
      <w:r w:rsidRPr="00A94BDF">
        <w:rPr>
          <w:rFonts w:ascii="Times New Roman" w:hAnsi="Times New Roman"/>
          <w:i/>
          <w:sz w:val="24"/>
          <w:szCs w:val="24"/>
        </w:rPr>
        <w:t>Олуховой</w:t>
      </w:r>
      <w:proofErr w:type="spellEnd"/>
      <w:r w:rsidRPr="00A94BDF">
        <w:rPr>
          <w:rFonts w:ascii="Times New Roman" w:hAnsi="Times New Roman"/>
          <w:i/>
          <w:sz w:val="24"/>
          <w:szCs w:val="24"/>
        </w:rPr>
        <w:t xml:space="preserve"> А.Д</w:t>
      </w:r>
      <w:r w:rsidRPr="00A94BDF">
        <w:rPr>
          <w:rFonts w:ascii="Times New Roman" w:hAnsi="Times New Roman"/>
          <w:sz w:val="24"/>
          <w:szCs w:val="24"/>
        </w:rPr>
        <w:t xml:space="preserve">.,  </w:t>
      </w:r>
      <w:r w:rsidRPr="00A94BDF">
        <w:rPr>
          <w:rFonts w:ascii="Times New Roman" w:hAnsi="Times New Roman"/>
          <w:i/>
          <w:sz w:val="24"/>
          <w:szCs w:val="24"/>
        </w:rPr>
        <w:t>6 детей-сирот и детей,  оставшихся без попечения родителей.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Так, по исковому заявлению прокурора района закончено строительство многоквартирного жилого дома по адресу: г. Темников, ул. Бараева 29</w:t>
      </w:r>
      <w:proofErr w:type="gramStart"/>
      <w:r w:rsidRPr="00A94BDF"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и получено  разрешение на ввод его в эксплуатацию. </w:t>
      </w:r>
      <w:proofErr w:type="gramStart"/>
      <w:r w:rsidRPr="00A94BDF">
        <w:rPr>
          <w:rFonts w:ascii="Times New Roman" w:hAnsi="Times New Roman"/>
          <w:sz w:val="24"/>
          <w:szCs w:val="24"/>
        </w:rPr>
        <w:t>Рассмотрены и удовлетворены судом  6 заявлений прокурора об обеспечении детей-сирот и детей,  оставшихся без попечения родителей благоустроенным жилым помещением.</w:t>
      </w:r>
      <w:proofErr w:type="gramEnd"/>
    </w:p>
    <w:p w:rsidR="00A94BDF" w:rsidRPr="00A94BDF" w:rsidRDefault="00A94BDF" w:rsidP="00A94BDF">
      <w:pPr>
        <w:pStyle w:val="a6"/>
        <w:rPr>
          <w:rFonts w:ascii="Times New Roman" w:hAnsi="Times New Roman"/>
          <w:i/>
          <w:sz w:val="24"/>
          <w:szCs w:val="24"/>
        </w:rPr>
      </w:pPr>
      <w:r w:rsidRPr="00A94BDF">
        <w:rPr>
          <w:rFonts w:ascii="Times New Roman" w:hAnsi="Times New Roman"/>
          <w:i/>
          <w:sz w:val="24"/>
          <w:szCs w:val="24"/>
        </w:rPr>
        <w:t>Органами местного самоуправления района  нарушаются права граждан при рассмотрении обращений.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Проверкой проведенной в администрации </w:t>
      </w:r>
      <w:proofErr w:type="spellStart"/>
      <w:r w:rsidRPr="00A94BDF">
        <w:rPr>
          <w:rFonts w:ascii="Times New Roman" w:hAnsi="Times New Roman"/>
          <w:sz w:val="24"/>
          <w:szCs w:val="24"/>
        </w:rPr>
        <w:t>Кушкинского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сельского поселения установлено, что обращение жительницы с. Кушки </w:t>
      </w:r>
      <w:proofErr w:type="spellStart"/>
      <w:r w:rsidRPr="00A94BDF">
        <w:rPr>
          <w:rFonts w:ascii="Times New Roman" w:hAnsi="Times New Roman"/>
          <w:sz w:val="24"/>
          <w:szCs w:val="24"/>
        </w:rPr>
        <w:t>Мякошиной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Е.В. по факту нарушения Трушковым Н.Н. правил благоустройства на территории </w:t>
      </w:r>
      <w:proofErr w:type="spellStart"/>
      <w:r w:rsidRPr="00A94BDF">
        <w:rPr>
          <w:rFonts w:ascii="Times New Roman" w:hAnsi="Times New Roman"/>
          <w:sz w:val="24"/>
          <w:szCs w:val="24"/>
        </w:rPr>
        <w:t>Кушкинского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сельского поселения рассмотрено с нарушением 30-дневного срока рассмотрения обращений граждан.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Аналогичные нарушения выявлены  в администрациях Темниковского муниципального района, Темниковского городского поселения,  Андреевского сельского поселения. 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По результатам проведенной проверки должностные лица администраций привлечены к дисциплинарной и к  административной ответственности по ст.5.59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РФ.</w:t>
      </w:r>
    </w:p>
    <w:p w:rsidR="00A94BDF" w:rsidRPr="00A94BDF" w:rsidRDefault="00A94BDF" w:rsidP="00A94BDF">
      <w:pPr>
        <w:pStyle w:val="a6"/>
        <w:rPr>
          <w:rFonts w:ascii="Times New Roman" w:hAnsi="Times New Roman"/>
          <w:b/>
          <w:i/>
          <w:sz w:val="24"/>
          <w:szCs w:val="24"/>
        </w:rPr>
      </w:pPr>
      <w:r w:rsidRPr="00A94BDF">
        <w:rPr>
          <w:rFonts w:ascii="Times New Roman" w:hAnsi="Times New Roman"/>
          <w:i/>
          <w:sz w:val="24"/>
          <w:szCs w:val="24"/>
        </w:rPr>
        <w:t xml:space="preserve">Органами местного самоуправления района по - прежнему допускаются нарушения  требований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A94BDF">
          <w:rPr>
            <w:rFonts w:ascii="Times New Roman" w:hAnsi="Times New Roman"/>
            <w:i/>
            <w:sz w:val="24"/>
            <w:szCs w:val="24"/>
          </w:rPr>
          <w:t>2005 г</w:t>
        </w:r>
      </w:smartTag>
      <w:r w:rsidRPr="00A94BDF">
        <w:rPr>
          <w:rFonts w:ascii="Times New Roman" w:hAnsi="Times New Roman"/>
          <w:i/>
          <w:sz w:val="24"/>
          <w:szCs w:val="24"/>
        </w:rPr>
        <w:t>.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A94BDF">
        <w:rPr>
          <w:rFonts w:ascii="Times New Roman" w:hAnsi="Times New Roman"/>
          <w:sz w:val="24"/>
          <w:szCs w:val="24"/>
        </w:rPr>
        <w:t xml:space="preserve">Так, проверкой проведенной в администрации Андреевского сельского поселения установлено, что 17 декабря 2012 года главой Андреевского сельского поселения Темниковского муниципального района  в нарушение ст.ст.  10, 42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A94BDF">
          <w:rPr>
            <w:rFonts w:ascii="Times New Roman" w:hAnsi="Times New Roman"/>
            <w:sz w:val="24"/>
            <w:szCs w:val="24"/>
          </w:rPr>
          <w:t>2005 г</w:t>
        </w:r>
      </w:smartTag>
      <w:r w:rsidRPr="00A94BDF">
        <w:rPr>
          <w:rFonts w:ascii="Times New Roman" w:hAnsi="Times New Roman"/>
          <w:sz w:val="24"/>
          <w:szCs w:val="24"/>
        </w:rPr>
        <w:t>.    № 94-ФЗ «О размещении заказов на поставки товаров, выполнение работ, оказание услуг для государственных и муниципальных нужд» заключен договор подряда на ремонтно-восстановительные работы  по водопроводным сетям ул</w:t>
      </w:r>
      <w:proofErr w:type="gramEnd"/>
      <w:r w:rsidRPr="00A94BDF">
        <w:rPr>
          <w:rFonts w:ascii="Times New Roman" w:hAnsi="Times New Roman"/>
          <w:sz w:val="24"/>
          <w:szCs w:val="24"/>
        </w:rPr>
        <w:t>. Фабричная д. Андреевка Темниковского района РМ на сумму 522 тыс. 400 рублей без проведения торгов.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По результатам проверки  глава Андреевского сельского поселения Максимова Т.В. привлечена к дисциплинарной и к административной ответственности по </w:t>
      </w:r>
      <w:proofErr w:type="gramStart"/>
      <w:r w:rsidRPr="00A94BDF">
        <w:rPr>
          <w:rFonts w:ascii="Times New Roman" w:hAnsi="Times New Roman"/>
          <w:sz w:val="24"/>
          <w:szCs w:val="24"/>
        </w:rPr>
        <w:t>ч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. 1 ст. 7.29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В результате принятых мер прокурорского реагирования погашена задолженность по налогам  в размере 442 тыс. рублей, страховым взносам – 632 тыс. рублей.   В течение года задолженность по налогам, страховым взносам имелась в  ООО «Потребительское», ООО «</w:t>
      </w:r>
      <w:proofErr w:type="spellStart"/>
      <w:r w:rsidRPr="00A94BDF">
        <w:rPr>
          <w:rFonts w:ascii="Times New Roman" w:hAnsi="Times New Roman"/>
          <w:sz w:val="24"/>
          <w:szCs w:val="24"/>
        </w:rPr>
        <w:t>Настюша</w:t>
      </w:r>
      <w:proofErr w:type="spellEnd"/>
      <w:r w:rsidRPr="00A94BDF">
        <w:rPr>
          <w:rFonts w:ascii="Times New Roman" w:hAnsi="Times New Roman"/>
          <w:sz w:val="24"/>
          <w:szCs w:val="24"/>
        </w:rPr>
        <w:t>», ОАО «</w:t>
      </w:r>
      <w:proofErr w:type="spellStart"/>
      <w:r w:rsidRPr="00A94BDF">
        <w:rPr>
          <w:rFonts w:ascii="Times New Roman" w:hAnsi="Times New Roman"/>
          <w:sz w:val="24"/>
          <w:szCs w:val="24"/>
        </w:rPr>
        <w:t>Темниковская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автоколонна №2062», ООО «РСК-ВЕЛЕС».</w:t>
      </w:r>
    </w:p>
    <w:p w:rsidR="00A94BDF" w:rsidRPr="00A94BDF" w:rsidRDefault="00A94BDF" w:rsidP="00A94BDF">
      <w:pPr>
        <w:pStyle w:val="a6"/>
        <w:rPr>
          <w:rFonts w:ascii="Times New Roman" w:hAnsi="Times New Roman"/>
          <w:i/>
          <w:sz w:val="24"/>
          <w:szCs w:val="24"/>
        </w:rPr>
      </w:pPr>
      <w:proofErr w:type="gramStart"/>
      <w:r w:rsidRPr="00A94BDF">
        <w:rPr>
          <w:rFonts w:ascii="Times New Roman" w:hAnsi="Times New Roman"/>
          <w:i/>
          <w:color w:val="000000"/>
          <w:spacing w:val="-2"/>
          <w:sz w:val="24"/>
          <w:szCs w:val="24"/>
        </w:rPr>
        <w:t xml:space="preserve">В результате принятых мер прокурорского реагирования 334 учащихся образовательных учреждений района обеспечены бесплатными </w:t>
      </w:r>
      <w:r w:rsidRPr="00A94BDF">
        <w:rPr>
          <w:rFonts w:ascii="Times New Roman" w:hAnsi="Times New Roman"/>
          <w:i/>
          <w:sz w:val="24"/>
          <w:szCs w:val="24"/>
        </w:rPr>
        <w:t>учебниками и учебными пособиями.</w:t>
      </w:r>
      <w:proofErr w:type="gramEnd"/>
    </w:p>
    <w:p w:rsidR="00A94BDF" w:rsidRPr="00A94BDF" w:rsidRDefault="00A94BDF" w:rsidP="00A94BDF">
      <w:pPr>
        <w:pStyle w:val="a6"/>
        <w:rPr>
          <w:rFonts w:ascii="Times New Roman" w:hAnsi="Times New Roman"/>
          <w:i/>
          <w:sz w:val="24"/>
          <w:szCs w:val="24"/>
        </w:rPr>
      </w:pPr>
      <w:r w:rsidRPr="00A94BDF">
        <w:rPr>
          <w:rFonts w:ascii="Times New Roman" w:hAnsi="Times New Roman"/>
          <w:i/>
          <w:sz w:val="24"/>
          <w:szCs w:val="24"/>
        </w:rPr>
        <w:t>Одним из органов профилактики - КДН и ЗП администрации Темниковского муниципального района по-прежнему допускаются нарушения Федерального закона  от 24.06.1999 №120-ФЗ «Об основах системы профилактики безнадзорности и правонарушений несовершеннолетних», Закона Республики Мордовия от 30.03.2005 №26-З «Об организации деятельности комиссий по делам несовершеннолетних и защите их прав в Республике Мордовия», административного законодательства.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Проверкой установлено, что административный материал в отношении несовершеннолетнего Путилина В.С. о совершении административного правонарушения, предусмотренного </w:t>
      </w:r>
      <w:proofErr w:type="gramStart"/>
      <w:r w:rsidRPr="00A94BDF">
        <w:rPr>
          <w:rFonts w:ascii="Times New Roman" w:hAnsi="Times New Roman"/>
          <w:sz w:val="24"/>
          <w:szCs w:val="24"/>
        </w:rPr>
        <w:t>ч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. 3 ст. 12.8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 поступил в КДН 05.06.2013. Указанный административный материал КДН не рассматривался, решение по нему не выносилось.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proofErr w:type="gramStart"/>
      <w:r w:rsidRPr="00A94BDF">
        <w:rPr>
          <w:rFonts w:ascii="Times New Roman" w:hAnsi="Times New Roman"/>
          <w:sz w:val="24"/>
          <w:szCs w:val="24"/>
        </w:rPr>
        <w:t xml:space="preserve">Не рассмотрены и не вынесены решения по административным материалам в отношении </w:t>
      </w:r>
      <w:proofErr w:type="spellStart"/>
      <w:r w:rsidRPr="00A94BDF">
        <w:rPr>
          <w:rFonts w:ascii="Times New Roman" w:hAnsi="Times New Roman"/>
          <w:sz w:val="24"/>
          <w:szCs w:val="24"/>
        </w:rPr>
        <w:t>Эрякшевой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И.А. о совершении ею административного правонарушения, </w:t>
      </w:r>
      <w:r w:rsidRPr="00A94BDF">
        <w:rPr>
          <w:rFonts w:ascii="Times New Roman" w:hAnsi="Times New Roman"/>
          <w:sz w:val="24"/>
          <w:szCs w:val="24"/>
        </w:rPr>
        <w:lastRenderedPageBreak/>
        <w:t xml:space="preserve">предусмотренного ч.1ст.5.35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РФ; несовершеннолетнего </w:t>
      </w:r>
      <w:proofErr w:type="spellStart"/>
      <w:r w:rsidRPr="00A94BDF">
        <w:rPr>
          <w:rFonts w:ascii="Times New Roman" w:hAnsi="Times New Roman"/>
          <w:sz w:val="24"/>
          <w:szCs w:val="24"/>
        </w:rPr>
        <w:t>Куфлина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И.М. по ч. 3 ст. 12.8, ч.1 ст. 12.1 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РФ; несовершеннолетнего </w:t>
      </w:r>
      <w:proofErr w:type="spellStart"/>
      <w:r w:rsidRPr="00A94BDF">
        <w:rPr>
          <w:rFonts w:ascii="Times New Roman" w:hAnsi="Times New Roman"/>
          <w:sz w:val="24"/>
          <w:szCs w:val="24"/>
        </w:rPr>
        <w:t>Девятаева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А.А. по ч. 2 ст. 12.29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РФ;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94BDF">
        <w:rPr>
          <w:rFonts w:ascii="Times New Roman" w:hAnsi="Times New Roman"/>
          <w:sz w:val="24"/>
          <w:szCs w:val="24"/>
        </w:rPr>
        <w:t>Юфкина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В.И. по </w:t>
      </w:r>
      <w:proofErr w:type="gramStart"/>
      <w:r w:rsidRPr="00A94BDF">
        <w:rPr>
          <w:rFonts w:ascii="Times New Roman" w:hAnsi="Times New Roman"/>
          <w:sz w:val="24"/>
          <w:szCs w:val="24"/>
        </w:rPr>
        <w:t>ч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.1 ст. 5.35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РФ; Кирюшкиной В.В., Феоктистова А.А. по ч. 1 ст. 5.35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proofErr w:type="gramStart"/>
      <w:r w:rsidRPr="00A94BDF">
        <w:rPr>
          <w:rFonts w:ascii="Times New Roman" w:hAnsi="Times New Roman"/>
          <w:sz w:val="24"/>
          <w:szCs w:val="24"/>
        </w:rPr>
        <w:t xml:space="preserve">Документов, подтверждающих рассмотрение дел об административных правонарушениях, принятие  по ним решений, а именно вынесение постановлений о  назначении административного наказания либо о прекращении производства по делу об административном правонарушении в отношении Кобякова Н.М., Родина Б.Б., Уткина С.В. по ч. 1 ст. 5.35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РФ, Морозова А.Е. по ст. 7.17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РФ, Коноваловой И.А. по ч. 1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ст. 5.35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РФ, </w:t>
      </w:r>
      <w:proofErr w:type="spellStart"/>
      <w:r w:rsidRPr="00A94BDF">
        <w:rPr>
          <w:rFonts w:ascii="Times New Roman" w:hAnsi="Times New Roman"/>
          <w:sz w:val="24"/>
          <w:szCs w:val="24"/>
        </w:rPr>
        <w:t>Грисюк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А.Ю. по ч. 2 ст. 12.29 </w:t>
      </w:r>
      <w:proofErr w:type="spellStart"/>
      <w:r w:rsidRPr="00A94BDF">
        <w:rPr>
          <w:rFonts w:ascii="Times New Roman" w:hAnsi="Times New Roman"/>
          <w:sz w:val="24"/>
          <w:szCs w:val="24"/>
        </w:rPr>
        <w:t>КоАП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РФ не имеется.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Протоколы заседания КДН в  нарушение ст. 24 Закона Республики Мордовия от 30.03.2005 №26-З «Об организации деятельности комиссий по делам несовершеннолетних и защите их прав в Республике Мордовия» не ведутся.</w:t>
      </w:r>
      <w:r w:rsidRPr="00A94BDF">
        <w:rPr>
          <w:rFonts w:ascii="Times New Roman" w:hAnsi="Times New Roman"/>
          <w:i/>
          <w:sz w:val="24"/>
          <w:szCs w:val="24"/>
        </w:rPr>
        <w:t xml:space="preserve"> </w:t>
      </w:r>
      <w:r w:rsidRPr="00A94BDF">
        <w:rPr>
          <w:rFonts w:ascii="Times New Roman" w:hAnsi="Times New Roman"/>
          <w:sz w:val="24"/>
          <w:szCs w:val="24"/>
        </w:rPr>
        <w:t>Так, в 2013 году проведено 8 заседаний КДН, а оформлено всего лишь 3 протокола (от 11.01.2013, 15.02.2013, 05.03.2013).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По результатам проверки председатель КДН и ЗП администрации Темниковского муниципального района привлечен к дисциплинарной ответственности.</w:t>
      </w:r>
    </w:p>
    <w:p w:rsidR="00A94BDF" w:rsidRPr="00A94BDF" w:rsidRDefault="00A94BDF" w:rsidP="00A94BDF">
      <w:pPr>
        <w:pStyle w:val="a6"/>
        <w:rPr>
          <w:rFonts w:ascii="Times New Roman" w:hAnsi="Times New Roman"/>
          <w:i/>
          <w:sz w:val="24"/>
          <w:szCs w:val="24"/>
        </w:rPr>
      </w:pPr>
      <w:r w:rsidRPr="00A94BDF">
        <w:rPr>
          <w:rFonts w:ascii="Times New Roman" w:hAnsi="Times New Roman"/>
          <w:i/>
          <w:sz w:val="24"/>
          <w:szCs w:val="24"/>
        </w:rPr>
        <w:t>Вопросам взаимодействия с органами местного самоуправления прокуратурой района уделяется особое внимание.</w:t>
      </w:r>
    </w:p>
    <w:p w:rsidR="00A94BDF" w:rsidRPr="00A94BDF" w:rsidRDefault="00A94BDF" w:rsidP="00A94BDF">
      <w:pPr>
        <w:pStyle w:val="a6"/>
        <w:rPr>
          <w:rFonts w:ascii="Times New Roman" w:hAnsi="Times New Roman"/>
          <w:spacing w:val="2"/>
          <w:sz w:val="24"/>
          <w:szCs w:val="24"/>
        </w:rPr>
      </w:pPr>
      <w:proofErr w:type="gramStart"/>
      <w:r w:rsidRPr="00A94BDF">
        <w:rPr>
          <w:rFonts w:ascii="Times New Roman" w:hAnsi="Times New Roman"/>
          <w:sz w:val="24"/>
          <w:szCs w:val="24"/>
        </w:rPr>
        <w:t>Так, в 2013 году в</w:t>
      </w:r>
      <w:r w:rsidRPr="00A94BDF">
        <w:rPr>
          <w:rFonts w:ascii="Times New Roman" w:hAnsi="Times New Roman"/>
          <w:spacing w:val="2"/>
          <w:sz w:val="24"/>
          <w:szCs w:val="24"/>
        </w:rPr>
        <w:t xml:space="preserve"> порядке нормотворческой инициативы подготовлено 23 нормативных правовых актов, 3 модельных нормативных  правовых актов «Об утверждении положения о реестре муниципального  имущества», «</w:t>
      </w:r>
      <w:r w:rsidRPr="00A94BDF">
        <w:rPr>
          <w:rFonts w:ascii="Times New Roman" w:hAnsi="Times New Roman"/>
          <w:sz w:val="24"/>
          <w:szCs w:val="24"/>
        </w:rPr>
        <w:t>Об утверждении Положения о комиссии по соблюдению требований к служебному поведению муниципальных служащих и урегулированию конфликта интер</w:t>
      </w:r>
      <w:r w:rsidRPr="00A94BDF">
        <w:rPr>
          <w:rFonts w:ascii="Times New Roman" w:hAnsi="Times New Roman"/>
          <w:sz w:val="24"/>
          <w:szCs w:val="24"/>
        </w:rPr>
        <w:t>е</w:t>
      </w:r>
      <w:r w:rsidRPr="00A94BDF">
        <w:rPr>
          <w:rFonts w:ascii="Times New Roman" w:hAnsi="Times New Roman"/>
          <w:sz w:val="24"/>
          <w:szCs w:val="24"/>
        </w:rPr>
        <w:t xml:space="preserve">сов», </w:t>
      </w:r>
      <w:r w:rsidRPr="00A94BDF">
        <w:rPr>
          <w:rFonts w:ascii="Times New Roman" w:hAnsi="Times New Roman"/>
          <w:b/>
          <w:sz w:val="24"/>
          <w:szCs w:val="24"/>
        </w:rPr>
        <w:t xml:space="preserve"> «</w:t>
      </w:r>
      <w:r w:rsidRPr="00A94BDF">
        <w:rPr>
          <w:rFonts w:ascii="Times New Roman" w:hAnsi="Times New Roman"/>
          <w:sz w:val="24"/>
          <w:szCs w:val="24"/>
        </w:rPr>
        <w:t>Об утверждении Порядка р</w:t>
      </w:r>
      <w:r w:rsidRPr="00A94BDF">
        <w:rPr>
          <w:rFonts w:ascii="Times New Roman" w:hAnsi="Times New Roman"/>
          <w:bCs/>
          <w:sz w:val="24"/>
          <w:szCs w:val="24"/>
        </w:rPr>
        <w:t>азмещения сведений о доходах, об имуществе и обязательствах имущественного характера лиц, замещающих муниц</w:t>
      </w:r>
      <w:r w:rsidRPr="00A94BDF">
        <w:rPr>
          <w:rFonts w:ascii="Times New Roman" w:hAnsi="Times New Roman"/>
          <w:bCs/>
          <w:sz w:val="24"/>
          <w:szCs w:val="24"/>
        </w:rPr>
        <w:t>и</w:t>
      </w:r>
      <w:r w:rsidRPr="00A94BDF">
        <w:rPr>
          <w:rFonts w:ascii="Times New Roman" w:hAnsi="Times New Roman"/>
          <w:bCs/>
          <w:sz w:val="24"/>
          <w:szCs w:val="24"/>
        </w:rPr>
        <w:t>пальные должности на</w:t>
      </w:r>
      <w:proofErr w:type="gramEnd"/>
      <w:r w:rsidRPr="00A94BDF">
        <w:rPr>
          <w:rFonts w:ascii="Times New Roman" w:hAnsi="Times New Roman"/>
          <w:bCs/>
          <w:sz w:val="24"/>
          <w:szCs w:val="24"/>
        </w:rPr>
        <w:t xml:space="preserve"> постоянной основе, должности муниципальной службы в органах местного самоуправления и членов их семей на официальном сайте органов  местного самоуправл</w:t>
      </w:r>
      <w:r w:rsidRPr="00A94BDF">
        <w:rPr>
          <w:rFonts w:ascii="Times New Roman" w:hAnsi="Times New Roman"/>
          <w:bCs/>
          <w:sz w:val="24"/>
          <w:szCs w:val="24"/>
        </w:rPr>
        <w:t>е</w:t>
      </w:r>
      <w:r w:rsidRPr="00A94BDF">
        <w:rPr>
          <w:rFonts w:ascii="Times New Roman" w:hAnsi="Times New Roman"/>
          <w:bCs/>
          <w:sz w:val="24"/>
          <w:szCs w:val="24"/>
        </w:rPr>
        <w:t>ния и предоставления этих сведений средствам массовой информации для опублик</w:t>
      </w:r>
      <w:r w:rsidRPr="00A94BDF">
        <w:rPr>
          <w:rFonts w:ascii="Times New Roman" w:hAnsi="Times New Roman"/>
          <w:bCs/>
          <w:sz w:val="24"/>
          <w:szCs w:val="24"/>
        </w:rPr>
        <w:t>о</w:t>
      </w:r>
      <w:r w:rsidRPr="00A94BDF">
        <w:rPr>
          <w:rFonts w:ascii="Times New Roman" w:hAnsi="Times New Roman"/>
          <w:bCs/>
          <w:sz w:val="24"/>
          <w:szCs w:val="24"/>
        </w:rPr>
        <w:t xml:space="preserve">вания. </w:t>
      </w:r>
      <w:r w:rsidRPr="00A94BDF">
        <w:rPr>
          <w:rFonts w:ascii="Times New Roman" w:hAnsi="Times New Roman"/>
          <w:spacing w:val="2"/>
          <w:sz w:val="24"/>
          <w:szCs w:val="24"/>
        </w:rPr>
        <w:t>Указанные нормативные правовые  акты органами  местного самоуправления приняты.</w:t>
      </w:r>
    </w:p>
    <w:p w:rsidR="00A94BDF" w:rsidRPr="00A94BDF" w:rsidRDefault="00A94BDF" w:rsidP="00A94BDF">
      <w:pPr>
        <w:pStyle w:val="a6"/>
        <w:rPr>
          <w:rFonts w:ascii="Times New Roman" w:hAnsi="Times New Roman"/>
          <w:spacing w:val="2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Подготовлено 248</w:t>
      </w:r>
      <w:r w:rsidRPr="00A94BDF">
        <w:rPr>
          <w:rFonts w:ascii="Times New Roman" w:hAnsi="Times New Roman"/>
          <w:spacing w:val="2"/>
          <w:sz w:val="24"/>
          <w:szCs w:val="24"/>
        </w:rPr>
        <w:t xml:space="preserve"> заключений на проекты  нормативных правовых актов, из них 56 отрицательных заключений. Замечания органами местного самоуправления рассмотрены и удовлетворены.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Органами местного самоуправления Темниковского муниципального района не были определены места отбывания наказания в виде исправительных работ. По результатам проверки в суд направлено 16 заявлений об </w:t>
      </w:r>
      <w:proofErr w:type="spellStart"/>
      <w:r w:rsidRPr="00A94BDF">
        <w:rPr>
          <w:rFonts w:ascii="Times New Roman" w:hAnsi="Times New Roman"/>
          <w:sz w:val="24"/>
          <w:szCs w:val="24"/>
        </w:rPr>
        <w:t>обязании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A94BDF">
        <w:rPr>
          <w:rFonts w:ascii="Times New Roman" w:hAnsi="Times New Roman"/>
          <w:sz w:val="24"/>
          <w:szCs w:val="24"/>
        </w:rPr>
        <w:t>определить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места отбывания наказания в виде исправительных работ. Заявления рассмотрены и удовлетворены.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ООО «Коммунальник», ООО «Велес-К» не была размещена информация по управлению многоквартирными домами в сети Интернет. По результатам проверки в суд направлено 2 заявления о возложении обязанности </w:t>
      </w:r>
      <w:proofErr w:type="gramStart"/>
      <w:r w:rsidRPr="00A94BDF">
        <w:rPr>
          <w:rFonts w:ascii="Times New Roman" w:hAnsi="Times New Roman"/>
          <w:sz w:val="24"/>
          <w:szCs w:val="24"/>
        </w:rPr>
        <w:t>разместить</w:t>
      </w:r>
      <w:proofErr w:type="gramEnd"/>
      <w:r w:rsidRPr="00A94BDF">
        <w:rPr>
          <w:rFonts w:ascii="Times New Roman" w:hAnsi="Times New Roman"/>
          <w:sz w:val="24"/>
          <w:szCs w:val="24"/>
        </w:rPr>
        <w:t xml:space="preserve"> указанную информацию. Заявления рассмотрены и удовлетворены.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Проверкой проведенной в ГУ - УПФРФ в </w:t>
      </w:r>
      <w:proofErr w:type="spellStart"/>
      <w:r w:rsidRPr="00A94BDF">
        <w:rPr>
          <w:rFonts w:ascii="Times New Roman" w:hAnsi="Times New Roman"/>
          <w:sz w:val="24"/>
          <w:szCs w:val="24"/>
        </w:rPr>
        <w:t>Темниковском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муниципальном районе РМ,  ММО МВД РФ "</w:t>
      </w:r>
      <w:proofErr w:type="spellStart"/>
      <w:r w:rsidRPr="00A94BDF">
        <w:rPr>
          <w:rFonts w:ascii="Times New Roman" w:hAnsi="Times New Roman"/>
          <w:sz w:val="24"/>
          <w:szCs w:val="24"/>
        </w:rPr>
        <w:t>Темниковский</w:t>
      </w:r>
      <w:proofErr w:type="spellEnd"/>
      <w:r w:rsidRPr="00A94BDF">
        <w:rPr>
          <w:rFonts w:ascii="Times New Roman" w:hAnsi="Times New Roman"/>
          <w:sz w:val="24"/>
          <w:szCs w:val="24"/>
        </w:rPr>
        <w:t>» выявлены грубые нарушения требований статьи 8 Федерального закона от 25.12.2008 № 273-ФЗ «О противодействии коррупции», Указа Президента РФ от 02.04.2013 № 309 «О мерах по реализации отдельных положений Федерального закона «О противодействии коррупции».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По данным фактам начальнику ГУ - УПФРФ в </w:t>
      </w:r>
      <w:proofErr w:type="spellStart"/>
      <w:r w:rsidRPr="00A94BDF">
        <w:rPr>
          <w:rFonts w:ascii="Times New Roman" w:hAnsi="Times New Roman"/>
          <w:sz w:val="24"/>
          <w:szCs w:val="24"/>
        </w:rPr>
        <w:t>Темниковском</w:t>
      </w:r>
      <w:proofErr w:type="spellEnd"/>
      <w:r w:rsidRPr="00A94BDF">
        <w:rPr>
          <w:rFonts w:ascii="Times New Roman" w:hAnsi="Times New Roman"/>
          <w:sz w:val="24"/>
          <w:szCs w:val="24"/>
        </w:rPr>
        <w:t xml:space="preserve"> муниципальном районе РМ,  ММО МВД РФ "</w:t>
      </w:r>
      <w:proofErr w:type="spellStart"/>
      <w:r w:rsidRPr="00A94BDF">
        <w:rPr>
          <w:rFonts w:ascii="Times New Roman" w:hAnsi="Times New Roman"/>
          <w:sz w:val="24"/>
          <w:szCs w:val="24"/>
        </w:rPr>
        <w:t>Темниковский</w:t>
      </w:r>
      <w:proofErr w:type="spellEnd"/>
      <w:r w:rsidRPr="00A94BDF">
        <w:rPr>
          <w:rFonts w:ascii="Times New Roman" w:hAnsi="Times New Roman"/>
          <w:sz w:val="24"/>
          <w:szCs w:val="24"/>
        </w:rPr>
        <w:t>» внесены представления,  по результатам рассмотрения 7 лиц привлечено к дисциплинарной ответственности.</w:t>
      </w:r>
    </w:p>
    <w:p w:rsidR="00A94BDF" w:rsidRPr="00A94BDF" w:rsidRDefault="00A94BDF" w:rsidP="00A94BDF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A94BDF">
        <w:rPr>
          <w:rFonts w:ascii="Times New Roman" w:hAnsi="Times New Roman"/>
          <w:color w:val="000000"/>
          <w:sz w:val="24"/>
          <w:szCs w:val="24"/>
        </w:rPr>
        <w:t>Данная информация подлежит опубликованию в бюллетене поселения в срок до 31.01.2014 года.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>Прокурор района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4BDF">
        <w:rPr>
          <w:rFonts w:ascii="Times New Roman" w:hAnsi="Times New Roman"/>
          <w:sz w:val="24"/>
          <w:szCs w:val="24"/>
        </w:rPr>
        <w:t>младший советник юстиции                                       С. Ю. Коробков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____________________________________________________________________________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b/>
          <w:sz w:val="24"/>
          <w:szCs w:val="24"/>
        </w:rPr>
        <w:t>ИНФОРМАЦИОННЫЙ БЮЛЛЕТЕНЬ</w:t>
      </w:r>
      <w:r w:rsidRPr="00A94BDF">
        <w:rPr>
          <w:rFonts w:ascii="Times New Roman" w:hAnsi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Pr="00A94BDF">
        <w:rPr>
          <w:rFonts w:ascii="Times New Roman" w:hAnsi="Times New Roman"/>
          <w:b/>
          <w:sz w:val="24"/>
          <w:szCs w:val="24"/>
        </w:rPr>
        <w:t>1</w:t>
      </w:r>
      <w:r w:rsidRPr="00A94BDF">
        <w:rPr>
          <w:rFonts w:ascii="Times New Roman" w:hAnsi="Times New Roman"/>
          <w:sz w:val="24"/>
          <w:szCs w:val="24"/>
        </w:rPr>
        <w:t xml:space="preserve"> от 17.01.2014 года.</w:t>
      </w:r>
    </w:p>
    <w:p w:rsidR="00A94BDF" w:rsidRPr="00A94BDF" w:rsidRDefault="00A94BDF" w:rsidP="00A94BDF">
      <w:pPr>
        <w:pStyle w:val="a6"/>
        <w:rPr>
          <w:rFonts w:ascii="Times New Roman" w:hAnsi="Times New Roman"/>
          <w:sz w:val="24"/>
          <w:szCs w:val="24"/>
        </w:rPr>
      </w:pPr>
      <w:r w:rsidRPr="00A94BDF">
        <w:rPr>
          <w:rFonts w:ascii="Times New Roman" w:hAnsi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A94BDF" w:rsidRPr="00A94BDF" w:rsidRDefault="00A94BDF" w:rsidP="00A94BDF">
      <w:pPr>
        <w:jc w:val="both"/>
        <w:rPr>
          <w:rFonts w:ascii="Times New Roman" w:hAnsi="Times New Roman" w:cs="Times New Roman"/>
          <w:sz w:val="24"/>
          <w:szCs w:val="24"/>
        </w:rPr>
      </w:pPr>
      <w:r w:rsidRPr="00A94BDF">
        <w:rPr>
          <w:rFonts w:ascii="Times New Roman" w:hAnsi="Times New Roman" w:cs="Times New Roman"/>
          <w:sz w:val="24"/>
          <w:szCs w:val="24"/>
        </w:rPr>
        <w:t>Тираж 10 экз.</w:t>
      </w:r>
    </w:p>
    <w:p w:rsidR="00A94BDF" w:rsidRPr="00A94BDF" w:rsidRDefault="00A94BDF" w:rsidP="00A94B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4BDF" w:rsidRDefault="00A94BDF" w:rsidP="00A94BDF">
      <w:pPr>
        <w:rPr>
          <w:sz w:val="26"/>
          <w:szCs w:val="26"/>
        </w:rPr>
      </w:pPr>
    </w:p>
    <w:p w:rsidR="00A94BDF" w:rsidRDefault="00A94BDF" w:rsidP="00A94BDF">
      <w:pPr>
        <w:rPr>
          <w:sz w:val="26"/>
          <w:szCs w:val="26"/>
        </w:rPr>
      </w:pPr>
    </w:p>
    <w:p w:rsidR="00A94BDF" w:rsidRDefault="00A94BDF" w:rsidP="00A94BDF">
      <w:pPr>
        <w:rPr>
          <w:sz w:val="26"/>
          <w:szCs w:val="26"/>
        </w:rPr>
      </w:pPr>
    </w:p>
    <w:p w:rsidR="00A94BDF" w:rsidRDefault="00A94BDF" w:rsidP="00A94BDF">
      <w:pPr>
        <w:rPr>
          <w:sz w:val="26"/>
          <w:szCs w:val="26"/>
        </w:rPr>
      </w:pPr>
    </w:p>
    <w:p w:rsidR="00A94BDF" w:rsidRDefault="00A94BDF" w:rsidP="00A94BDF">
      <w:pPr>
        <w:rPr>
          <w:sz w:val="26"/>
          <w:szCs w:val="26"/>
        </w:rPr>
      </w:pPr>
    </w:p>
    <w:p w:rsidR="00A94BDF" w:rsidRDefault="00A94BDF" w:rsidP="00A94BDF">
      <w:pPr>
        <w:rPr>
          <w:sz w:val="26"/>
          <w:szCs w:val="26"/>
        </w:rPr>
      </w:pPr>
    </w:p>
    <w:p w:rsidR="00197A08" w:rsidRPr="00A94BDF" w:rsidRDefault="00197A08">
      <w:pPr>
        <w:rPr>
          <w:rFonts w:ascii="Times New Roman" w:hAnsi="Times New Roman" w:cs="Times New Roman"/>
        </w:rPr>
      </w:pPr>
    </w:p>
    <w:sectPr w:rsidR="00197A08" w:rsidRPr="00A94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4BDF"/>
    <w:rsid w:val="00197A08"/>
    <w:rsid w:val="00A94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94BD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A94BDF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A94BD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unhideWhenUsed/>
    <w:rsid w:val="00A94B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A94BDF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Title"/>
    <w:basedOn w:val="a"/>
    <w:link w:val="a8"/>
    <w:qFormat/>
    <w:rsid w:val="00A94BD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rsid w:val="00A94BDF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1548</Words>
  <Characters>8825</Characters>
  <Application>Microsoft Office Word</Application>
  <DocSecurity>0</DocSecurity>
  <Lines>73</Lines>
  <Paragraphs>20</Paragraphs>
  <ScaleCrop>false</ScaleCrop>
  <Company/>
  <LinksUpToDate>false</LinksUpToDate>
  <CharactersWithSpaces>10353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2014-04-03T13:01:00Z</dcterms:created>
  <dcterms:modified xsi:type="dcterms:W3CDTF">2014-04-03T13:02:00Z</dcterms:modified>
</cp:coreProperties>
</file>