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DF7" w:rsidRPr="00B1104F" w:rsidRDefault="008F3DF7" w:rsidP="002C29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04F">
        <w:rPr>
          <w:rFonts w:ascii="Times New Roman" w:hAnsi="Times New Roman" w:cs="Times New Roman"/>
          <w:b/>
          <w:sz w:val="28"/>
          <w:szCs w:val="28"/>
        </w:rPr>
        <w:t>Пенсионное обеспечение граждан, работавших в районах Крайнего Севера.</w:t>
      </w:r>
    </w:p>
    <w:p w:rsidR="002C2978" w:rsidRPr="0062132F" w:rsidRDefault="002C2978" w:rsidP="002C297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2978" w:rsidRPr="0062132F" w:rsidRDefault="008F3DF7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132F">
        <w:rPr>
          <w:rFonts w:ascii="Times New Roman" w:hAnsi="Times New Roman" w:cs="Times New Roman"/>
          <w:sz w:val="26"/>
          <w:szCs w:val="26"/>
        </w:rPr>
        <w:t>Для граждан нашей страны, которые проживают или когда-то работали в тяжелых климатических условиях Крайнего Севера, предусмотрено</w:t>
      </w:r>
      <w:r w:rsidR="009F5FF2" w:rsidRPr="0062132F">
        <w:rPr>
          <w:rFonts w:ascii="Times New Roman" w:hAnsi="Times New Roman" w:cs="Times New Roman"/>
          <w:sz w:val="26"/>
          <w:szCs w:val="26"/>
        </w:rPr>
        <w:t xml:space="preserve"> право на особые условия </w:t>
      </w:r>
      <w:r w:rsidR="00B22AC6" w:rsidRPr="0062132F">
        <w:rPr>
          <w:rFonts w:ascii="Times New Roman" w:hAnsi="Times New Roman" w:cs="Times New Roman"/>
          <w:sz w:val="26"/>
          <w:szCs w:val="26"/>
        </w:rPr>
        <w:t>назначения</w:t>
      </w:r>
      <w:r w:rsidR="001A48A5" w:rsidRPr="0062132F">
        <w:rPr>
          <w:rFonts w:ascii="Times New Roman" w:hAnsi="Times New Roman" w:cs="Times New Roman"/>
          <w:sz w:val="26"/>
          <w:szCs w:val="26"/>
        </w:rPr>
        <w:t xml:space="preserve"> пенсии.</w:t>
      </w:r>
    </w:p>
    <w:p w:rsidR="00BA58EA" w:rsidRPr="0062132F" w:rsidRDefault="007960FD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132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7969" w:rsidRPr="0062132F" w:rsidRDefault="007960FD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132F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B22AC6" w:rsidRPr="0062132F">
        <w:rPr>
          <w:rFonts w:ascii="Times New Roman" w:hAnsi="Times New Roman" w:cs="Times New Roman"/>
          <w:sz w:val="26"/>
          <w:szCs w:val="26"/>
        </w:rPr>
        <w:t>Федеральному закону «О трудовых пенсиях в Российской Федерации»</w:t>
      </w:r>
      <w:r w:rsidRPr="0062132F">
        <w:rPr>
          <w:rFonts w:ascii="Times New Roman" w:hAnsi="Times New Roman" w:cs="Times New Roman"/>
          <w:sz w:val="26"/>
          <w:szCs w:val="26"/>
        </w:rPr>
        <w:t xml:space="preserve">, досрочная трудовая пенсия по старости назначается  мужчинам в возрасте 55 лет и женщинам в возрасте 50 лет, если они проработали в районах Крайнего Севера </w:t>
      </w:r>
      <w:r w:rsidR="009F5FF2" w:rsidRPr="0062132F">
        <w:rPr>
          <w:rFonts w:ascii="Times New Roman" w:hAnsi="Times New Roman" w:cs="Times New Roman"/>
          <w:sz w:val="26"/>
          <w:szCs w:val="26"/>
        </w:rPr>
        <w:t xml:space="preserve">(РКС) </w:t>
      </w:r>
      <w:r w:rsidRPr="0062132F">
        <w:rPr>
          <w:rFonts w:ascii="Times New Roman" w:hAnsi="Times New Roman" w:cs="Times New Roman"/>
          <w:sz w:val="26"/>
          <w:szCs w:val="26"/>
        </w:rPr>
        <w:t>не менее 15 лет</w:t>
      </w:r>
      <w:r w:rsidR="001D6BDF" w:rsidRPr="0062132F">
        <w:rPr>
          <w:rFonts w:ascii="Times New Roman" w:hAnsi="Times New Roman" w:cs="Times New Roman"/>
          <w:sz w:val="26"/>
          <w:szCs w:val="26"/>
        </w:rPr>
        <w:t xml:space="preserve"> </w:t>
      </w:r>
      <w:r w:rsidR="0046042F" w:rsidRPr="0062132F">
        <w:rPr>
          <w:rFonts w:ascii="Times New Roman" w:hAnsi="Times New Roman" w:cs="Times New Roman"/>
          <w:sz w:val="26"/>
          <w:szCs w:val="26"/>
        </w:rPr>
        <w:t>или</w:t>
      </w:r>
      <w:r w:rsidR="001D6BDF" w:rsidRPr="0062132F">
        <w:rPr>
          <w:rFonts w:ascii="Times New Roman" w:hAnsi="Times New Roman" w:cs="Times New Roman"/>
          <w:sz w:val="26"/>
          <w:szCs w:val="26"/>
        </w:rPr>
        <w:t xml:space="preserve"> не менее 20 лет в </w:t>
      </w:r>
      <w:r w:rsidR="009F5FF2" w:rsidRPr="0062132F">
        <w:rPr>
          <w:rFonts w:ascii="Times New Roman" w:hAnsi="Times New Roman" w:cs="Times New Roman"/>
          <w:sz w:val="26"/>
          <w:szCs w:val="26"/>
        </w:rPr>
        <w:t xml:space="preserve">местностях к ним </w:t>
      </w:r>
      <w:r w:rsidR="001D6BDF" w:rsidRPr="0062132F">
        <w:rPr>
          <w:rFonts w:ascii="Times New Roman" w:hAnsi="Times New Roman" w:cs="Times New Roman"/>
          <w:sz w:val="26"/>
          <w:szCs w:val="26"/>
        </w:rPr>
        <w:t xml:space="preserve">приравненных </w:t>
      </w:r>
      <w:r w:rsidR="009F5FF2" w:rsidRPr="0062132F">
        <w:rPr>
          <w:rFonts w:ascii="Times New Roman" w:hAnsi="Times New Roman" w:cs="Times New Roman"/>
          <w:sz w:val="26"/>
          <w:szCs w:val="26"/>
        </w:rPr>
        <w:t>(МКС)</w:t>
      </w:r>
      <w:r w:rsidR="001D6BDF" w:rsidRPr="0062132F">
        <w:rPr>
          <w:rFonts w:ascii="Times New Roman" w:hAnsi="Times New Roman" w:cs="Times New Roman"/>
          <w:sz w:val="26"/>
          <w:szCs w:val="26"/>
        </w:rPr>
        <w:t>.</w:t>
      </w:r>
      <w:r w:rsidR="008F3DF7" w:rsidRPr="0062132F">
        <w:rPr>
          <w:rFonts w:ascii="Times New Roman" w:hAnsi="Times New Roman" w:cs="Times New Roman"/>
          <w:sz w:val="26"/>
          <w:szCs w:val="26"/>
        </w:rPr>
        <w:t xml:space="preserve"> При этом </w:t>
      </w:r>
      <w:r w:rsidR="00D1678F" w:rsidRPr="0062132F">
        <w:rPr>
          <w:rFonts w:ascii="Times New Roman" w:hAnsi="Times New Roman" w:cs="Times New Roman"/>
          <w:sz w:val="26"/>
          <w:szCs w:val="26"/>
        </w:rPr>
        <w:t xml:space="preserve">общий </w:t>
      </w:r>
      <w:r w:rsidR="008F3DF7" w:rsidRPr="0062132F">
        <w:rPr>
          <w:rFonts w:ascii="Times New Roman" w:hAnsi="Times New Roman" w:cs="Times New Roman"/>
          <w:sz w:val="26"/>
          <w:szCs w:val="26"/>
        </w:rPr>
        <w:t xml:space="preserve">страховой стаж </w:t>
      </w:r>
      <w:r w:rsidR="0046042F" w:rsidRPr="0062132F">
        <w:rPr>
          <w:rFonts w:ascii="Times New Roman" w:hAnsi="Times New Roman" w:cs="Times New Roman"/>
          <w:sz w:val="26"/>
          <w:szCs w:val="26"/>
        </w:rPr>
        <w:t>должен составлять</w:t>
      </w:r>
      <w:r w:rsidR="008F3DF7" w:rsidRPr="0062132F">
        <w:rPr>
          <w:rFonts w:ascii="Times New Roman" w:hAnsi="Times New Roman" w:cs="Times New Roman"/>
          <w:sz w:val="26"/>
          <w:szCs w:val="26"/>
        </w:rPr>
        <w:t xml:space="preserve"> не менее 25 и 20 лет соответственно.</w:t>
      </w:r>
    </w:p>
    <w:p w:rsidR="0062132F" w:rsidRPr="0062132F" w:rsidRDefault="0062132F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0569B" w:rsidRPr="0062132F" w:rsidRDefault="00D0569B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132F">
        <w:rPr>
          <w:rFonts w:ascii="Times New Roman" w:hAnsi="Times New Roman" w:cs="Times New Roman"/>
          <w:sz w:val="26"/>
          <w:szCs w:val="26"/>
        </w:rPr>
        <w:t>Право получить досрочную пенсию также имеют женщины в возрасте 50 лет, родившие двух или более детей. Их трудовой стаж должен составлять не менее 20 лет, 12 из которых они проработали в районах Крайнего Севера (либо 17 лет в приравненных к ним местностях).</w:t>
      </w:r>
    </w:p>
    <w:p w:rsidR="002C2978" w:rsidRPr="0062132F" w:rsidRDefault="002C2978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33170" w:rsidRPr="0062132F" w:rsidRDefault="00E33170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132F">
        <w:rPr>
          <w:rFonts w:ascii="Times New Roman" w:hAnsi="Times New Roman" w:cs="Times New Roman"/>
          <w:sz w:val="26"/>
          <w:szCs w:val="26"/>
        </w:rPr>
        <w:t>Если человек за свою жизнь успел поработать и в районах Крайнего Севера и в приравненных  к нему местностях, пенсия назначается за 15 календарных лет работы на Крайнем Севере. При этом рабо</w:t>
      </w:r>
      <w:r w:rsidR="001B0082" w:rsidRPr="0062132F">
        <w:rPr>
          <w:rFonts w:ascii="Times New Roman" w:hAnsi="Times New Roman" w:cs="Times New Roman"/>
          <w:sz w:val="26"/>
          <w:szCs w:val="26"/>
        </w:rPr>
        <w:t>та в приравненных к нему районах</w:t>
      </w:r>
      <w:r w:rsidRPr="0062132F">
        <w:rPr>
          <w:rFonts w:ascii="Times New Roman" w:hAnsi="Times New Roman" w:cs="Times New Roman"/>
          <w:sz w:val="26"/>
          <w:szCs w:val="26"/>
        </w:rPr>
        <w:t xml:space="preserve"> учитывается по схеме</w:t>
      </w:r>
      <w:r w:rsidR="001B0082" w:rsidRPr="0062132F">
        <w:rPr>
          <w:rFonts w:ascii="Times New Roman" w:hAnsi="Times New Roman" w:cs="Times New Roman"/>
          <w:sz w:val="26"/>
          <w:szCs w:val="26"/>
        </w:rPr>
        <w:t>:</w:t>
      </w:r>
      <w:r w:rsidRPr="0062132F">
        <w:rPr>
          <w:rFonts w:ascii="Times New Roman" w:hAnsi="Times New Roman" w:cs="Times New Roman"/>
          <w:sz w:val="26"/>
          <w:szCs w:val="26"/>
        </w:rPr>
        <w:t xml:space="preserve"> 1 год </w:t>
      </w:r>
      <w:r w:rsidR="001B0082" w:rsidRPr="0062132F">
        <w:rPr>
          <w:rFonts w:ascii="Times New Roman" w:hAnsi="Times New Roman" w:cs="Times New Roman"/>
          <w:sz w:val="26"/>
          <w:szCs w:val="26"/>
        </w:rPr>
        <w:t>работы в приравненных районах равен 9 месяцам работы в районах Крайнего Севера</w:t>
      </w:r>
      <w:r w:rsidRPr="0062132F">
        <w:rPr>
          <w:rFonts w:ascii="Times New Roman" w:hAnsi="Times New Roman" w:cs="Times New Roman"/>
          <w:sz w:val="26"/>
          <w:szCs w:val="26"/>
        </w:rPr>
        <w:t xml:space="preserve">. Если гражданин проработал в условиях Крайнего Севера не менее 7 лет 6 месяцев, пенсионный возраст снижается на 4 месяца за </w:t>
      </w:r>
      <w:proofErr w:type="gramStart"/>
      <w:r w:rsidRPr="0062132F">
        <w:rPr>
          <w:rFonts w:ascii="Times New Roman" w:hAnsi="Times New Roman" w:cs="Times New Roman"/>
          <w:sz w:val="26"/>
          <w:szCs w:val="26"/>
        </w:rPr>
        <w:t>каждый полный год</w:t>
      </w:r>
      <w:proofErr w:type="gramEnd"/>
      <w:r w:rsidRPr="0062132F">
        <w:rPr>
          <w:rFonts w:ascii="Times New Roman" w:hAnsi="Times New Roman" w:cs="Times New Roman"/>
          <w:sz w:val="26"/>
          <w:szCs w:val="26"/>
        </w:rPr>
        <w:t xml:space="preserve"> работы в этих районах.</w:t>
      </w:r>
    </w:p>
    <w:p w:rsidR="002C2978" w:rsidRPr="0062132F" w:rsidRDefault="002C2978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ADE" w:rsidRPr="0062132F" w:rsidRDefault="00D1678F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132F">
        <w:rPr>
          <w:rFonts w:ascii="Times New Roman" w:hAnsi="Times New Roman" w:cs="Times New Roman"/>
          <w:sz w:val="26"/>
          <w:szCs w:val="26"/>
        </w:rPr>
        <w:t xml:space="preserve">Для </w:t>
      </w:r>
      <w:r w:rsidR="004034A0" w:rsidRPr="0062132F">
        <w:rPr>
          <w:rFonts w:ascii="Times New Roman" w:hAnsi="Times New Roman" w:cs="Times New Roman"/>
          <w:sz w:val="26"/>
          <w:szCs w:val="26"/>
        </w:rPr>
        <w:t>жителей Севера</w:t>
      </w:r>
      <w:r w:rsidRPr="0062132F">
        <w:rPr>
          <w:rFonts w:ascii="Times New Roman" w:hAnsi="Times New Roman" w:cs="Times New Roman"/>
          <w:sz w:val="26"/>
          <w:szCs w:val="26"/>
        </w:rPr>
        <w:t xml:space="preserve"> увеличивается </w:t>
      </w:r>
      <w:r w:rsidR="004034A0" w:rsidRPr="0062132F">
        <w:rPr>
          <w:rFonts w:ascii="Times New Roman" w:hAnsi="Times New Roman" w:cs="Times New Roman"/>
          <w:sz w:val="26"/>
          <w:szCs w:val="26"/>
        </w:rPr>
        <w:t xml:space="preserve">и </w:t>
      </w:r>
      <w:r w:rsidRPr="0062132F">
        <w:rPr>
          <w:rFonts w:ascii="Times New Roman" w:hAnsi="Times New Roman" w:cs="Times New Roman"/>
          <w:sz w:val="26"/>
          <w:szCs w:val="26"/>
        </w:rPr>
        <w:t>фиксированн</w:t>
      </w:r>
      <w:r w:rsidR="004034A0" w:rsidRPr="0062132F">
        <w:rPr>
          <w:rFonts w:ascii="Times New Roman" w:hAnsi="Times New Roman" w:cs="Times New Roman"/>
          <w:sz w:val="26"/>
          <w:szCs w:val="26"/>
        </w:rPr>
        <w:t>ый базовый размер пенсии (ФБР). Каким будет это увеличение</w:t>
      </w:r>
      <w:r w:rsidR="00B1104F" w:rsidRPr="0062132F">
        <w:rPr>
          <w:rFonts w:ascii="Times New Roman" w:hAnsi="Times New Roman" w:cs="Times New Roman"/>
          <w:sz w:val="26"/>
          <w:szCs w:val="26"/>
        </w:rPr>
        <w:t>,</w:t>
      </w:r>
      <w:r w:rsidR="004034A0" w:rsidRPr="0062132F">
        <w:rPr>
          <w:rFonts w:ascii="Times New Roman" w:hAnsi="Times New Roman" w:cs="Times New Roman"/>
          <w:sz w:val="26"/>
          <w:szCs w:val="26"/>
        </w:rPr>
        <w:t xml:space="preserve"> зависит от</w:t>
      </w:r>
      <w:r w:rsidRPr="0062132F">
        <w:rPr>
          <w:rFonts w:ascii="Times New Roman" w:hAnsi="Times New Roman" w:cs="Times New Roman"/>
          <w:sz w:val="26"/>
          <w:szCs w:val="26"/>
        </w:rPr>
        <w:t xml:space="preserve"> конкретного района проживания. При переезде в друго</w:t>
      </w:r>
      <w:r w:rsidR="00CC48D4" w:rsidRPr="0062132F">
        <w:rPr>
          <w:rFonts w:ascii="Times New Roman" w:hAnsi="Times New Roman" w:cs="Times New Roman"/>
          <w:sz w:val="26"/>
          <w:szCs w:val="26"/>
        </w:rPr>
        <w:t xml:space="preserve">й регион </w:t>
      </w:r>
      <w:r w:rsidRPr="0062132F">
        <w:rPr>
          <w:rFonts w:ascii="Times New Roman" w:hAnsi="Times New Roman" w:cs="Times New Roman"/>
          <w:sz w:val="26"/>
          <w:szCs w:val="26"/>
        </w:rPr>
        <w:t xml:space="preserve">ФБР пенсии </w:t>
      </w:r>
      <w:r w:rsidR="0046042F" w:rsidRPr="0062132F">
        <w:rPr>
          <w:rFonts w:ascii="Times New Roman" w:hAnsi="Times New Roman" w:cs="Times New Roman"/>
          <w:sz w:val="26"/>
          <w:szCs w:val="26"/>
        </w:rPr>
        <w:t>опреде</w:t>
      </w:r>
      <w:r w:rsidRPr="0062132F">
        <w:rPr>
          <w:rFonts w:ascii="Times New Roman" w:hAnsi="Times New Roman" w:cs="Times New Roman"/>
          <w:sz w:val="26"/>
          <w:szCs w:val="26"/>
        </w:rPr>
        <w:t xml:space="preserve">ляется уже без </w:t>
      </w:r>
      <w:r w:rsidR="005623F8" w:rsidRPr="0062132F">
        <w:rPr>
          <w:rFonts w:ascii="Times New Roman" w:hAnsi="Times New Roman" w:cs="Times New Roman"/>
          <w:sz w:val="26"/>
          <w:szCs w:val="26"/>
        </w:rPr>
        <w:t xml:space="preserve">«северного» </w:t>
      </w:r>
      <w:r w:rsidRPr="0062132F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="0046042F" w:rsidRPr="0062132F">
        <w:rPr>
          <w:rFonts w:ascii="Times New Roman" w:hAnsi="Times New Roman" w:cs="Times New Roman"/>
          <w:sz w:val="26"/>
          <w:szCs w:val="26"/>
        </w:rPr>
        <w:t>коэффициента</w:t>
      </w:r>
      <w:r w:rsidRPr="0062132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E6973" w:rsidRPr="0062132F" w:rsidRDefault="005E6973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2978" w:rsidRPr="0062132F" w:rsidRDefault="00767649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132F">
        <w:rPr>
          <w:rFonts w:ascii="Times New Roman" w:hAnsi="Times New Roman" w:cs="Times New Roman"/>
          <w:sz w:val="26"/>
          <w:szCs w:val="26"/>
        </w:rPr>
        <w:t xml:space="preserve">Но если человек проработал в районах Крайнего Севера не менее 15 лет (20 лет в приравненных местностях) и имеет страховой стаж 25 лет (для мужчин) или 20 лет (для женщин), то </w:t>
      </w:r>
      <w:r w:rsidR="005E6973" w:rsidRPr="0062132F">
        <w:rPr>
          <w:rFonts w:ascii="Times New Roman" w:hAnsi="Times New Roman" w:cs="Times New Roman"/>
          <w:sz w:val="26"/>
          <w:szCs w:val="26"/>
        </w:rPr>
        <w:t xml:space="preserve">он получает </w:t>
      </w:r>
      <w:r w:rsidRPr="0062132F">
        <w:rPr>
          <w:rFonts w:ascii="Times New Roman" w:hAnsi="Times New Roman" w:cs="Times New Roman"/>
          <w:sz w:val="26"/>
          <w:szCs w:val="26"/>
        </w:rPr>
        <w:t>повышенный базовый размер страховой части</w:t>
      </w:r>
      <w:r w:rsidR="005E6973" w:rsidRPr="0062132F">
        <w:rPr>
          <w:rFonts w:ascii="Times New Roman" w:hAnsi="Times New Roman" w:cs="Times New Roman"/>
          <w:sz w:val="26"/>
          <w:szCs w:val="26"/>
        </w:rPr>
        <w:t xml:space="preserve"> пенсии </w:t>
      </w:r>
      <w:r w:rsidRPr="0062132F">
        <w:rPr>
          <w:rFonts w:ascii="Times New Roman" w:hAnsi="Times New Roman" w:cs="Times New Roman"/>
          <w:sz w:val="26"/>
          <w:szCs w:val="26"/>
        </w:rPr>
        <w:t xml:space="preserve"> независимо от места жительства.</w:t>
      </w:r>
    </w:p>
    <w:p w:rsidR="00767649" w:rsidRPr="0062132F" w:rsidRDefault="00767649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6111C" w:rsidRPr="0062132F" w:rsidRDefault="00174ADE" w:rsidP="006213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132F">
        <w:rPr>
          <w:rFonts w:ascii="Times New Roman" w:hAnsi="Times New Roman" w:cs="Times New Roman"/>
          <w:sz w:val="26"/>
          <w:szCs w:val="26"/>
        </w:rPr>
        <w:t xml:space="preserve">Важно отметить: только гражданам, проживающим в районах Крайнего Севера или в местностях, приравненных к ним, предоставляется право выбора: </w:t>
      </w:r>
      <w:r w:rsidR="00E33170" w:rsidRPr="0062132F">
        <w:rPr>
          <w:rFonts w:ascii="Times New Roman" w:hAnsi="Times New Roman" w:cs="Times New Roman"/>
          <w:sz w:val="26"/>
          <w:szCs w:val="26"/>
        </w:rPr>
        <w:t xml:space="preserve">увеличить </w:t>
      </w:r>
      <w:r w:rsidR="002C2978" w:rsidRPr="0062132F">
        <w:rPr>
          <w:rFonts w:ascii="Times New Roman" w:hAnsi="Times New Roman" w:cs="Times New Roman"/>
          <w:sz w:val="26"/>
          <w:szCs w:val="26"/>
        </w:rPr>
        <w:t>ФБР</w:t>
      </w:r>
      <w:r w:rsidRPr="0062132F">
        <w:rPr>
          <w:rFonts w:ascii="Times New Roman" w:hAnsi="Times New Roman" w:cs="Times New Roman"/>
          <w:sz w:val="26"/>
          <w:szCs w:val="26"/>
        </w:rPr>
        <w:t xml:space="preserve"> страховой части трудовой пенсии </w:t>
      </w:r>
      <w:r w:rsidR="00767649" w:rsidRPr="0062132F">
        <w:rPr>
          <w:rFonts w:ascii="Times New Roman" w:hAnsi="Times New Roman" w:cs="Times New Roman"/>
          <w:sz w:val="26"/>
          <w:szCs w:val="26"/>
        </w:rPr>
        <w:t>в соответствии с</w:t>
      </w:r>
      <w:r w:rsidRPr="0062132F">
        <w:rPr>
          <w:rFonts w:ascii="Times New Roman" w:hAnsi="Times New Roman" w:cs="Times New Roman"/>
          <w:sz w:val="26"/>
          <w:szCs w:val="26"/>
        </w:rPr>
        <w:t xml:space="preserve"> районн</w:t>
      </w:r>
      <w:r w:rsidR="00767649" w:rsidRPr="0062132F">
        <w:rPr>
          <w:rFonts w:ascii="Times New Roman" w:hAnsi="Times New Roman" w:cs="Times New Roman"/>
          <w:sz w:val="26"/>
          <w:szCs w:val="26"/>
        </w:rPr>
        <w:t>ым</w:t>
      </w:r>
      <w:r w:rsidRPr="0062132F">
        <w:rPr>
          <w:rFonts w:ascii="Times New Roman" w:hAnsi="Times New Roman" w:cs="Times New Roman"/>
          <w:sz w:val="26"/>
          <w:szCs w:val="26"/>
        </w:rPr>
        <w:t xml:space="preserve"> </w:t>
      </w:r>
      <w:r w:rsidR="0046042F" w:rsidRPr="0062132F">
        <w:rPr>
          <w:rFonts w:ascii="Times New Roman" w:hAnsi="Times New Roman" w:cs="Times New Roman"/>
          <w:sz w:val="26"/>
          <w:szCs w:val="26"/>
        </w:rPr>
        <w:t>коэффициент</w:t>
      </w:r>
      <w:r w:rsidR="00767649" w:rsidRPr="0062132F">
        <w:rPr>
          <w:rFonts w:ascii="Times New Roman" w:hAnsi="Times New Roman" w:cs="Times New Roman"/>
          <w:sz w:val="26"/>
          <w:szCs w:val="26"/>
        </w:rPr>
        <w:t>ом</w:t>
      </w:r>
      <w:r w:rsidRPr="0062132F">
        <w:rPr>
          <w:rFonts w:ascii="Times New Roman" w:hAnsi="Times New Roman" w:cs="Times New Roman"/>
          <w:sz w:val="26"/>
          <w:szCs w:val="26"/>
        </w:rPr>
        <w:t xml:space="preserve"> либо установ</w:t>
      </w:r>
      <w:r w:rsidR="001B0082" w:rsidRPr="0062132F">
        <w:rPr>
          <w:rFonts w:ascii="Times New Roman" w:hAnsi="Times New Roman" w:cs="Times New Roman"/>
          <w:sz w:val="26"/>
          <w:szCs w:val="26"/>
        </w:rPr>
        <w:t>ить</w:t>
      </w:r>
      <w:r w:rsidRPr="0062132F">
        <w:rPr>
          <w:rFonts w:ascii="Times New Roman" w:hAnsi="Times New Roman" w:cs="Times New Roman"/>
          <w:sz w:val="26"/>
          <w:szCs w:val="26"/>
        </w:rPr>
        <w:t xml:space="preserve"> повышенн</w:t>
      </w:r>
      <w:r w:rsidR="001B0082" w:rsidRPr="0062132F">
        <w:rPr>
          <w:rFonts w:ascii="Times New Roman" w:hAnsi="Times New Roman" w:cs="Times New Roman"/>
          <w:sz w:val="26"/>
          <w:szCs w:val="26"/>
        </w:rPr>
        <w:t>ый</w:t>
      </w:r>
      <w:r w:rsidRPr="0062132F">
        <w:rPr>
          <w:rFonts w:ascii="Times New Roman" w:hAnsi="Times New Roman" w:cs="Times New Roman"/>
          <w:sz w:val="26"/>
          <w:szCs w:val="26"/>
        </w:rPr>
        <w:t xml:space="preserve"> </w:t>
      </w:r>
      <w:r w:rsidR="002C2978" w:rsidRPr="0062132F">
        <w:rPr>
          <w:rFonts w:ascii="Times New Roman" w:hAnsi="Times New Roman" w:cs="Times New Roman"/>
          <w:sz w:val="26"/>
          <w:szCs w:val="26"/>
        </w:rPr>
        <w:t>фиксированн</w:t>
      </w:r>
      <w:r w:rsidR="001B0082" w:rsidRPr="0062132F">
        <w:rPr>
          <w:rFonts w:ascii="Times New Roman" w:hAnsi="Times New Roman" w:cs="Times New Roman"/>
          <w:sz w:val="26"/>
          <w:szCs w:val="26"/>
        </w:rPr>
        <w:t>ый</w:t>
      </w:r>
      <w:r w:rsidR="002C2978" w:rsidRPr="0062132F">
        <w:rPr>
          <w:rFonts w:ascii="Times New Roman" w:hAnsi="Times New Roman" w:cs="Times New Roman"/>
          <w:sz w:val="26"/>
          <w:szCs w:val="26"/>
        </w:rPr>
        <w:t xml:space="preserve"> базов</w:t>
      </w:r>
      <w:r w:rsidR="001B0082" w:rsidRPr="0062132F">
        <w:rPr>
          <w:rFonts w:ascii="Times New Roman" w:hAnsi="Times New Roman" w:cs="Times New Roman"/>
          <w:sz w:val="26"/>
          <w:szCs w:val="26"/>
        </w:rPr>
        <w:t>ый</w:t>
      </w:r>
      <w:r w:rsidR="002C2978" w:rsidRPr="0062132F">
        <w:rPr>
          <w:rFonts w:ascii="Times New Roman" w:hAnsi="Times New Roman" w:cs="Times New Roman"/>
          <w:sz w:val="26"/>
          <w:szCs w:val="26"/>
        </w:rPr>
        <w:t xml:space="preserve"> размер</w:t>
      </w:r>
      <w:r w:rsidRPr="0062132F">
        <w:rPr>
          <w:rFonts w:ascii="Times New Roman" w:hAnsi="Times New Roman" w:cs="Times New Roman"/>
          <w:sz w:val="26"/>
          <w:szCs w:val="26"/>
        </w:rPr>
        <w:t xml:space="preserve"> трудовой пенсии.</w:t>
      </w:r>
    </w:p>
    <w:p w:rsidR="002C2978" w:rsidRPr="0062132F" w:rsidRDefault="002C2978" w:rsidP="006213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563B" w:rsidRPr="0062132F" w:rsidRDefault="001D759D" w:rsidP="0062132F">
      <w:pPr>
        <w:autoSpaceDE w:val="0"/>
        <w:autoSpaceDN w:val="0"/>
        <w:adjustRightInd w:val="0"/>
        <w:spacing w:after="0" w:line="240" w:lineRule="auto"/>
        <w:jc w:val="both"/>
        <w:rPr>
          <w:rFonts w:ascii="Helv" w:hAnsi="Helv" w:cs="Helv"/>
          <w:color w:val="000000"/>
          <w:sz w:val="26"/>
          <w:szCs w:val="26"/>
        </w:rPr>
      </w:pPr>
      <w:r w:rsidRPr="0062132F">
        <w:rPr>
          <w:rFonts w:ascii="Times New Roman" w:hAnsi="Times New Roman" w:cs="Times New Roman"/>
          <w:sz w:val="26"/>
          <w:szCs w:val="26"/>
        </w:rPr>
        <w:t>В Республике</w:t>
      </w:r>
      <w:r w:rsidR="00C81328" w:rsidRPr="0062132F">
        <w:rPr>
          <w:rFonts w:ascii="Times New Roman" w:hAnsi="Times New Roman" w:cs="Times New Roman"/>
          <w:sz w:val="26"/>
          <w:szCs w:val="26"/>
        </w:rPr>
        <w:t xml:space="preserve"> Мордовия на сегодняшний момент </w:t>
      </w:r>
      <w:r w:rsidR="0077563B" w:rsidRPr="0062132F">
        <w:rPr>
          <w:rFonts w:ascii="Times New Roman" w:hAnsi="Times New Roman" w:cs="Times New Roman"/>
          <w:sz w:val="26"/>
          <w:szCs w:val="26"/>
        </w:rPr>
        <w:t>«северную» пенсию получает 1366 человек, проработавши</w:t>
      </w:r>
      <w:r w:rsidR="0062132F" w:rsidRPr="0062132F">
        <w:rPr>
          <w:rFonts w:ascii="Times New Roman" w:hAnsi="Times New Roman" w:cs="Times New Roman"/>
          <w:sz w:val="26"/>
          <w:szCs w:val="26"/>
        </w:rPr>
        <w:t xml:space="preserve">х </w:t>
      </w:r>
      <w:r w:rsidR="0077563B" w:rsidRPr="0062132F">
        <w:rPr>
          <w:rFonts w:ascii="Times New Roman" w:hAnsi="Times New Roman" w:cs="Times New Roman"/>
          <w:sz w:val="26"/>
          <w:szCs w:val="26"/>
        </w:rPr>
        <w:t xml:space="preserve">в условиях Крайнего Севера. Ее средняя величина составляет </w:t>
      </w:r>
      <w:r w:rsidR="0077563B" w:rsidRPr="0062132F">
        <w:rPr>
          <w:rFonts w:ascii="Times New Roman" w:hAnsi="Times New Roman" w:cs="Times New Roman"/>
          <w:color w:val="000000"/>
          <w:sz w:val="26"/>
          <w:szCs w:val="26"/>
        </w:rPr>
        <w:t>16780 рублей.</w:t>
      </w:r>
      <w:r w:rsidR="0062132F" w:rsidRPr="0062132F">
        <w:rPr>
          <w:rFonts w:ascii="Times New Roman" w:hAnsi="Times New Roman" w:cs="Times New Roman"/>
          <w:color w:val="000000"/>
          <w:sz w:val="26"/>
          <w:szCs w:val="26"/>
        </w:rPr>
        <w:t xml:space="preserve"> Кроме того, у нас проживает 290 человек, когда-либо работавших в местностях, приравненных к Крайнему Северу. Средний размер их пенсии  - 14996 рублей.</w:t>
      </w:r>
    </w:p>
    <w:p w:rsidR="008A14D7" w:rsidRPr="00B1104F" w:rsidRDefault="008A14D7" w:rsidP="002C297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A14D7" w:rsidRPr="00B1104F" w:rsidSect="00F27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48A5"/>
    <w:rsid w:val="001324BD"/>
    <w:rsid w:val="00141DA4"/>
    <w:rsid w:val="00174ADE"/>
    <w:rsid w:val="001A48A5"/>
    <w:rsid w:val="001B0082"/>
    <w:rsid w:val="001D6BDF"/>
    <w:rsid w:val="001D759D"/>
    <w:rsid w:val="001F597B"/>
    <w:rsid w:val="001F7431"/>
    <w:rsid w:val="002B1FE1"/>
    <w:rsid w:val="002C2978"/>
    <w:rsid w:val="00350073"/>
    <w:rsid w:val="00354670"/>
    <w:rsid w:val="003C43F3"/>
    <w:rsid w:val="004034A0"/>
    <w:rsid w:val="00422F14"/>
    <w:rsid w:val="0046042F"/>
    <w:rsid w:val="004D41B3"/>
    <w:rsid w:val="005623F8"/>
    <w:rsid w:val="00562F91"/>
    <w:rsid w:val="005A4C76"/>
    <w:rsid w:val="005B69A7"/>
    <w:rsid w:val="005E6973"/>
    <w:rsid w:val="0062132F"/>
    <w:rsid w:val="006B694D"/>
    <w:rsid w:val="00767649"/>
    <w:rsid w:val="0077563B"/>
    <w:rsid w:val="0079313F"/>
    <w:rsid w:val="007960FD"/>
    <w:rsid w:val="0088206C"/>
    <w:rsid w:val="008A14D7"/>
    <w:rsid w:val="008F3DF7"/>
    <w:rsid w:val="00943FDE"/>
    <w:rsid w:val="00950F75"/>
    <w:rsid w:val="009F5FF2"/>
    <w:rsid w:val="00AE4901"/>
    <w:rsid w:val="00B1104F"/>
    <w:rsid w:val="00B22AC6"/>
    <w:rsid w:val="00BA58EA"/>
    <w:rsid w:val="00BE5A83"/>
    <w:rsid w:val="00C035A8"/>
    <w:rsid w:val="00C81328"/>
    <w:rsid w:val="00C8205A"/>
    <w:rsid w:val="00CC48D4"/>
    <w:rsid w:val="00D0569B"/>
    <w:rsid w:val="00D1678F"/>
    <w:rsid w:val="00E33170"/>
    <w:rsid w:val="00E6111C"/>
    <w:rsid w:val="00F03A1D"/>
    <w:rsid w:val="00F05324"/>
    <w:rsid w:val="00F27969"/>
    <w:rsid w:val="00F32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60808-E64F-49A4-BD37-97FE2178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ПФР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2014-04-24T04:34:00Z</cp:lastPrinted>
  <dcterms:created xsi:type="dcterms:W3CDTF">2014-04-24T12:01:00Z</dcterms:created>
  <dcterms:modified xsi:type="dcterms:W3CDTF">2014-04-24T12:01:00Z</dcterms:modified>
</cp:coreProperties>
</file>