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124" w:rsidRDefault="00FE1124" w:rsidP="00FE1124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 граждан 1967 года рождения и моложе есть возможность выбора тарифа.</w:t>
      </w:r>
    </w:p>
    <w:p w:rsidR="00FE1124" w:rsidRDefault="00FE1124" w:rsidP="00FE1124">
      <w:pPr>
        <w:ind w:firstLine="567"/>
        <w:jc w:val="both"/>
        <w:rPr>
          <w:color w:val="000000"/>
          <w:sz w:val="28"/>
          <w:szCs w:val="28"/>
        </w:rPr>
      </w:pPr>
    </w:p>
    <w:p w:rsidR="00FE1124" w:rsidRDefault="00FE1124" w:rsidP="00FE1124">
      <w:pPr>
        <w:ind w:firstLine="567"/>
        <w:jc w:val="both"/>
        <w:rPr>
          <w:color w:val="000000"/>
          <w:sz w:val="28"/>
          <w:szCs w:val="28"/>
        </w:rPr>
      </w:pPr>
      <w:r w:rsidRPr="000B19E8">
        <w:rPr>
          <w:color w:val="000000"/>
          <w:sz w:val="28"/>
          <w:szCs w:val="28"/>
        </w:rPr>
        <w:t>Гражданам 1967 года рождения и моложе в 2014 и 2015 годах предоставлена возможность выбора тарифа страхового взноса на накопительную часть трудовой пенсии. То есть можно выбрать тариф в 6%   либо вообще отказаться от дальнейшего формирования накопительной части пенсии, тем самым направив все страховые взносы</w:t>
      </w:r>
      <w:r>
        <w:rPr>
          <w:color w:val="000000"/>
          <w:sz w:val="28"/>
          <w:szCs w:val="28"/>
        </w:rPr>
        <w:t xml:space="preserve"> </w:t>
      </w:r>
      <w:r w:rsidRPr="000B19E8">
        <w:rPr>
          <w:color w:val="000000"/>
          <w:sz w:val="28"/>
          <w:szCs w:val="28"/>
        </w:rPr>
        <w:t>на формирование страхо</w:t>
      </w:r>
      <w:r>
        <w:rPr>
          <w:color w:val="000000"/>
          <w:sz w:val="28"/>
          <w:szCs w:val="28"/>
        </w:rPr>
        <w:t xml:space="preserve">вой части пенсии. </w:t>
      </w:r>
    </w:p>
    <w:p w:rsidR="00FE1124" w:rsidRPr="000B19E8" w:rsidRDefault="00FE1124" w:rsidP="00FE1124">
      <w:pPr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Если гражданин выбирает второй вариант (то есть желает, чтобы уплачиваемые за него страховые  взносы шли только на страховую часть трудовой пенсии), то в этом случае</w:t>
      </w:r>
      <w:r w:rsidRPr="000B19E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ему </w:t>
      </w:r>
      <w:r w:rsidRPr="000B19E8">
        <w:rPr>
          <w:color w:val="000000"/>
          <w:sz w:val="28"/>
          <w:szCs w:val="28"/>
        </w:rPr>
        <w:t xml:space="preserve">необходимо </w:t>
      </w:r>
      <w:r>
        <w:rPr>
          <w:color w:val="000000"/>
          <w:sz w:val="28"/>
          <w:szCs w:val="28"/>
        </w:rPr>
        <w:t xml:space="preserve">написать  </w:t>
      </w:r>
      <w:r w:rsidRPr="000B19E8">
        <w:rPr>
          <w:color w:val="000000"/>
          <w:sz w:val="28"/>
          <w:szCs w:val="28"/>
        </w:rPr>
        <w:t xml:space="preserve">заявление </w:t>
      </w:r>
      <w:r>
        <w:rPr>
          <w:color w:val="000000"/>
          <w:sz w:val="28"/>
          <w:szCs w:val="28"/>
        </w:rPr>
        <w:t>об отказе</w:t>
      </w:r>
      <w:r w:rsidRPr="00256915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от </w:t>
      </w:r>
      <w:r w:rsidRPr="00256915">
        <w:rPr>
          <w:sz w:val="28"/>
          <w:szCs w:val="28"/>
        </w:rPr>
        <w:t xml:space="preserve">финансирования  накопительной части </w:t>
      </w:r>
      <w:r>
        <w:rPr>
          <w:sz w:val="28"/>
          <w:szCs w:val="28"/>
        </w:rPr>
        <w:t>пенсии</w:t>
      </w:r>
      <w:r w:rsidRPr="00256915">
        <w:rPr>
          <w:sz w:val="28"/>
          <w:szCs w:val="28"/>
        </w:rPr>
        <w:t xml:space="preserve"> и направлении 6</w:t>
      </w:r>
      <w:r>
        <w:rPr>
          <w:sz w:val="28"/>
          <w:szCs w:val="28"/>
        </w:rPr>
        <w:t>-ти</w:t>
      </w:r>
      <w:r w:rsidRPr="00256915">
        <w:rPr>
          <w:sz w:val="28"/>
          <w:szCs w:val="28"/>
        </w:rPr>
        <w:t xml:space="preserve"> процентов  индивидуальной части тарифа </w:t>
      </w:r>
      <w:r>
        <w:rPr>
          <w:sz w:val="28"/>
          <w:szCs w:val="28"/>
        </w:rPr>
        <w:t>страхового взноса</w:t>
      </w:r>
      <w:r w:rsidRPr="00256915">
        <w:rPr>
          <w:sz w:val="28"/>
          <w:szCs w:val="28"/>
        </w:rPr>
        <w:t xml:space="preserve"> на </w:t>
      </w:r>
      <w:r>
        <w:rPr>
          <w:sz w:val="28"/>
          <w:szCs w:val="28"/>
        </w:rPr>
        <w:t xml:space="preserve"> </w:t>
      </w:r>
      <w:r w:rsidRPr="00256915">
        <w:rPr>
          <w:sz w:val="28"/>
          <w:szCs w:val="28"/>
        </w:rPr>
        <w:t>финансирование страховой части</w:t>
      </w:r>
      <w:r>
        <w:rPr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</w:p>
    <w:p w:rsidR="00FE1124" w:rsidRDefault="00FE1124" w:rsidP="00FE1124">
      <w:pPr>
        <w:ind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Заявление об отказе можно подать в любой территориальный орган ПФР. Причем сделать это можно </w:t>
      </w:r>
      <w:proofErr w:type="gramStart"/>
      <w:r>
        <w:rPr>
          <w:sz w:val="28"/>
          <w:szCs w:val="28"/>
        </w:rPr>
        <w:t>не</w:t>
      </w:r>
      <w:proofErr w:type="gramEnd"/>
      <w:r>
        <w:rPr>
          <w:sz w:val="28"/>
          <w:szCs w:val="28"/>
        </w:rPr>
        <w:t xml:space="preserve"> только в 2014-ом или в 2015-ом годах, (когда предложено выбрать вариант пенсионного обеспечения), написать такое заявление   можно и в 2016-ом, 2017-ом и последующих годах. </w:t>
      </w:r>
    </w:p>
    <w:p w:rsidR="00FE1124" w:rsidRPr="000B19E8" w:rsidRDefault="00FE1124" w:rsidP="00FE112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течение </w:t>
      </w:r>
      <w:r w:rsidRPr="000B19E8">
        <w:rPr>
          <w:sz w:val="28"/>
          <w:szCs w:val="28"/>
        </w:rPr>
        <w:t xml:space="preserve">2014-го  -  2015-го  годов можно направить в территориальный орган ПФР несколько заявлений о выборе тарифа. Но Пенсионный фонд будет принимать решение об удовлетворении заявления с самой поздней датой. </w:t>
      </w:r>
    </w:p>
    <w:p w:rsidR="00FE1124" w:rsidRPr="000B19E8" w:rsidRDefault="00FE1124" w:rsidP="00FE1124">
      <w:pPr>
        <w:ind w:firstLine="708"/>
        <w:jc w:val="both"/>
        <w:rPr>
          <w:sz w:val="28"/>
          <w:szCs w:val="28"/>
        </w:rPr>
      </w:pPr>
      <w:r w:rsidRPr="000B19E8">
        <w:rPr>
          <w:sz w:val="28"/>
          <w:szCs w:val="28"/>
        </w:rPr>
        <w:t>При этом</w:t>
      </w:r>
      <w:proofErr w:type="gramStart"/>
      <w:r w:rsidRPr="000B19E8">
        <w:rPr>
          <w:sz w:val="28"/>
          <w:szCs w:val="28"/>
        </w:rPr>
        <w:t>,</w:t>
      </w:r>
      <w:proofErr w:type="gramEnd"/>
      <w:r w:rsidRPr="000B19E8">
        <w:rPr>
          <w:sz w:val="28"/>
          <w:szCs w:val="28"/>
        </w:rPr>
        <w:t xml:space="preserve">  если гражданин впервые поступает на работу после 1 января 2014 года, то право выбора тарифа страхового взноса сохраняется в течение   5 лет с года первого начисления страховых взносов. До принятия такого решения 6% тарифа будут перечисляться на страховую пенсию.</w:t>
      </w:r>
    </w:p>
    <w:p w:rsidR="00FE1124" w:rsidRPr="000B19E8" w:rsidRDefault="00FE1124" w:rsidP="00FE1124">
      <w:pPr>
        <w:jc w:val="both"/>
        <w:rPr>
          <w:sz w:val="28"/>
          <w:szCs w:val="28"/>
        </w:rPr>
      </w:pPr>
    </w:p>
    <w:p w:rsidR="00FE1124" w:rsidRDefault="00FE1124" w:rsidP="00FE1124"/>
    <w:p w:rsidR="00146F77" w:rsidRDefault="00146F77"/>
    <w:sectPr w:rsidR="00146F77" w:rsidSect="00146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FE1124"/>
    <w:rsid w:val="00022DED"/>
    <w:rsid w:val="00023C97"/>
    <w:rsid w:val="00024ED7"/>
    <w:rsid w:val="00032641"/>
    <w:rsid w:val="00055780"/>
    <w:rsid w:val="000E616D"/>
    <w:rsid w:val="001463D2"/>
    <w:rsid w:val="00146F77"/>
    <w:rsid w:val="00171025"/>
    <w:rsid w:val="00195F93"/>
    <w:rsid w:val="001A367C"/>
    <w:rsid w:val="001B7BFA"/>
    <w:rsid w:val="001C1273"/>
    <w:rsid w:val="001E5272"/>
    <w:rsid w:val="001F0618"/>
    <w:rsid w:val="00226DBE"/>
    <w:rsid w:val="00253540"/>
    <w:rsid w:val="002679C4"/>
    <w:rsid w:val="0029291E"/>
    <w:rsid w:val="002A0967"/>
    <w:rsid w:val="00315CE2"/>
    <w:rsid w:val="003171C6"/>
    <w:rsid w:val="00330478"/>
    <w:rsid w:val="00347082"/>
    <w:rsid w:val="003933AE"/>
    <w:rsid w:val="004030DD"/>
    <w:rsid w:val="00405989"/>
    <w:rsid w:val="0045713D"/>
    <w:rsid w:val="00472420"/>
    <w:rsid w:val="00486F3A"/>
    <w:rsid w:val="004A0D1F"/>
    <w:rsid w:val="004A2FC9"/>
    <w:rsid w:val="00546C64"/>
    <w:rsid w:val="00557EB0"/>
    <w:rsid w:val="005B1CF5"/>
    <w:rsid w:val="005C2223"/>
    <w:rsid w:val="005D798A"/>
    <w:rsid w:val="00611CBE"/>
    <w:rsid w:val="00666879"/>
    <w:rsid w:val="00682D64"/>
    <w:rsid w:val="006840BF"/>
    <w:rsid w:val="006C3893"/>
    <w:rsid w:val="006E0094"/>
    <w:rsid w:val="00730347"/>
    <w:rsid w:val="007805A2"/>
    <w:rsid w:val="00791EA4"/>
    <w:rsid w:val="007A0136"/>
    <w:rsid w:val="007A15BD"/>
    <w:rsid w:val="007B7712"/>
    <w:rsid w:val="007F5778"/>
    <w:rsid w:val="00831166"/>
    <w:rsid w:val="0086255B"/>
    <w:rsid w:val="008F7365"/>
    <w:rsid w:val="00977837"/>
    <w:rsid w:val="00987D8E"/>
    <w:rsid w:val="009B4C7A"/>
    <w:rsid w:val="009C116E"/>
    <w:rsid w:val="009C4A17"/>
    <w:rsid w:val="009D0DAF"/>
    <w:rsid w:val="00A25826"/>
    <w:rsid w:val="00A36829"/>
    <w:rsid w:val="00A50E51"/>
    <w:rsid w:val="00AD7FE5"/>
    <w:rsid w:val="00B165E3"/>
    <w:rsid w:val="00B16724"/>
    <w:rsid w:val="00B34982"/>
    <w:rsid w:val="00B543B3"/>
    <w:rsid w:val="00B80B9F"/>
    <w:rsid w:val="00BE2E3E"/>
    <w:rsid w:val="00C0550C"/>
    <w:rsid w:val="00C5671F"/>
    <w:rsid w:val="00C70B0C"/>
    <w:rsid w:val="00C84C5C"/>
    <w:rsid w:val="00CA22B7"/>
    <w:rsid w:val="00D151FB"/>
    <w:rsid w:val="00D86C19"/>
    <w:rsid w:val="00DE2BEF"/>
    <w:rsid w:val="00E21184"/>
    <w:rsid w:val="00E2121E"/>
    <w:rsid w:val="00E51D5C"/>
    <w:rsid w:val="00E9001A"/>
    <w:rsid w:val="00F107BB"/>
    <w:rsid w:val="00F55AB2"/>
    <w:rsid w:val="00F56452"/>
    <w:rsid w:val="00F642A3"/>
    <w:rsid w:val="00FE11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11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231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Мартыненко Светлана Вылериано</dc:creator>
  <cp:keywords/>
  <dc:description/>
  <cp:lastModifiedBy>Мартыненко Светлана Вылериано</cp:lastModifiedBy>
  <cp:revision>1</cp:revision>
  <dcterms:created xsi:type="dcterms:W3CDTF">2014-06-25T10:03:00Z</dcterms:created>
  <dcterms:modified xsi:type="dcterms:W3CDTF">2014-06-25T12:39:00Z</dcterms:modified>
</cp:coreProperties>
</file>