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F77" w:rsidRPr="00AD7347" w:rsidRDefault="00AD7347" w:rsidP="00AD7347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AD734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Еще одна возможность увеличить размер своей будущей пенсии. </w:t>
      </w:r>
    </w:p>
    <w:p w:rsidR="00AD7347" w:rsidRPr="00234F67" w:rsidRDefault="00AD7347" w:rsidP="00AD7347">
      <w:pPr>
        <w:pStyle w:val="a4"/>
        <w:ind w:left="-567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До конца этого года жителям Мордовии предоставлена  еще о</w:t>
      </w:r>
      <w:r w:rsidRPr="00234F67">
        <w:rPr>
          <w:sz w:val="28"/>
          <w:szCs w:val="28"/>
        </w:rPr>
        <w:t xml:space="preserve">дна возможность стать участниками программы государственного </w:t>
      </w:r>
      <w:proofErr w:type="spellStart"/>
      <w:r w:rsidRPr="00234F67">
        <w:rPr>
          <w:sz w:val="28"/>
          <w:szCs w:val="28"/>
        </w:rPr>
        <w:t>софинансирования</w:t>
      </w:r>
      <w:proofErr w:type="spellEnd"/>
      <w:r w:rsidRPr="00234F67">
        <w:rPr>
          <w:sz w:val="28"/>
          <w:szCs w:val="28"/>
        </w:rPr>
        <w:t xml:space="preserve"> пенсии. </w:t>
      </w:r>
      <w:r>
        <w:rPr>
          <w:sz w:val="28"/>
          <w:szCs w:val="28"/>
        </w:rPr>
        <w:t xml:space="preserve"> Срок вступления в программу продлен </w:t>
      </w:r>
      <w:r w:rsidRPr="00234F67">
        <w:rPr>
          <w:sz w:val="28"/>
          <w:szCs w:val="28"/>
        </w:rPr>
        <w:t xml:space="preserve"> </w:t>
      </w:r>
      <w:r w:rsidRPr="004F2A45">
        <w:rPr>
          <w:b/>
          <w:sz w:val="28"/>
          <w:szCs w:val="28"/>
        </w:rPr>
        <w:t>включительно по</w:t>
      </w:r>
      <w:r w:rsidRPr="00234F67">
        <w:rPr>
          <w:b/>
          <w:sz w:val="28"/>
          <w:szCs w:val="28"/>
        </w:rPr>
        <w:t xml:space="preserve"> 31 декабря 2014</w:t>
      </w:r>
      <w:r w:rsidRPr="00234F67">
        <w:rPr>
          <w:sz w:val="28"/>
          <w:szCs w:val="28"/>
        </w:rPr>
        <w:t xml:space="preserve"> года</w:t>
      </w:r>
      <w:r>
        <w:rPr>
          <w:sz w:val="28"/>
          <w:szCs w:val="28"/>
        </w:rPr>
        <w:t>. Кроме того, в</w:t>
      </w:r>
      <w:r w:rsidRPr="004F2A45">
        <w:rPr>
          <w:b/>
          <w:sz w:val="28"/>
          <w:szCs w:val="28"/>
        </w:rPr>
        <w:t>ключительно по</w:t>
      </w:r>
      <w:r w:rsidRPr="00234F67">
        <w:rPr>
          <w:sz w:val="28"/>
          <w:szCs w:val="28"/>
        </w:rPr>
        <w:t xml:space="preserve"> </w:t>
      </w:r>
      <w:r w:rsidRPr="00234F67">
        <w:rPr>
          <w:b/>
          <w:sz w:val="28"/>
          <w:szCs w:val="28"/>
        </w:rPr>
        <w:t>31 января 2015 года</w:t>
      </w:r>
      <w:r w:rsidRPr="00234F67">
        <w:rPr>
          <w:sz w:val="28"/>
          <w:szCs w:val="28"/>
        </w:rPr>
        <w:t xml:space="preserve"> продлен срок уплаты первого </w:t>
      </w:r>
      <w:r>
        <w:rPr>
          <w:sz w:val="28"/>
          <w:szCs w:val="28"/>
        </w:rPr>
        <w:t xml:space="preserve">добровольного </w:t>
      </w:r>
      <w:r w:rsidRPr="00234F67">
        <w:rPr>
          <w:sz w:val="28"/>
          <w:szCs w:val="28"/>
        </w:rPr>
        <w:t xml:space="preserve">взноса.  </w:t>
      </w:r>
      <w:r w:rsidRPr="00234F67">
        <w:rPr>
          <w:color w:val="000000"/>
          <w:sz w:val="28"/>
          <w:szCs w:val="28"/>
        </w:rPr>
        <w:t>Сделать первый взнос в эти сроки</w:t>
      </w:r>
      <w:r w:rsidRPr="00234F67">
        <w:rPr>
          <w:sz w:val="28"/>
          <w:szCs w:val="28"/>
        </w:rPr>
        <w:t xml:space="preserve">  могут </w:t>
      </w:r>
      <w:r w:rsidRPr="00234F67">
        <w:rPr>
          <w:color w:val="000000"/>
          <w:sz w:val="28"/>
          <w:szCs w:val="28"/>
        </w:rPr>
        <w:t xml:space="preserve">абсолютно все участники Программы, в том числе и те, кто вступил в нее еще до 1 октября 2013 года. </w:t>
      </w:r>
    </w:p>
    <w:p w:rsidR="00AD7347" w:rsidRPr="00D645F1" w:rsidRDefault="00AD7347" w:rsidP="00AD7347">
      <w:pPr>
        <w:pStyle w:val="a4"/>
        <w:ind w:left="-567" w:firstLine="709"/>
        <w:jc w:val="both"/>
        <w:rPr>
          <w:sz w:val="28"/>
          <w:szCs w:val="28"/>
        </w:rPr>
      </w:pPr>
      <w:r w:rsidRPr="00D645F1">
        <w:rPr>
          <w:sz w:val="28"/>
          <w:szCs w:val="28"/>
        </w:rPr>
        <w:t>У</w:t>
      </w:r>
      <w:r w:rsidRPr="00D645F1">
        <w:rPr>
          <w:bCs/>
          <w:color w:val="000000" w:themeColor="text1"/>
          <w:sz w:val="28"/>
          <w:szCs w:val="28"/>
        </w:rPr>
        <w:t xml:space="preserve">частие в Программе </w:t>
      </w:r>
      <w:proofErr w:type="gramStart"/>
      <w:r w:rsidRPr="00D645F1">
        <w:rPr>
          <w:bCs/>
          <w:color w:val="000000" w:themeColor="text1"/>
          <w:sz w:val="28"/>
          <w:szCs w:val="28"/>
        </w:rPr>
        <w:t>государственного</w:t>
      </w:r>
      <w:proofErr w:type="gramEnd"/>
      <w:r w:rsidRPr="00D645F1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D645F1">
        <w:rPr>
          <w:bCs/>
          <w:color w:val="000000" w:themeColor="text1"/>
          <w:sz w:val="28"/>
          <w:szCs w:val="28"/>
        </w:rPr>
        <w:t>софинансирования</w:t>
      </w:r>
      <w:proofErr w:type="spellEnd"/>
      <w:r w:rsidRPr="00D645F1">
        <w:rPr>
          <w:bCs/>
          <w:color w:val="000000" w:themeColor="text1"/>
          <w:sz w:val="28"/>
          <w:szCs w:val="28"/>
        </w:rPr>
        <w:t xml:space="preserve">  – это уникальная возможность увеличить размер своей будущей пенсии  за счет собственных добровольных взносов. </w:t>
      </w:r>
      <w:r w:rsidRPr="00D645F1">
        <w:rPr>
          <w:sz w:val="28"/>
          <w:szCs w:val="28"/>
        </w:rPr>
        <w:t xml:space="preserve">То есть любой человек, старше 14 лет, может формировать пенсионные накопления и увеличить их за счет государственных средств. Серьезная материальная поддержка заключается в следующем: участник программы делает добровольный взнос на накопительную часть своей пенсии (от 2 тысяч до 12 тысяч рублей в год), а государство  удваивает эту сумму. Например: человек  платит 2 000 рублей в год – государство доплачивает еще 2 000 рублей.  Итого, на индивидуальный счет этого гражданина  в Пенсионном фонде будет зачислено 4 000 рублей в год. Если человек платит 12 000 рублей в год – государство доплатит еще 12 000 рублей. Итого,  счет пополнится за год на 24 000 рублей.  И так в течение 10 лет, при условии, что человек </w:t>
      </w:r>
      <w:r w:rsidRPr="00D645F1">
        <w:rPr>
          <w:color w:val="000000" w:themeColor="text1"/>
          <w:sz w:val="28"/>
          <w:szCs w:val="28"/>
        </w:rPr>
        <w:t xml:space="preserve">ежегодно </w:t>
      </w:r>
      <w:r w:rsidRPr="00D645F1">
        <w:rPr>
          <w:sz w:val="28"/>
          <w:szCs w:val="28"/>
        </w:rPr>
        <w:t xml:space="preserve">будет  </w:t>
      </w:r>
      <w:r w:rsidRPr="00D645F1">
        <w:rPr>
          <w:color w:val="000000" w:themeColor="text1"/>
          <w:sz w:val="28"/>
          <w:szCs w:val="28"/>
        </w:rPr>
        <w:t>перечислять на свою накопительную часть пенсии не менее 2 000 рублей. Кроме того, д</w:t>
      </w:r>
      <w:r w:rsidRPr="00D645F1">
        <w:rPr>
          <w:sz w:val="28"/>
          <w:szCs w:val="28"/>
        </w:rPr>
        <w:t xml:space="preserve">обровольные взносы участника Программы вместе с </w:t>
      </w:r>
      <w:proofErr w:type="gramStart"/>
      <w:r w:rsidRPr="00D645F1">
        <w:rPr>
          <w:sz w:val="28"/>
          <w:szCs w:val="28"/>
        </w:rPr>
        <w:t>государственным</w:t>
      </w:r>
      <w:proofErr w:type="gramEnd"/>
      <w:r w:rsidRPr="00D645F1">
        <w:rPr>
          <w:sz w:val="28"/>
          <w:szCs w:val="28"/>
        </w:rPr>
        <w:t xml:space="preserve"> </w:t>
      </w:r>
      <w:proofErr w:type="spellStart"/>
      <w:r w:rsidRPr="00D645F1">
        <w:rPr>
          <w:sz w:val="28"/>
          <w:szCs w:val="28"/>
        </w:rPr>
        <w:t>софинансированием</w:t>
      </w:r>
      <w:proofErr w:type="spellEnd"/>
      <w:r w:rsidRPr="00D645F1">
        <w:rPr>
          <w:sz w:val="28"/>
          <w:szCs w:val="28"/>
        </w:rPr>
        <w:t xml:space="preserve"> ежегодно инвестируются на фондовом рынке, что может принести дополнительный доход. </w:t>
      </w:r>
    </w:p>
    <w:sectPr w:rsidR="00AD7347" w:rsidRPr="00D645F1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7347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52B78"/>
    <w:rsid w:val="00AD7347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F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D7347"/>
    <w:rPr>
      <w:color w:val="0000FF"/>
      <w:u w:val="single"/>
    </w:rPr>
  </w:style>
  <w:style w:type="paragraph" w:styleId="a4">
    <w:name w:val="No Spacing"/>
    <w:uiPriority w:val="1"/>
    <w:qFormat/>
    <w:rsid w:val="00AD73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248</Words>
  <Characters>1415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2014-11-12T06:51:00Z</dcterms:created>
  <dcterms:modified xsi:type="dcterms:W3CDTF">2014-11-12T06:59:00Z</dcterms:modified>
</cp:coreProperties>
</file>