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5BF" w:rsidRPr="00D05550" w:rsidRDefault="006825BF" w:rsidP="006825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25BF">
        <w:rPr>
          <w:rFonts w:ascii="Times New Roman" w:hAnsi="Times New Roman" w:cs="Times New Roman"/>
          <w:b/>
          <w:sz w:val="28"/>
          <w:szCs w:val="28"/>
        </w:rPr>
        <w:t>Платить ли страховые взносы</w:t>
      </w:r>
      <w:r>
        <w:rPr>
          <w:rFonts w:ascii="Times New Roman" w:hAnsi="Times New Roman" w:cs="Times New Roman"/>
          <w:b/>
          <w:sz w:val="28"/>
          <w:szCs w:val="28"/>
        </w:rPr>
        <w:t xml:space="preserve"> за иностранных рабочих</w:t>
      </w:r>
      <w:r w:rsidR="00D05550">
        <w:rPr>
          <w:rFonts w:ascii="Times New Roman" w:hAnsi="Times New Roman" w:cs="Times New Roman"/>
          <w:b/>
          <w:sz w:val="28"/>
          <w:szCs w:val="28"/>
        </w:rPr>
        <w:t>?</w:t>
      </w:r>
    </w:p>
    <w:p w:rsidR="006825BF" w:rsidRPr="00015ED1" w:rsidRDefault="004C5B45" w:rsidP="00410262">
      <w:pPr>
        <w:jc w:val="both"/>
        <w:rPr>
          <w:rFonts w:ascii="Times New Roman" w:hAnsi="Times New Roman" w:cs="Times New Roman"/>
          <w:sz w:val="24"/>
          <w:szCs w:val="24"/>
        </w:rPr>
      </w:pPr>
      <w:r w:rsidRPr="00015ED1">
        <w:rPr>
          <w:rFonts w:ascii="Times New Roman" w:hAnsi="Times New Roman" w:cs="Times New Roman"/>
          <w:sz w:val="24"/>
          <w:szCs w:val="24"/>
        </w:rPr>
        <w:t xml:space="preserve">Прежде чем уплачивать страховые взносы за иностранных граждан или </w:t>
      </w:r>
      <w:r w:rsidR="00410262" w:rsidRPr="00015ED1">
        <w:rPr>
          <w:rFonts w:ascii="Times New Roman" w:hAnsi="Times New Roman" w:cs="Times New Roman"/>
          <w:sz w:val="24"/>
          <w:szCs w:val="24"/>
        </w:rPr>
        <w:t xml:space="preserve"> отказаться от этого</w:t>
      </w:r>
      <w:r w:rsidRPr="00015ED1">
        <w:rPr>
          <w:rFonts w:ascii="Times New Roman" w:hAnsi="Times New Roman" w:cs="Times New Roman"/>
          <w:sz w:val="24"/>
          <w:szCs w:val="24"/>
        </w:rPr>
        <w:t>,</w:t>
      </w:r>
      <w:r w:rsidR="00410262" w:rsidRPr="00015ED1">
        <w:rPr>
          <w:rFonts w:ascii="Times New Roman" w:hAnsi="Times New Roman" w:cs="Times New Roman"/>
          <w:sz w:val="24"/>
          <w:szCs w:val="24"/>
        </w:rPr>
        <w:t xml:space="preserve"> работодатель должен</w:t>
      </w:r>
      <w:r w:rsidRPr="00015ED1">
        <w:rPr>
          <w:rFonts w:ascii="Times New Roman" w:hAnsi="Times New Roman" w:cs="Times New Roman"/>
          <w:sz w:val="24"/>
          <w:szCs w:val="24"/>
        </w:rPr>
        <w:t xml:space="preserve"> выяснить, в каком статусе </w:t>
      </w:r>
      <w:r w:rsidR="00410262" w:rsidRPr="00015ED1">
        <w:rPr>
          <w:rFonts w:ascii="Times New Roman" w:hAnsi="Times New Roman" w:cs="Times New Roman"/>
          <w:sz w:val="24"/>
          <w:szCs w:val="24"/>
        </w:rPr>
        <w:t>работник</w:t>
      </w:r>
      <w:r w:rsidRPr="00015ED1">
        <w:rPr>
          <w:rFonts w:ascii="Times New Roman" w:hAnsi="Times New Roman" w:cs="Times New Roman"/>
          <w:sz w:val="24"/>
          <w:szCs w:val="24"/>
        </w:rPr>
        <w:t xml:space="preserve"> наход</w:t>
      </w:r>
      <w:r w:rsidR="00410262" w:rsidRPr="00015ED1">
        <w:rPr>
          <w:rFonts w:ascii="Times New Roman" w:hAnsi="Times New Roman" w:cs="Times New Roman"/>
          <w:sz w:val="24"/>
          <w:szCs w:val="24"/>
        </w:rPr>
        <w:t>и</w:t>
      </w:r>
      <w:r w:rsidRPr="00015ED1">
        <w:rPr>
          <w:rFonts w:ascii="Times New Roman" w:hAnsi="Times New Roman" w:cs="Times New Roman"/>
          <w:sz w:val="24"/>
          <w:szCs w:val="24"/>
        </w:rPr>
        <w:t>тся на территории Российской Федерации.</w:t>
      </w:r>
    </w:p>
    <w:p w:rsidR="00410262" w:rsidRPr="00015ED1" w:rsidRDefault="00410262" w:rsidP="0041026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ED1">
        <w:rPr>
          <w:rFonts w:ascii="Times New Roman" w:hAnsi="Times New Roman" w:cs="Times New Roman"/>
          <w:b/>
          <w:sz w:val="24"/>
          <w:szCs w:val="24"/>
        </w:rPr>
        <w:t xml:space="preserve">Временно </w:t>
      </w:r>
      <w:proofErr w:type="gramStart"/>
      <w:r w:rsidRPr="00015ED1">
        <w:rPr>
          <w:rFonts w:ascii="Times New Roman" w:hAnsi="Times New Roman" w:cs="Times New Roman"/>
          <w:b/>
          <w:sz w:val="24"/>
          <w:szCs w:val="24"/>
        </w:rPr>
        <w:t>пребывающий</w:t>
      </w:r>
      <w:proofErr w:type="gramEnd"/>
    </w:p>
    <w:p w:rsidR="00410262" w:rsidRPr="00015ED1" w:rsidRDefault="00E67936" w:rsidP="00410262">
      <w:pPr>
        <w:jc w:val="both"/>
        <w:rPr>
          <w:rFonts w:ascii="Times New Roman" w:hAnsi="Times New Roman" w:cs="Times New Roman"/>
          <w:sz w:val="24"/>
          <w:szCs w:val="24"/>
        </w:rPr>
      </w:pPr>
      <w:r w:rsidRPr="00015ED1">
        <w:rPr>
          <w:rFonts w:ascii="Times New Roman" w:hAnsi="Times New Roman" w:cs="Times New Roman"/>
          <w:sz w:val="24"/>
          <w:szCs w:val="24"/>
        </w:rPr>
        <w:t>Получать СНИЛС и у</w:t>
      </w:r>
      <w:r w:rsidR="00410262" w:rsidRPr="00015ED1">
        <w:rPr>
          <w:rFonts w:ascii="Times New Roman" w:hAnsi="Times New Roman" w:cs="Times New Roman"/>
          <w:sz w:val="24"/>
          <w:szCs w:val="24"/>
        </w:rPr>
        <w:t xml:space="preserve">плачивать страховые взносы за иностранного работника в статусе «временно пребывающий» необходимо лишь в том случае, если с таким сотрудником заключен трудовой договор на неопределенный срок или срочный трудовой договор не менее чем на 6 месяцев в общей сложности в течение календарного года. В том случае, если срок договора менее полугода или иностранец работает по гражданско-правовому договору, </w:t>
      </w:r>
      <w:r w:rsidRPr="00015ED1">
        <w:rPr>
          <w:rFonts w:ascii="Times New Roman" w:hAnsi="Times New Roman" w:cs="Times New Roman"/>
          <w:sz w:val="24"/>
          <w:szCs w:val="24"/>
        </w:rPr>
        <w:t>начислять взносы на выплаты таким работникам и подавать индивидуальные сведения  на них в ПФР не нужно</w:t>
      </w:r>
      <w:r w:rsidR="00410262" w:rsidRPr="00015ED1">
        <w:rPr>
          <w:rFonts w:ascii="Times New Roman" w:hAnsi="Times New Roman" w:cs="Times New Roman"/>
          <w:sz w:val="24"/>
          <w:szCs w:val="24"/>
        </w:rPr>
        <w:t>.</w:t>
      </w:r>
    </w:p>
    <w:p w:rsidR="00410262" w:rsidRPr="00015ED1" w:rsidRDefault="00410262" w:rsidP="00410262">
      <w:pPr>
        <w:jc w:val="both"/>
        <w:rPr>
          <w:rFonts w:ascii="Times New Roman" w:hAnsi="Times New Roman" w:cs="Times New Roman"/>
          <w:sz w:val="24"/>
          <w:szCs w:val="24"/>
        </w:rPr>
      </w:pPr>
      <w:r w:rsidRPr="00015ED1">
        <w:rPr>
          <w:rFonts w:ascii="Times New Roman" w:hAnsi="Times New Roman" w:cs="Times New Roman"/>
          <w:sz w:val="24"/>
          <w:szCs w:val="24"/>
        </w:rPr>
        <w:t>Спешим отметить, что взносы с выплат временно пребывающим иностранцам платят только на страховую часть трудовой пенсии независимо от года рождения сотрудника, в соответствии с тем тарифом, по которому уплачивает организация.</w:t>
      </w:r>
    </w:p>
    <w:p w:rsidR="00433FCD" w:rsidRPr="00015ED1" w:rsidRDefault="00433FCD" w:rsidP="00433FCD">
      <w:pPr>
        <w:jc w:val="both"/>
        <w:rPr>
          <w:rFonts w:ascii="Times New Roman" w:hAnsi="Times New Roman" w:cs="Times New Roman"/>
          <w:sz w:val="24"/>
          <w:szCs w:val="24"/>
        </w:rPr>
      </w:pPr>
      <w:r w:rsidRPr="00015ED1">
        <w:rPr>
          <w:rFonts w:ascii="Times New Roman" w:hAnsi="Times New Roman" w:cs="Times New Roman"/>
          <w:sz w:val="24"/>
          <w:szCs w:val="24"/>
        </w:rPr>
        <w:t>Взносы в ФФОМС на выплаты в пользу временно пребывающих иностранцев не начисляются, поскольку данная категория граждан не подлеж</w:t>
      </w:r>
      <w:r w:rsidR="009F290A" w:rsidRPr="00015ED1">
        <w:rPr>
          <w:rFonts w:ascii="Times New Roman" w:hAnsi="Times New Roman" w:cs="Times New Roman"/>
          <w:sz w:val="24"/>
          <w:szCs w:val="24"/>
        </w:rPr>
        <w:t>и</w:t>
      </w:r>
      <w:r w:rsidRPr="00015ED1">
        <w:rPr>
          <w:rFonts w:ascii="Times New Roman" w:hAnsi="Times New Roman" w:cs="Times New Roman"/>
          <w:sz w:val="24"/>
          <w:szCs w:val="24"/>
        </w:rPr>
        <w:t xml:space="preserve">т медицинскому страхованию. Однако взносы на страхование от несчастных случаев и профзаболеваний за таких работников уплачиваются. </w:t>
      </w:r>
    </w:p>
    <w:p w:rsidR="00410262" w:rsidRPr="00015ED1" w:rsidRDefault="0057631A" w:rsidP="0041026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ED1">
        <w:rPr>
          <w:rFonts w:ascii="Times New Roman" w:hAnsi="Times New Roman" w:cs="Times New Roman"/>
          <w:b/>
          <w:sz w:val="24"/>
          <w:szCs w:val="24"/>
        </w:rPr>
        <w:t>Временно проживающий</w:t>
      </w:r>
    </w:p>
    <w:p w:rsidR="0057631A" w:rsidRPr="00015ED1" w:rsidRDefault="0057631A" w:rsidP="00410262">
      <w:pPr>
        <w:jc w:val="both"/>
        <w:rPr>
          <w:rFonts w:ascii="Times New Roman" w:hAnsi="Times New Roman" w:cs="Times New Roman"/>
          <w:sz w:val="24"/>
          <w:szCs w:val="24"/>
        </w:rPr>
      </w:pPr>
      <w:r w:rsidRPr="00015ED1">
        <w:rPr>
          <w:rFonts w:ascii="Times New Roman" w:hAnsi="Times New Roman" w:cs="Times New Roman"/>
          <w:sz w:val="24"/>
          <w:szCs w:val="24"/>
        </w:rPr>
        <w:t>За временно проживающего сотрудника необходимо уплачивать взносы, если с ним заключен как трудовой, так и гражданско-правовой договор.Причем трудовой договор может быть срочным и бессрочным.</w:t>
      </w:r>
    </w:p>
    <w:p w:rsidR="0057631A" w:rsidRPr="00015ED1" w:rsidRDefault="0057631A" w:rsidP="00410262">
      <w:pPr>
        <w:jc w:val="both"/>
        <w:rPr>
          <w:rFonts w:ascii="Times New Roman" w:hAnsi="Times New Roman" w:cs="Times New Roman"/>
          <w:sz w:val="24"/>
          <w:szCs w:val="24"/>
        </w:rPr>
      </w:pPr>
      <w:r w:rsidRPr="00015ED1">
        <w:rPr>
          <w:rFonts w:ascii="Times New Roman" w:hAnsi="Times New Roman" w:cs="Times New Roman"/>
          <w:sz w:val="24"/>
          <w:szCs w:val="24"/>
        </w:rPr>
        <w:t>Страховые взносы, как и в случае с временно пребывающими гражданами, уплачиваются только на страховую часть пенсии, независимо от года рождения иностранца, в соответствии с тем тарифом, по которому уплачивает организация. Однако взносы в Федеральный Фонд Обязательного Медицинского страхования начисляются в том же порядке, что и для российских граждан.</w:t>
      </w:r>
    </w:p>
    <w:p w:rsidR="006833E9" w:rsidRPr="00015ED1" w:rsidRDefault="006833E9" w:rsidP="0041026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ED1">
        <w:rPr>
          <w:rFonts w:ascii="Times New Roman" w:hAnsi="Times New Roman" w:cs="Times New Roman"/>
          <w:b/>
          <w:sz w:val="24"/>
          <w:szCs w:val="24"/>
        </w:rPr>
        <w:t>Постоянно проживающий</w:t>
      </w:r>
    </w:p>
    <w:p w:rsidR="006833E9" w:rsidRPr="00015ED1" w:rsidRDefault="006833E9" w:rsidP="006833E9">
      <w:pPr>
        <w:jc w:val="both"/>
        <w:rPr>
          <w:rFonts w:ascii="Times New Roman" w:hAnsi="Times New Roman" w:cs="Times New Roman"/>
          <w:sz w:val="24"/>
          <w:szCs w:val="24"/>
        </w:rPr>
      </w:pPr>
      <w:r w:rsidRPr="00015ED1">
        <w:rPr>
          <w:rFonts w:ascii="Times New Roman" w:hAnsi="Times New Roman" w:cs="Times New Roman"/>
          <w:sz w:val="24"/>
          <w:szCs w:val="24"/>
        </w:rPr>
        <w:t>Постоянно проживающие, или, говоря проще, имеющие вид на жительство граждане приравниваются к российским гражданам. Поэтому все взносы (в ПФР, в ФФОМС) с выплат нужно начислять им так же, как с доходов российских работников. При этом не имеет значения, по какому договору трудится иностранец. Это может быть трудовой (срочный и бессрочный) договор или договор гражданско-правового характера. И в ПФР, естественно, нужно платить взносы и на страховую и на накопительную часть трудовой пенсии (в том случае, если гражданин выбрал формирование накопительной пенсии).</w:t>
      </w:r>
    </w:p>
    <w:p w:rsidR="000C3EEC" w:rsidRPr="00015ED1" w:rsidRDefault="000C3EEC" w:rsidP="006833E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5ED1">
        <w:rPr>
          <w:rFonts w:ascii="Times New Roman" w:hAnsi="Times New Roman" w:cs="Times New Roman"/>
          <w:sz w:val="24"/>
          <w:szCs w:val="24"/>
        </w:rPr>
        <w:t>И, наконец,</w:t>
      </w:r>
      <w:r w:rsidRPr="00015ED1">
        <w:rPr>
          <w:rFonts w:ascii="Times New Roman" w:hAnsi="Times New Roman" w:cs="Times New Roman"/>
          <w:b/>
          <w:sz w:val="24"/>
          <w:szCs w:val="24"/>
        </w:rPr>
        <w:t xml:space="preserve"> высококвалифицированные иностранные специалисты</w:t>
      </w:r>
    </w:p>
    <w:p w:rsidR="000C3EEC" w:rsidRPr="00015ED1" w:rsidRDefault="000C3EEC" w:rsidP="000C3EEC">
      <w:pPr>
        <w:jc w:val="both"/>
        <w:rPr>
          <w:rFonts w:ascii="Times New Roman" w:hAnsi="Times New Roman" w:cs="Times New Roman"/>
          <w:sz w:val="24"/>
          <w:szCs w:val="24"/>
        </w:rPr>
      </w:pPr>
      <w:r w:rsidRPr="00015ED1">
        <w:rPr>
          <w:rFonts w:ascii="Times New Roman" w:hAnsi="Times New Roman" w:cs="Times New Roman"/>
          <w:sz w:val="24"/>
          <w:szCs w:val="24"/>
        </w:rPr>
        <w:t>С выплат в пользу таких мигрантов страховые взносы не начисляются.</w:t>
      </w:r>
      <w:bookmarkStart w:id="0" w:name="_GoBack"/>
      <w:bookmarkEnd w:id="0"/>
    </w:p>
    <w:sectPr w:rsidR="000C3EEC" w:rsidRPr="00015ED1" w:rsidSect="006754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7BC7"/>
    <w:rsid w:val="00015ED1"/>
    <w:rsid w:val="000C3EEC"/>
    <w:rsid w:val="000F7BC7"/>
    <w:rsid w:val="00264D9C"/>
    <w:rsid w:val="00382E3B"/>
    <w:rsid w:val="00410262"/>
    <w:rsid w:val="00417790"/>
    <w:rsid w:val="00433FCD"/>
    <w:rsid w:val="004C5B45"/>
    <w:rsid w:val="0056528F"/>
    <w:rsid w:val="0057631A"/>
    <w:rsid w:val="0067545E"/>
    <w:rsid w:val="006825BF"/>
    <w:rsid w:val="006833E9"/>
    <w:rsid w:val="009F290A"/>
    <w:rsid w:val="00D05550"/>
    <w:rsid w:val="00D202A7"/>
    <w:rsid w:val="00E679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4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2</cp:revision>
  <dcterms:created xsi:type="dcterms:W3CDTF">2014-11-13T05:38:00Z</dcterms:created>
  <dcterms:modified xsi:type="dcterms:W3CDTF">2014-11-13T05:38:00Z</dcterms:modified>
</cp:coreProperties>
</file>