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07BF" w:rsidRPr="00D834FA" w:rsidRDefault="00D834FA" w:rsidP="00D834FA">
      <w:pPr>
        <w:pStyle w:val="a5"/>
        <w:jc w:val="right"/>
        <w:rPr>
          <w:rFonts w:ascii="Times New Roman" w:hAnsi="Times New Roman"/>
          <w:caps/>
          <w:sz w:val="28"/>
          <w:szCs w:val="28"/>
        </w:rPr>
      </w:pPr>
      <w:r w:rsidRPr="00D834FA">
        <w:rPr>
          <w:rFonts w:ascii="Times New Roman" w:hAnsi="Times New Roman"/>
          <w:caps/>
          <w:sz w:val="28"/>
          <w:szCs w:val="28"/>
        </w:rPr>
        <w:t xml:space="preserve">ПРОЕКТ </w:t>
      </w:r>
    </w:p>
    <w:p w:rsidR="007D07BF" w:rsidRDefault="007D07BF" w:rsidP="00177A46">
      <w:pPr>
        <w:pStyle w:val="a5"/>
        <w:rPr>
          <w:rFonts w:ascii="Times New Roman" w:hAnsi="Times New Roman"/>
          <w:caps/>
          <w:sz w:val="24"/>
          <w:szCs w:val="24"/>
        </w:rPr>
      </w:pPr>
    </w:p>
    <w:p w:rsidR="00177A46" w:rsidRPr="00177A46" w:rsidRDefault="00177A46" w:rsidP="00177A46">
      <w:pPr>
        <w:pStyle w:val="a5"/>
        <w:rPr>
          <w:rFonts w:ascii="Times New Roman" w:hAnsi="Times New Roman"/>
          <w:caps/>
          <w:sz w:val="24"/>
          <w:szCs w:val="24"/>
        </w:rPr>
      </w:pPr>
      <w:r w:rsidRPr="00177A46">
        <w:rPr>
          <w:rFonts w:ascii="Times New Roman" w:hAnsi="Times New Roman"/>
          <w:caps/>
          <w:sz w:val="24"/>
          <w:szCs w:val="24"/>
        </w:rPr>
        <w:t xml:space="preserve">АДМИНИСТРАЦИЯ </w:t>
      </w:r>
    </w:p>
    <w:p w:rsidR="00177A46" w:rsidRPr="00177A46" w:rsidRDefault="00177A46" w:rsidP="00177A46">
      <w:pPr>
        <w:pStyle w:val="a5"/>
        <w:rPr>
          <w:rFonts w:ascii="Times New Roman" w:hAnsi="Times New Roman"/>
          <w:caps/>
          <w:sz w:val="24"/>
          <w:szCs w:val="24"/>
        </w:rPr>
      </w:pPr>
      <w:r w:rsidRPr="00177A46">
        <w:rPr>
          <w:rFonts w:ascii="Times New Roman" w:hAnsi="Times New Roman"/>
          <w:caps/>
          <w:sz w:val="24"/>
          <w:szCs w:val="24"/>
        </w:rPr>
        <w:t>АНДРЕЕВСКОГО СЕЛЬСКОГО ПОСЕЛЕНИЯ Темниковского МУНИЦИПАЛЬНОГО РАЙОНА  Республики мордовия</w:t>
      </w:r>
    </w:p>
    <w:p w:rsidR="00177A46" w:rsidRDefault="00177A46" w:rsidP="00177A46">
      <w:pPr>
        <w:pBdr>
          <w:bottom w:val="thickThinSmallGap" w:sz="24" w:space="1" w:color="auto"/>
        </w:pBdr>
        <w:jc w:val="center"/>
        <w:rPr>
          <w:rFonts w:ascii="Arial" w:hAnsi="Arial"/>
          <w:i/>
          <w:sz w:val="24"/>
          <w:szCs w:val="24"/>
        </w:rPr>
      </w:pPr>
    </w:p>
    <w:p w:rsidR="00177A46" w:rsidRPr="00177A46" w:rsidRDefault="00177A46" w:rsidP="00177A46">
      <w:pPr>
        <w:pStyle w:val="a5"/>
        <w:rPr>
          <w:rFonts w:ascii="Times New Roman" w:hAnsi="Times New Roman"/>
          <w:sz w:val="16"/>
          <w:szCs w:val="16"/>
        </w:rPr>
      </w:pPr>
      <w:r w:rsidRPr="00177A46">
        <w:rPr>
          <w:sz w:val="16"/>
          <w:szCs w:val="16"/>
        </w:rPr>
        <w:t xml:space="preserve"> </w:t>
      </w:r>
      <w:r w:rsidRPr="00177A46">
        <w:rPr>
          <w:rFonts w:ascii="Times New Roman" w:hAnsi="Times New Roman"/>
          <w:sz w:val="16"/>
          <w:szCs w:val="16"/>
        </w:rPr>
        <w:t>ул. Молодежная, д. 10,  д. Андреевка, 431237, тел. 2-76-19,</w:t>
      </w:r>
    </w:p>
    <w:p w:rsidR="00177A46" w:rsidRPr="00177A46" w:rsidRDefault="00177A46" w:rsidP="00177A46">
      <w:pPr>
        <w:pStyle w:val="a8"/>
        <w:jc w:val="center"/>
        <w:rPr>
          <w:rFonts w:ascii="Times New Roman" w:hAnsi="Times New Roman"/>
          <w:b/>
          <w:sz w:val="16"/>
          <w:szCs w:val="16"/>
        </w:rPr>
      </w:pPr>
      <w:r w:rsidRPr="00177A46">
        <w:rPr>
          <w:rFonts w:ascii="Times New Roman" w:hAnsi="Times New Roman"/>
          <w:sz w:val="16"/>
          <w:szCs w:val="16"/>
        </w:rPr>
        <w:t xml:space="preserve">факс 2-76-19,  </w:t>
      </w:r>
      <w:r w:rsidRPr="00177A46">
        <w:rPr>
          <w:rFonts w:ascii="Times New Roman" w:hAnsi="Times New Roman"/>
          <w:b/>
          <w:sz w:val="16"/>
          <w:szCs w:val="16"/>
          <w:lang w:val="en-US"/>
        </w:rPr>
        <w:t>andreevka</w:t>
      </w:r>
      <w:r w:rsidRPr="00177A46">
        <w:rPr>
          <w:rFonts w:ascii="Times New Roman" w:hAnsi="Times New Roman"/>
          <w:b/>
          <w:sz w:val="16"/>
          <w:szCs w:val="16"/>
        </w:rPr>
        <w:t>.</w:t>
      </w:r>
      <w:r w:rsidRPr="00177A46">
        <w:rPr>
          <w:rFonts w:ascii="Times New Roman" w:hAnsi="Times New Roman"/>
          <w:b/>
          <w:sz w:val="16"/>
          <w:szCs w:val="16"/>
          <w:lang w:val="en-US"/>
        </w:rPr>
        <w:t>adm</w:t>
      </w:r>
      <w:r w:rsidRPr="00177A46">
        <w:rPr>
          <w:rFonts w:ascii="Times New Roman" w:hAnsi="Times New Roman"/>
          <w:b/>
          <w:sz w:val="16"/>
          <w:szCs w:val="16"/>
        </w:rPr>
        <w:t>1@</w:t>
      </w:r>
      <w:r w:rsidRPr="00177A46">
        <w:rPr>
          <w:rFonts w:ascii="Times New Roman" w:hAnsi="Times New Roman"/>
          <w:b/>
          <w:sz w:val="16"/>
          <w:szCs w:val="16"/>
          <w:lang w:val="en-US"/>
        </w:rPr>
        <w:t>mail</w:t>
      </w:r>
      <w:r w:rsidRPr="00177A46">
        <w:rPr>
          <w:rFonts w:ascii="Times New Roman" w:hAnsi="Times New Roman"/>
          <w:b/>
          <w:sz w:val="16"/>
          <w:szCs w:val="16"/>
        </w:rPr>
        <w:t>.</w:t>
      </w:r>
      <w:r w:rsidRPr="00177A46">
        <w:rPr>
          <w:rFonts w:ascii="Times New Roman" w:hAnsi="Times New Roman"/>
          <w:b/>
          <w:sz w:val="16"/>
          <w:szCs w:val="16"/>
          <w:lang w:val="en-US"/>
        </w:rPr>
        <w:t>ru</w:t>
      </w:r>
    </w:p>
    <w:p w:rsidR="00177A46" w:rsidRPr="00177A46" w:rsidRDefault="00177A46" w:rsidP="00177A46">
      <w:pPr>
        <w:pStyle w:val="a8"/>
        <w:jc w:val="center"/>
        <w:rPr>
          <w:rFonts w:ascii="Times New Roman" w:hAnsi="Times New Roman"/>
          <w:sz w:val="16"/>
          <w:szCs w:val="16"/>
        </w:rPr>
      </w:pPr>
      <w:r w:rsidRPr="00177A46">
        <w:rPr>
          <w:rFonts w:ascii="Times New Roman" w:hAnsi="Times New Roman"/>
          <w:sz w:val="16"/>
          <w:szCs w:val="16"/>
        </w:rPr>
        <w:t>расчетный счет 4020481010000000385, ИНН 1319109082, КПП 131901001</w:t>
      </w:r>
    </w:p>
    <w:p w:rsidR="00177A46" w:rsidRPr="00177A46" w:rsidRDefault="00177A46" w:rsidP="00177A46">
      <w:pPr>
        <w:pStyle w:val="a8"/>
        <w:jc w:val="center"/>
        <w:rPr>
          <w:rFonts w:ascii="Times New Roman" w:hAnsi="Times New Roman"/>
          <w:sz w:val="16"/>
          <w:szCs w:val="16"/>
        </w:rPr>
      </w:pPr>
      <w:r w:rsidRPr="00177A46">
        <w:rPr>
          <w:rFonts w:ascii="Times New Roman" w:hAnsi="Times New Roman"/>
          <w:sz w:val="16"/>
          <w:szCs w:val="16"/>
        </w:rPr>
        <w:t>БИК 048952001, ОГРН 1021300834103, ОКПО 1663783, ОКОПФ 81</w:t>
      </w:r>
    </w:p>
    <w:p w:rsidR="00177A46" w:rsidRDefault="00177A46" w:rsidP="00177A46">
      <w:pPr>
        <w:pStyle w:val="a8"/>
        <w:jc w:val="center"/>
        <w:rPr>
          <w:rFonts w:ascii="Times New Roman" w:hAnsi="Times New Roman"/>
          <w:sz w:val="28"/>
          <w:szCs w:val="28"/>
        </w:rPr>
      </w:pPr>
    </w:p>
    <w:p w:rsidR="00177A46" w:rsidRDefault="00177A46" w:rsidP="00177A46">
      <w:pPr>
        <w:pStyle w:val="a8"/>
        <w:rPr>
          <w:rFonts w:ascii="Times New Roman" w:hAnsi="Times New Roman"/>
          <w:b/>
          <w:sz w:val="28"/>
          <w:szCs w:val="28"/>
          <w:lang w:eastAsia="ar-SA"/>
        </w:rPr>
      </w:pPr>
    </w:p>
    <w:tbl>
      <w:tblPr>
        <w:tblW w:w="9630" w:type="dxa"/>
        <w:tblCellSpacing w:w="0" w:type="dxa"/>
        <w:tblCellMar>
          <w:left w:w="0" w:type="dxa"/>
          <w:right w:w="0" w:type="dxa"/>
        </w:tblCellMar>
        <w:tblLook w:val="04A0"/>
      </w:tblPr>
      <w:tblGrid>
        <w:gridCol w:w="9630"/>
      </w:tblGrid>
      <w:tr w:rsidR="00177A46" w:rsidTr="00177A46">
        <w:trPr>
          <w:trHeight w:val="320"/>
          <w:tblCellSpacing w:w="0" w:type="dxa"/>
        </w:trPr>
        <w:tc>
          <w:tcPr>
            <w:tcW w:w="9630" w:type="dxa"/>
            <w:hideMark/>
          </w:tcPr>
          <w:p w:rsidR="00177A46" w:rsidRDefault="00177A46">
            <w:pPr>
              <w:pStyle w:val="a4"/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  <w:p w:rsidR="00177A46" w:rsidRDefault="00177A46">
            <w:pPr>
              <w:pStyle w:val="a4"/>
              <w:spacing w:line="276" w:lineRule="auto"/>
              <w:jc w:val="center"/>
              <w:rPr>
                <w:sz w:val="28"/>
                <w:szCs w:val="28"/>
              </w:rPr>
            </w:pPr>
          </w:p>
        </w:tc>
      </w:tr>
    </w:tbl>
    <w:p w:rsidR="00177A46" w:rsidRDefault="00D834FA" w:rsidP="00177A4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</w:rPr>
        <w:t xml:space="preserve">« </w:t>
      </w:r>
      <w:r w:rsidR="00177A46">
        <w:rPr>
          <w:rFonts w:ascii="Times New Roman" w:hAnsi="Times New Roman" w:cs="Times New Roman"/>
        </w:rPr>
        <w:t xml:space="preserve">  » </w:t>
      </w:r>
      <w:r w:rsidR="00177A46" w:rsidRPr="00177A46">
        <w:rPr>
          <w:rFonts w:ascii="Times New Roman" w:hAnsi="Times New Roman" w:cs="Times New Roman"/>
          <w:u w:val="single"/>
        </w:rPr>
        <w:t>___</w:t>
      </w:r>
      <w:r>
        <w:rPr>
          <w:rFonts w:ascii="Times New Roman" w:hAnsi="Times New Roman" w:cs="Times New Roman"/>
        </w:rPr>
        <w:t xml:space="preserve">__ 20   </w:t>
      </w:r>
      <w:r w:rsidR="00177A46">
        <w:rPr>
          <w:rFonts w:ascii="Times New Roman" w:hAnsi="Times New Roman" w:cs="Times New Roman"/>
        </w:rPr>
        <w:t xml:space="preserve"> года                                                    </w:t>
      </w:r>
      <w:r w:rsidR="00DB5A34">
        <w:rPr>
          <w:rFonts w:ascii="Times New Roman" w:hAnsi="Times New Roman" w:cs="Times New Roman"/>
        </w:rPr>
        <w:t xml:space="preserve">    </w:t>
      </w:r>
      <w:r>
        <w:rPr>
          <w:rFonts w:ascii="Times New Roman" w:hAnsi="Times New Roman" w:cs="Times New Roman"/>
        </w:rPr>
        <w:t xml:space="preserve">                                                  № __</w:t>
      </w:r>
      <w:r w:rsidR="00177A46">
        <w:rPr>
          <w:rFonts w:ascii="Times New Roman" w:hAnsi="Times New Roman" w:cs="Times New Roman"/>
        </w:rPr>
        <w:t>__</w:t>
      </w:r>
    </w:p>
    <w:p w:rsidR="00177A46" w:rsidRPr="00177A46" w:rsidRDefault="001C3745" w:rsidP="00177A46">
      <w:pPr>
        <w:pStyle w:val="a8"/>
        <w:rPr>
          <w:b/>
        </w:rPr>
      </w:pPr>
      <w:hyperlink r:id="rId5" w:history="1">
        <w:r w:rsidR="00177A46" w:rsidRPr="00177A46">
          <w:rPr>
            <w:b/>
            <w:color w:val="0000FF"/>
            <w:u w:val="single"/>
          </w:rPr>
          <w:br/>
        </w:r>
        <w:r w:rsidR="00177A46" w:rsidRPr="00177A46">
          <w:rPr>
            <w:rStyle w:val="a3"/>
            <w:b/>
            <w:bCs/>
            <w:color w:val="000000" w:themeColor="text1"/>
            <w:sz w:val="28"/>
            <w:szCs w:val="28"/>
            <w:u w:val="none"/>
          </w:rPr>
          <w:t>"Об утверждении схемы размещения нестационарных объектов торговли на территории Андреевского сельского поселения Темниковского муниципального района Республики Мордовия"</w:t>
        </w:r>
      </w:hyperlink>
    </w:p>
    <w:p w:rsidR="00177A46" w:rsidRPr="00177A46" w:rsidRDefault="00177A46" w:rsidP="00177A46">
      <w:pPr>
        <w:pStyle w:val="a8"/>
      </w:pPr>
    </w:p>
    <w:p w:rsidR="00177A46" w:rsidRPr="00177A46" w:rsidRDefault="00177A46" w:rsidP="00177A46">
      <w:pPr>
        <w:pStyle w:val="a8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77A46">
        <w:rPr>
          <w:color w:val="000000" w:themeColor="text1"/>
          <w:sz w:val="28"/>
          <w:szCs w:val="28"/>
        </w:rPr>
        <w:t xml:space="preserve">    </w:t>
      </w:r>
      <w:proofErr w:type="gramStart"/>
      <w:r w:rsidRPr="00177A4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 основании </w:t>
      </w:r>
      <w:hyperlink r:id="rId6" w:history="1">
        <w:r w:rsidRPr="00177A46">
          <w:rPr>
            <w:rStyle w:val="a3"/>
            <w:color w:val="000000" w:themeColor="text1"/>
            <w:sz w:val="28"/>
            <w:szCs w:val="28"/>
            <w:u w:val="none"/>
          </w:rPr>
          <w:t>Федерального закона</w:t>
        </w:r>
      </w:hyperlink>
      <w:r w:rsidRPr="00177A4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от 28 декабря 2009 года № 381-ФЗ "Об основах государственного регулирования торговой деятельности в Российской Федерации", </w:t>
      </w:r>
      <w:hyperlink r:id="rId7" w:history="1">
        <w:r w:rsidRPr="00177A46">
          <w:rPr>
            <w:rStyle w:val="a3"/>
            <w:color w:val="000000" w:themeColor="text1"/>
            <w:sz w:val="28"/>
            <w:szCs w:val="28"/>
            <w:u w:val="none"/>
          </w:rPr>
          <w:t>Федерального закона</w:t>
        </w:r>
      </w:hyperlink>
      <w:r w:rsidRPr="00177A4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от 06 октября 2003 года № 131-ФЗ "Об общих принципах организации местного самоуправления в Российской Федерации", </w:t>
      </w:r>
      <w:hyperlink r:id="rId8" w:history="1">
        <w:r w:rsidRPr="00177A46">
          <w:rPr>
            <w:rStyle w:val="a3"/>
            <w:color w:val="000000" w:themeColor="text1"/>
            <w:sz w:val="28"/>
            <w:szCs w:val="28"/>
            <w:u w:val="none"/>
          </w:rPr>
          <w:t>постановления</w:t>
        </w:r>
      </w:hyperlink>
      <w:r w:rsidRPr="00177A4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Правительства Республики Мордовия от 06 декабря 2010 года № 476 "Об утверждении Порядка разработки и утверждения органами местного самоуправления схемы размещения нестационарных торговых объектов</w:t>
      </w:r>
      <w:proofErr w:type="gramEnd"/>
      <w:r w:rsidRPr="00177A4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 территории Республики Мордовия", </w:t>
      </w:r>
      <w:hyperlink r:id="rId9" w:history="1">
        <w:r w:rsidRPr="00177A46">
          <w:rPr>
            <w:rStyle w:val="a3"/>
            <w:color w:val="000000" w:themeColor="text1"/>
            <w:sz w:val="28"/>
            <w:szCs w:val="28"/>
            <w:u w:val="none"/>
          </w:rPr>
          <w:t>Устава</w:t>
        </w:r>
      </w:hyperlink>
      <w:r w:rsidRPr="00177A4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Андреевского  сельского поселения Темниковского муниципального района Республики Мордовия и в целях упорядочения размещения нестационарных торговых объектов на территории Андреевского  сельского поселения Темниковского муниципального района Республики Мордовия, администрация Андреевского сельского поселения</w:t>
      </w:r>
      <w:proofErr w:type="gramStart"/>
      <w:r w:rsidRPr="00177A4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,</w:t>
      </w:r>
      <w:proofErr w:type="gramEnd"/>
      <w:r w:rsidRPr="00177A4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177A46" w:rsidRPr="00177A46" w:rsidRDefault="00177A46" w:rsidP="00177A46">
      <w:pPr>
        <w:pStyle w:val="a8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proofErr w:type="spellStart"/>
      <w:proofErr w:type="gramStart"/>
      <w:r w:rsidRPr="00177A4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</w:t>
      </w:r>
      <w:proofErr w:type="spellEnd"/>
      <w:proofErr w:type="gramEnd"/>
      <w:r w:rsidRPr="00177A4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о с т а </w:t>
      </w:r>
      <w:proofErr w:type="spellStart"/>
      <w:r w:rsidRPr="00177A4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н</w:t>
      </w:r>
      <w:proofErr w:type="spellEnd"/>
      <w:r w:rsidRPr="00177A4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о в л я е т :</w:t>
      </w:r>
    </w:p>
    <w:p w:rsidR="00177A46" w:rsidRPr="00177A46" w:rsidRDefault="00177A46" w:rsidP="00177A46">
      <w:pPr>
        <w:pStyle w:val="a8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0" w:name="sub_1"/>
      <w:r w:rsidRPr="00177A4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1. Утвердить схему размещения нестационарных объектов торговли на территории Андреевского  сельского поселения Темниковского муниципального района Республики Мордовия согласно </w:t>
      </w:r>
      <w:hyperlink r:id="rId10" w:anchor="sub_1000" w:history="1">
        <w:r w:rsidRPr="00177A46">
          <w:rPr>
            <w:rStyle w:val="a3"/>
            <w:color w:val="000000" w:themeColor="text1"/>
            <w:sz w:val="28"/>
            <w:szCs w:val="28"/>
            <w:u w:val="none"/>
          </w:rPr>
          <w:t>приложению</w:t>
        </w:r>
      </w:hyperlink>
      <w:r w:rsidRPr="00177A46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177A46" w:rsidRPr="00177A46" w:rsidRDefault="00177A46" w:rsidP="00177A46">
      <w:pPr>
        <w:pStyle w:val="a8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1" w:name="sub_4"/>
      <w:bookmarkEnd w:id="0"/>
      <w:r w:rsidRPr="00177A4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2. </w:t>
      </w:r>
      <w:proofErr w:type="gramStart"/>
      <w:r w:rsidRPr="00177A46">
        <w:rPr>
          <w:rFonts w:ascii="Times New Roman" w:hAnsi="Times New Roman" w:cs="Times New Roman"/>
          <w:color w:val="000000" w:themeColor="text1"/>
          <w:sz w:val="28"/>
          <w:szCs w:val="28"/>
        </w:rPr>
        <w:t>Контроль за</w:t>
      </w:r>
      <w:proofErr w:type="gramEnd"/>
      <w:r w:rsidRPr="00177A4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исполнением настоящего постановления возложить на Максимову Тамару Васильевну главу сельского поселения Темниковского муниципального района Республики Мордовия</w:t>
      </w:r>
    </w:p>
    <w:p w:rsidR="00177A46" w:rsidRPr="00177A46" w:rsidRDefault="00177A46" w:rsidP="00177A46">
      <w:pPr>
        <w:pStyle w:val="a8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2" w:name="sub_3"/>
      <w:bookmarkEnd w:id="1"/>
      <w:r w:rsidRPr="00177A4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3. Настоящее постановление </w:t>
      </w:r>
      <w:hyperlink r:id="rId11" w:history="1">
        <w:r w:rsidRPr="00177A46">
          <w:rPr>
            <w:rStyle w:val="a3"/>
            <w:color w:val="000000" w:themeColor="text1"/>
            <w:sz w:val="28"/>
            <w:szCs w:val="28"/>
            <w:u w:val="none"/>
          </w:rPr>
          <w:t>опубликовать</w:t>
        </w:r>
      </w:hyperlink>
      <w:r w:rsidRPr="00177A4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средствах массовой информации и разместить на </w:t>
      </w:r>
      <w:hyperlink r:id="rId12" w:history="1">
        <w:r w:rsidRPr="00177A46">
          <w:rPr>
            <w:rStyle w:val="a3"/>
            <w:color w:val="000000" w:themeColor="text1"/>
            <w:sz w:val="28"/>
            <w:szCs w:val="28"/>
            <w:u w:val="none"/>
          </w:rPr>
          <w:t>официальном сайте</w:t>
        </w:r>
      </w:hyperlink>
      <w:r w:rsidR="007D07B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Темниковского района            </w:t>
      </w:r>
      <w:r w:rsidRPr="00177A46">
        <w:rPr>
          <w:rFonts w:ascii="Times New Roman" w:hAnsi="Times New Roman" w:cs="Times New Roman"/>
          <w:color w:val="000000" w:themeColor="text1"/>
          <w:sz w:val="28"/>
          <w:szCs w:val="28"/>
        </w:rPr>
        <w:t>в сети Интернет.</w:t>
      </w:r>
    </w:p>
    <w:bookmarkEnd w:id="2"/>
    <w:p w:rsidR="00177A46" w:rsidRDefault="00177A46" w:rsidP="00177A46">
      <w:pPr>
        <w:pStyle w:val="a8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177A46" w:rsidRPr="00177A46" w:rsidRDefault="00177A46" w:rsidP="00177A46">
      <w:pPr>
        <w:pStyle w:val="a8"/>
        <w:rPr>
          <w:rStyle w:val="aa"/>
          <w:rFonts w:ascii="Times New Roman" w:hAnsi="Times New Roman" w:cs="Times New Roman"/>
          <w:b w:val="0"/>
          <w:bCs/>
          <w:color w:val="000000" w:themeColor="text1"/>
          <w:sz w:val="28"/>
          <w:szCs w:val="28"/>
        </w:rPr>
      </w:pPr>
      <w:r w:rsidRPr="00177A46">
        <w:rPr>
          <w:rStyle w:val="aa"/>
          <w:rFonts w:ascii="Times New Roman" w:hAnsi="Times New Roman" w:cs="Times New Roman"/>
          <w:b w:val="0"/>
          <w:bCs/>
          <w:color w:val="000000" w:themeColor="text1"/>
          <w:sz w:val="28"/>
          <w:szCs w:val="28"/>
        </w:rPr>
        <w:t>Глава Андреевского сельского поселения                   Т.В. Максимова</w:t>
      </w:r>
    </w:p>
    <w:p w:rsidR="00177A46" w:rsidRDefault="00177A46" w:rsidP="00177A46">
      <w:pPr>
        <w:pStyle w:val="a8"/>
        <w:rPr>
          <w:rStyle w:val="aa"/>
          <w:rFonts w:ascii="Times New Roman" w:hAnsi="Times New Roman" w:cs="Times New Roman"/>
          <w:b w:val="0"/>
          <w:bCs/>
          <w:sz w:val="28"/>
          <w:szCs w:val="28"/>
        </w:rPr>
      </w:pPr>
    </w:p>
    <w:p w:rsidR="00D834FA" w:rsidRPr="00D834FA" w:rsidRDefault="00D834FA" w:rsidP="00D834FA">
      <w:pPr>
        <w:pStyle w:val="a8"/>
        <w:rPr>
          <w:rFonts w:ascii="Times New Roman" w:hAnsi="Times New Roman" w:cs="Times New Roman"/>
          <w:sz w:val="28"/>
          <w:szCs w:val="28"/>
        </w:rPr>
      </w:pPr>
      <w:r w:rsidRPr="00D834FA">
        <w:rPr>
          <w:rFonts w:ascii="Times New Roman" w:hAnsi="Times New Roman" w:cs="Times New Roman"/>
          <w:sz w:val="28"/>
          <w:szCs w:val="28"/>
        </w:rPr>
        <w:t xml:space="preserve">       </w:t>
      </w:r>
    </w:p>
    <w:p w:rsidR="00D834FA" w:rsidRPr="00D834FA" w:rsidRDefault="00D834FA" w:rsidP="00D834FA">
      <w:pPr>
        <w:pStyle w:val="a8"/>
        <w:jc w:val="right"/>
        <w:rPr>
          <w:rFonts w:ascii="Times New Roman" w:hAnsi="Times New Roman" w:cs="Times New Roman"/>
          <w:b/>
          <w:color w:val="000000"/>
        </w:rPr>
      </w:pPr>
      <w:r w:rsidRPr="00D834FA">
        <w:rPr>
          <w:rFonts w:ascii="Times New Roman" w:hAnsi="Times New Roman" w:cs="Times New Roman"/>
        </w:rPr>
        <w:t xml:space="preserve">    </w:t>
      </w:r>
      <w:r w:rsidRPr="00D834FA">
        <w:rPr>
          <w:rFonts w:ascii="Times New Roman" w:hAnsi="Times New Roman" w:cs="Times New Roman"/>
          <w:b/>
          <w:color w:val="000000"/>
        </w:rPr>
        <w:t>УТВЕРЖДЕН</w:t>
      </w:r>
    </w:p>
    <w:p w:rsidR="00D834FA" w:rsidRPr="00D834FA" w:rsidRDefault="00D834FA" w:rsidP="00D834FA">
      <w:pPr>
        <w:pStyle w:val="a8"/>
        <w:jc w:val="right"/>
        <w:rPr>
          <w:rFonts w:ascii="Times New Roman" w:hAnsi="Times New Roman" w:cs="Times New Roman"/>
        </w:rPr>
      </w:pPr>
      <w:r w:rsidRPr="00D834FA">
        <w:rPr>
          <w:rFonts w:ascii="Times New Roman" w:hAnsi="Times New Roman" w:cs="Times New Roman"/>
        </w:rPr>
        <w:t xml:space="preserve">Постановлением администрации </w:t>
      </w:r>
    </w:p>
    <w:p w:rsidR="00D834FA" w:rsidRPr="00D834FA" w:rsidRDefault="00D834FA" w:rsidP="00D834FA">
      <w:pPr>
        <w:pStyle w:val="a8"/>
        <w:jc w:val="right"/>
        <w:rPr>
          <w:rFonts w:ascii="Times New Roman" w:hAnsi="Times New Roman" w:cs="Times New Roman"/>
        </w:rPr>
      </w:pPr>
      <w:r w:rsidRPr="00D834FA">
        <w:rPr>
          <w:rFonts w:ascii="Times New Roman" w:hAnsi="Times New Roman" w:cs="Times New Roman"/>
        </w:rPr>
        <w:t>Андреевского сельского поселения</w:t>
      </w:r>
    </w:p>
    <w:p w:rsidR="00D834FA" w:rsidRPr="00D834FA" w:rsidRDefault="00D834FA" w:rsidP="00D834FA">
      <w:pPr>
        <w:pStyle w:val="a8"/>
        <w:jc w:val="right"/>
        <w:rPr>
          <w:rFonts w:ascii="Times New Roman" w:hAnsi="Times New Roman" w:cs="Times New Roman"/>
        </w:rPr>
      </w:pPr>
      <w:r w:rsidRPr="00D834FA">
        <w:rPr>
          <w:rFonts w:ascii="Times New Roman" w:hAnsi="Times New Roman" w:cs="Times New Roman"/>
        </w:rPr>
        <w:t>Темниковского муниципального района</w:t>
      </w:r>
    </w:p>
    <w:p w:rsidR="00D834FA" w:rsidRPr="00D834FA" w:rsidRDefault="00D834FA" w:rsidP="00D834FA">
      <w:pPr>
        <w:pStyle w:val="a8"/>
        <w:jc w:val="right"/>
        <w:rPr>
          <w:rFonts w:ascii="Times New Roman" w:hAnsi="Times New Roman" w:cs="Times New Roman"/>
        </w:rPr>
      </w:pPr>
      <w:r w:rsidRPr="00D834FA">
        <w:rPr>
          <w:rFonts w:ascii="Times New Roman" w:hAnsi="Times New Roman" w:cs="Times New Roman"/>
        </w:rPr>
        <w:t>Республики Мордовия</w:t>
      </w:r>
    </w:p>
    <w:p w:rsidR="00D834FA" w:rsidRPr="00D834FA" w:rsidRDefault="00D834FA" w:rsidP="00D834FA">
      <w:pPr>
        <w:pStyle w:val="a8"/>
        <w:jc w:val="right"/>
        <w:rPr>
          <w:rFonts w:ascii="Times New Roman" w:hAnsi="Times New Roman" w:cs="Times New Roman"/>
        </w:rPr>
      </w:pPr>
      <w:r w:rsidRPr="00D834FA">
        <w:rPr>
          <w:rFonts w:ascii="Times New Roman" w:hAnsi="Times New Roman" w:cs="Times New Roman"/>
        </w:rPr>
        <w:t xml:space="preserve">от </w:t>
      </w:r>
      <w:r>
        <w:rPr>
          <w:rFonts w:ascii="Times New Roman" w:hAnsi="Times New Roman" w:cs="Times New Roman"/>
        </w:rPr>
        <w:t>________</w:t>
      </w:r>
      <w:r w:rsidRPr="00D834FA">
        <w:rPr>
          <w:rFonts w:ascii="Times New Roman" w:hAnsi="Times New Roman" w:cs="Times New Roman"/>
        </w:rPr>
        <w:t xml:space="preserve">  № </w:t>
      </w:r>
      <w:r>
        <w:rPr>
          <w:rFonts w:ascii="Times New Roman" w:hAnsi="Times New Roman" w:cs="Times New Roman"/>
        </w:rPr>
        <w:t>______</w:t>
      </w:r>
    </w:p>
    <w:p w:rsidR="00D834FA" w:rsidRPr="00D834FA" w:rsidRDefault="00D834FA" w:rsidP="00D834FA">
      <w:pPr>
        <w:pStyle w:val="a8"/>
        <w:jc w:val="right"/>
        <w:rPr>
          <w:rFonts w:ascii="Times New Roman" w:hAnsi="Times New Roman" w:cs="Times New Roman"/>
        </w:rPr>
      </w:pPr>
    </w:p>
    <w:p w:rsidR="00D834FA" w:rsidRPr="00D834FA" w:rsidRDefault="00D834FA" w:rsidP="00D834FA">
      <w:pPr>
        <w:pStyle w:val="a8"/>
        <w:rPr>
          <w:rFonts w:ascii="Times New Roman" w:hAnsi="Times New Roman" w:cs="Times New Roman"/>
          <w:sz w:val="28"/>
          <w:szCs w:val="28"/>
        </w:rPr>
      </w:pPr>
    </w:p>
    <w:p w:rsidR="00D834FA" w:rsidRPr="00D834FA" w:rsidRDefault="00D834FA" w:rsidP="00D834FA">
      <w:pPr>
        <w:pStyle w:val="a8"/>
        <w:rPr>
          <w:rFonts w:ascii="Times New Roman" w:hAnsi="Times New Roman" w:cs="Times New Roman"/>
          <w:color w:val="000000"/>
          <w:sz w:val="28"/>
          <w:szCs w:val="28"/>
        </w:rPr>
      </w:pPr>
      <w:r w:rsidRPr="00D834FA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                                                   Порядок</w:t>
      </w:r>
      <w:r w:rsidRPr="00D834FA">
        <w:rPr>
          <w:rFonts w:ascii="Times New Roman" w:hAnsi="Times New Roman" w:cs="Times New Roman"/>
          <w:b/>
          <w:color w:val="000000"/>
          <w:sz w:val="28"/>
          <w:szCs w:val="28"/>
        </w:rPr>
        <w:br/>
      </w:r>
      <w:r w:rsidRPr="00D834FA">
        <w:rPr>
          <w:rFonts w:ascii="Times New Roman" w:hAnsi="Times New Roman" w:cs="Times New Roman"/>
          <w:color w:val="000000"/>
          <w:sz w:val="28"/>
          <w:szCs w:val="28"/>
        </w:rPr>
        <w:t>разработки и утверждения органами местного самоуправления Андреевского сельского поселения схемы размещения нестационарных торговых объектов на территории Андреевского сельского поселения Темниковского муниципального района Республики Мордовия</w:t>
      </w:r>
    </w:p>
    <w:p w:rsidR="00D834FA" w:rsidRPr="00D834FA" w:rsidRDefault="00D834FA" w:rsidP="00D834FA">
      <w:pPr>
        <w:pStyle w:val="a8"/>
        <w:rPr>
          <w:rFonts w:ascii="Times New Roman" w:hAnsi="Times New Roman" w:cs="Times New Roman"/>
          <w:sz w:val="28"/>
          <w:szCs w:val="28"/>
        </w:rPr>
      </w:pPr>
    </w:p>
    <w:p w:rsidR="00D834FA" w:rsidRPr="00D834FA" w:rsidRDefault="00D834FA" w:rsidP="00D834FA">
      <w:pPr>
        <w:pStyle w:val="a8"/>
        <w:rPr>
          <w:rFonts w:ascii="Times New Roman" w:hAnsi="Times New Roman" w:cs="Times New Roman"/>
          <w:sz w:val="28"/>
          <w:szCs w:val="28"/>
        </w:rPr>
      </w:pPr>
      <w:bookmarkStart w:id="3" w:name="sub_1001"/>
      <w:r w:rsidRPr="00D834FA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Pr="00D834FA">
        <w:rPr>
          <w:rFonts w:ascii="Times New Roman" w:hAnsi="Times New Roman" w:cs="Times New Roman"/>
          <w:sz w:val="28"/>
          <w:szCs w:val="28"/>
        </w:rPr>
        <w:t xml:space="preserve">Настоящий Порядок разработан в соответствии с </w:t>
      </w:r>
      <w:hyperlink r:id="rId13" w:history="1">
        <w:r w:rsidRPr="00D834FA">
          <w:rPr>
            <w:rStyle w:val="ab"/>
            <w:rFonts w:ascii="Times New Roman" w:hAnsi="Times New Roman" w:cs="Times New Roman"/>
            <w:color w:val="000000"/>
            <w:sz w:val="28"/>
            <w:szCs w:val="28"/>
          </w:rPr>
          <w:t>частью 3 статьи 10</w:t>
        </w:r>
      </w:hyperlink>
      <w:r w:rsidRPr="00D834FA">
        <w:rPr>
          <w:rFonts w:ascii="Times New Roman" w:hAnsi="Times New Roman" w:cs="Times New Roman"/>
          <w:sz w:val="28"/>
          <w:szCs w:val="28"/>
        </w:rPr>
        <w:t xml:space="preserve"> Федерального закона от 28 декабря </w:t>
      </w:r>
      <w:smartTag w:uri="urn:schemas-microsoft-com:office:smarttags" w:element="metricconverter">
        <w:smartTagPr>
          <w:attr w:name="ProductID" w:val="2009 г"/>
        </w:smartTagPr>
        <w:r w:rsidRPr="00D834FA">
          <w:rPr>
            <w:rFonts w:ascii="Times New Roman" w:hAnsi="Times New Roman" w:cs="Times New Roman"/>
            <w:sz w:val="28"/>
            <w:szCs w:val="28"/>
          </w:rPr>
          <w:t>2009 г</w:t>
        </w:r>
      </w:smartTag>
      <w:r w:rsidRPr="00D834FA">
        <w:rPr>
          <w:rFonts w:ascii="Times New Roman" w:hAnsi="Times New Roman" w:cs="Times New Roman"/>
          <w:sz w:val="28"/>
          <w:szCs w:val="28"/>
        </w:rPr>
        <w:t>. N 381-ФЗ "Об основах государственного регулирования торговой деятельности в Российской Федерации" и устанавливает процедуру разработки и утверждения администрацией Андреевского сельского поселения схемы размещения нестационарных торговых объектов, расположенных на земельных участках, находящихся в муниципальной собственности.</w:t>
      </w:r>
      <w:proofErr w:type="gramEnd"/>
    </w:p>
    <w:p w:rsidR="00D834FA" w:rsidRPr="00D834FA" w:rsidRDefault="00D834FA" w:rsidP="00D834FA">
      <w:pPr>
        <w:pStyle w:val="a8"/>
        <w:rPr>
          <w:rFonts w:ascii="Times New Roman" w:hAnsi="Times New Roman" w:cs="Times New Roman"/>
          <w:sz w:val="28"/>
          <w:szCs w:val="28"/>
        </w:rPr>
      </w:pPr>
      <w:bookmarkStart w:id="4" w:name="sub_1002"/>
      <w:bookmarkEnd w:id="3"/>
      <w:r w:rsidRPr="00D834FA"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 w:rsidRPr="00D834FA">
        <w:rPr>
          <w:rFonts w:ascii="Times New Roman" w:hAnsi="Times New Roman" w:cs="Times New Roman"/>
          <w:sz w:val="28"/>
          <w:szCs w:val="28"/>
        </w:rPr>
        <w:t xml:space="preserve">Включение в схему размещения нестационарных торговых объектов, расположенных на земельных участках, находящихся в муниципальной собственности, осуществляется в соответствии с Правилами включения нестационарных торговых объектов, расположенных на земельных участках,  находящихся в муниципальной собственности, в схему размещения нестационарных торговых объектов, утвержденными </w:t>
      </w:r>
      <w:hyperlink r:id="rId14" w:history="1">
        <w:r w:rsidRPr="00D834FA">
          <w:rPr>
            <w:rStyle w:val="ab"/>
            <w:rFonts w:ascii="Times New Roman" w:hAnsi="Times New Roman" w:cs="Times New Roman"/>
            <w:color w:val="000000"/>
            <w:sz w:val="28"/>
            <w:szCs w:val="28"/>
          </w:rPr>
          <w:t>постановлением</w:t>
        </w:r>
      </w:hyperlink>
      <w:r w:rsidRPr="00D834FA">
        <w:rPr>
          <w:rFonts w:ascii="Times New Roman" w:hAnsi="Times New Roman" w:cs="Times New Roman"/>
          <w:sz w:val="28"/>
          <w:szCs w:val="28"/>
        </w:rPr>
        <w:t xml:space="preserve"> Правительства Российской Федерации от 29 сентября </w:t>
      </w:r>
      <w:smartTag w:uri="urn:schemas-microsoft-com:office:smarttags" w:element="metricconverter">
        <w:smartTagPr>
          <w:attr w:name="ProductID" w:val="2010 г"/>
        </w:smartTagPr>
        <w:r w:rsidRPr="00D834FA">
          <w:rPr>
            <w:rFonts w:ascii="Times New Roman" w:hAnsi="Times New Roman" w:cs="Times New Roman"/>
            <w:sz w:val="28"/>
            <w:szCs w:val="28"/>
          </w:rPr>
          <w:t>2010 г</w:t>
        </w:r>
      </w:smartTag>
      <w:r w:rsidRPr="00D834FA">
        <w:rPr>
          <w:rFonts w:ascii="Times New Roman" w:hAnsi="Times New Roman" w:cs="Times New Roman"/>
          <w:sz w:val="28"/>
          <w:szCs w:val="28"/>
        </w:rPr>
        <w:t>. N 772 "Об утверждении Правил включения нестационарных торговых объектов, расположенных на земельных</w:t>
      </w:r>
      <w:proofErr w:type="gramEnd"/>
      <w:r w:rsidRPr="00D834F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D834FA">
        <w:rPr>
          <w:rFonts w:ascii="Times New Roman" w:hAnsi="Times New Roman" w:cs="Times New Roman"/>
          <w:sz w:val="28"/>
          <w:szCs w:val="28"/>
        </w:rPr>
        <w:t>участках</w:t>
      </w:r>
      <w:proofErr w:type="gramEnd"/>
      <w:r w:rsidRPr="00D834FA">
        <w:rPr>
          <w:rFonts w:ascii="Times New Roman" w:hAnsi="Times New Roman" w:cs="Times New Roman"/>
          <w:sz w:val="28"/>
          <w:szCs w:val="28"/>
        </w:rPr>
        <w:t>, в зданиях, строениях и сооружениях, находящихся в государственной собственности, в схему размещения нестационарных торговых объектов".</w:t>
      </w:r>
    </w:p>
    <w:p w:rsidR="00D834FA" w:rsidRPr="00D834FA" w:rsidRDefault="00D834FA" w:rsidP="00D834FA">
      <w:pPr>
        <w:pStyle w:val="a8"/>
        <w:rPr>
          <w:rFonts w:ascii="Times New Roman" w:hAnsi="Times New Roman" w:cs="Times New Roman"/>
          <w:sz w:val="28"/>
          <w:szCs w:val="28"/>
        </w:rPr>
      </w:pPr>
      <w:bookmarkStart w:id="5" w:name="sub_1003"/>
      <w:bookmarkEnd w:id="4"/>
      <w:r w:rsidRPr="00D834FA">
        <w:rPr>
          <w:rFonts w:ascii="Times New Roman" w:hAnsi="Times New Roman" w:cs="Times New Roman"/>
          <w:sz w:val="28"/>
          <w:szCs w:val="28"/>
        </w:rPr>
        <w:t>3. Действие настоящего Порядка не распространяется на отношения, связанные с размещением нестационарных торговых объектов, расположенных на территории розничных рынков, ярмарок, а также проведением праздничных, общественно-политических, культурно-массовых и спортивно-массовых мероприятий, имеющих краткосрочный характер (до 15 дней).</w:t>
      </w:r>
    </w:p>
    <w:p w:rsidR="00D834FA" w:rsidRPr="00D834FA" w:rsidRDefault="00D834FA" w:rsidP="00D834FA">
      <w:pPr>
        <w:pStyle w:val="a8"/>
        <w:rPr>
          <w:rFonts w:ascii="Times New Roman" w:hAnsi="Times New Roman" w:cs="Times New Roman"/>
          <w:sz w:val="28"/>
          <w:szCs w:val="28"/>
        </w:rPr>
      </w:pPr>
      <w:bookmarkStart w:id="6" w:name="sub_1004"/>
      <w:bookmarkEnd w:id="5"/>
      <w:r w:rsidRPr="00D834FA">
        <w:rPr>
          <w:rFonts w:ascii="Times New Roman" w:hAnsi="Times New Roman" w:cs="Times New Roman"/>
          <w:sz w:val="28"/>
          <w:szCs w:val="28"/>
        </w:rPr>
        <w:t>4. Схема размещения нестационарных торговых объектов (далее - схема размещения) разрабатывается органами местного самоуправления Андреевского сельского поселения с учетом необходимости обеспечения устойчивого развития муниципального образования и достижения нормативов минимальной обеспеченности населения площадью торговых объектов.</w:t>
      </w:r>
    </w:p>
    <w:p w:rsidR="00D834FA" w:rsidRPr="00D834FA" w:rsidRDefault="00D834FA" w:rsidP="00D834FA">
      <w:pPr>
        <w:pStyle w:val="a8"/>
        <w:rPr>
          <w:rFonts w:ascii="Times New Roman" w:hAnsi="Times New Roman" w:cs="Times New Roman"/>
          <w:sz w:val="28"/>
          <w:szCs w:val="28"/>
        </w:rPr>
      </w:pPr>
      <w:bookmarkStart w:id="7" w:name="sub_1005"/>
      <w:bookmarkEnd w:id="6"/>
      <w:r w:rsidRPr="00D834FA">
        <w:rPr>
          <w:rFonts w:ascii="Times New Roman" w:hAnsi="Times New Roman" w:cs="Times New Roman"/>
          <w:sz w:val="28"/>
          <w:szCs w:val="28"/>
        </w:rPr>
        <w:lastRenderedPageBreak/>
        <w:t>5. Схема размещения разрабатывается на основании результатов мониторинга существующих нестационарных торговых объектов и мест их размещения, а также потребности в торговых объектах на соответствующей территории.</w:t>
      </w:r>
    </w:p>
    <w:p w:rsidR="00D834FA" w:rsidRPr="00D834FA" w:rsidRDefault="00D834FA" w:rsidP="00D834FA">
      <w:pPr>
        <w:pStyle w:val="a8"/>
        <w:rPr>
          <w:rFonts w:ascii="Times New Roman" w:hAnsi="Times New Roman" w:cs="Times New Roman"/>
          <w:sz w:val="28"/>
          <w:szCs w:val="28"/>
        </w:rPr>
      </w:pPr>
      <w:bookmarkStart w:id="8" w:name="sub_1006"/>
      <w:bookmarkEnd w:id="7"/>
      <w:r w:rsidRPr="00D834FA">
        <w:rPr>
          <w:rFonts w:ascii="Times New Roman" w:hAnsi="Times New Roman" w:cs="Times New Roman"/>
          <w:sz w:val="28"/>
          <w:szCs w:val="28"/>
        </w:rPr>
        <w:t>6. В схеме размещения должны содержаться следующие сведения:</w:t>
      </w:r>
    </w:p>
    <w:bookmarkEnd w:id="8"/>
    <w:p w:rsidR="00D834FA" w:rsidRPr="00D834FA" w:rsidRDefault="00D834FA" w:rsidP="00D834FA">
      <w:pPr>
        <w:pStyle w:val="a8"/>
        <w:rPr>
          <w:rFonts w:ascii="Times New Roman" w:hAnsi="Times New Roman" w:cs="Times New Roman"/>
          <w:sz w:val="28"/>
          <w:szCs w:val="28"/>
        </w:rPr>
      </w:pPr>
      <w:r w:rsidRPr="00D834FA">
        <w:rPr>
          <w:rFonts w:ascii="Times New Roman" w:hAnsi="Times New Roman" w:cs="Times New Roman"/>
          <w:sz w:val="28"/>
          <w:szCs w:val="28"/>
        </w:rPr>
        <w:t>1) адрес места нахождения нестационарного торгового объекта;</w:t>
      </w:r>
    </w:p>
    <w:p w:rsidR="00D834FA" w:rsidRPr="00D834FA" w:rsidRDefault="00D834FA" w:rsidP="00D834FA">
      <w:pPr>
        <w:pStyle w:val="a8"/>
        <w:rPr>
          <w:rFonts w:ascii="Times New Roman" w:hAnsi="Times New Roman" w:cs="Times New Roman"/>
          <w:sz w:val="28"/>
          <w:szCs w:val="28"/>
        </w:rPr>
      </w:pPr>
      <w:r w:rsidRPr="00D834FA">
        <w:rPr>
          <w:rFonts w:ascii="Times New Roman" w:hAnsi="Times New Roman" w:cs="Times New Roman"/>
          <w:sz w:val="28"/>
          <w:szCs w:val="28"/>
        </w:rPr>
        <w:t>2) тип торгового объекта;</w:t>
      </w:r>
    </w:p>
    <w:p w:rsidR="00D834FA" w:rsidRPr="00D834FA" w:rsidRDefault="00D834FA" w:rsidP="00D834FA">
      <w:pPr>
        <w:pStyle w:val="a8"/>
        <w:rPr>
          <w:rFonts w:ascii="Times New Roman" w:hAnsi="Times New Roman" w:cs="Times New Roman"/>
          <w:sz w:val="28"/>
          <w:szCs w:val="28"/>
        </w:rPr>
      </w:pPr>
      <w:r w:rsidRPr="00D834FA">
        <w:rPr>
          <w:rFonts w:ascii="Times New Roman" w:hAnsi="Times New Roman" w:cs="Times New Roman"/>
          <w:sz w:val="28"/>
          <w:szCs w:val="28"/>
        </w:rPr>
        <w:t>3) специализация торгового объекта;</w:t>
      </w:r>
    </w:p>
    <w:p w:rsidR="00D834FA" w:rsidRPr="00D834FA" w:rsidRDefault="00D834FA" w:rsidP="00D834FA">
      <w:pPr>
        <w:pStyle w:val="a8"/>
        <w:rPr>
          <w:rFonts w:ascii="Times New Roman" w:hAnsi="Times New Roman" w:cs="Times New Roman"/>
          <w:sz w:val="28"/>
          <w:szCs w:val="28"/>
        </w:rPr>
      </w:pPr>
      <w:r w:rsidRPr="00D834FA">
        <w:rPr>
          <w:rFonts w:ascii="Times New Roman" w:hAnsi="Times New Roman" w:cs="Times New Roman"/>
          <w:sz w:val="28"/>
          <w:szCs w:val="28"/>
        </w:rPr>
        <w:t>4) площадь земельного участка и торгового объекта;</w:t>
      </w:r>
    </w:p>
    <w:p w:rsidR="00D834FA" w:rsidRPr="00D834FA" w:rsidRDefault="00D834FA" w:rsidP="00D834FA">
      <w:pPr>
        <w:pStyle w:val="a8"/>
        <w:rPr>
          <w:rFonts w:ascii="Times New Roman" w:hAnsi="Times New Roman" w:cs="Times New Roman"/>
          <w:sz w:val="28"/>
          <w:szCs w:val="28"/>
        </w:rPr>
      </w:pPr>
      <w:r w:rsidRPr="00D834FA">
        <w:rPr>
          <w:rFonts w:ascii="Times New Roman" w:hAnsi="Times New Roman" w:cs="Times New Roman"/>
          <w:sz w:val="28"/>
          <w:szCs w:val="28"/>
        </w:rPr>
        <w:t>5) форма собственности земельного участка, на котором расположен нестационарный торговый объект;</w:t>
      </w:r>
    </w:p>
    <w:p w:rsidR="00D834FA" w:rsidRPr="00D834FA" w:rsidRDefault="00D834FA" w:rsidP="00D834FA">
      <w:pPr>
        <w:pStyle w:val="a8"/>
        <w:rPr>
          <w:rFonts w:ascii="Times New Roman" w:hAnsi="Times New Roman" w:cs="Times New Roman"/>
          <w:sz w:val="28"/>
          <w:szCs w:val="28"/>
        </w:rPr>
      </w:pPr>
      <w:r w:rsidRPr="00D834FA">
        <w:rPr>
          <w:rFonts w:ascii="Times New Roman" w:hAnsi="Times New Roman" w:cs="Times New Roman"/>
          <w:sz w:val="28"/>
          <w:szCs w:val="28"/>
        </w:rPr>
        <w:t>6) период функционирования нестационарного торгового объекта.</w:t>
      </w:r>
    </w:p>
    <w:p w:rsidR="00D834FA" w:rsidRPr="00D834FA" w:rsidRDefault="00D834FA" w:rsidP="00D834FA">
      <w:pPr>
        <w:pStyle w:val="a8"/>
        <w:rPr>
          <w:rFonts w:ascii="Times New Roman" w:hAnsi="Times New Roman" w:cs="Times New Roman"/>
          <w:sz w:val="28"/>
          <w:szCs w:val="28"/>
        </w:rPr>
      </w:pPr>
      <w:bookmarkStart w:id="9" w:name="sub_1007"/>
      <w:r w:rsidRPr="00D834FA">
        <w:rPr>
          <w:rFonts w:ascii="Times New Roman" w:hAnsi="Times New Roman" w:cs="Times New Roman"/>
          <w:sz w:val="28"/>
          <w:szCs w:val="28"/>
        </w:rPr>
        <w:t>7. При разработке схемы размещения органы местного самоуправления Андреевского  сельского поселения должны учитывать:</w:t>
      </w:r>
    </w:p>
    <w:bookmarkEnd w:id="9"/>
    <w:p w:rsidR="00D834FA" w:rsidRPr="00D834FA" w:rsidRDefault="00D834FA" w:rsidP="00D834FA">
      <w:pPr>
        <w:pStyle w:val="a8"/>
        <w:rPr>
          <w:rFonts w:ascii="Times New Roman" w:hAnsi="Times New Roman" w:cs="Times New Roman"/>
          <w:sz w:val="28"/>
          <w:szCs w:val="28"/>
        </w:rPr>
      </w:pPr>
      <w:proofErr w:type="gramStart"/>
      <w:r w:rsidRPr="00D834FA">
        <w:rPr>
          <w:rFonts w:ascii="Times New Roman" w:hAnsi="Times New Roman" w:cs="Times New Roman"/>
          <w:sz w:val="28"/>
          <w:szCs w:val="28"/>
        </w:rPr>
        <w:t xml:space="preserve">1) требования </w:t>
      </w:r>
      <w:hyperlink r:id="rId15" w:history="1">
        <w:r w:rsidRPr="00D834FA">
          <w:rPr>
            <w:rStyle w:val="ab"/>
            <w:rFonts w:ascii="Times New Roman" w:hAnsi="Times New Roman" w:cs="Times New Roman"/>
            <w:color w:val="000000"/>
            <w:sz w:val="28"/>
            <w:szCs w:val="28"/>
          </w:rPr>
          <w:t>Федерального закона</w:t>
        </w:r>
      </w:hyperlink>
      <w:r w:rsidRPr="00D834FA">
        <w:rPr>
          <w:rFonts w:ascii="Times New Roman" w:hAnsi="Times New Roman" w:cs="Times New Roman"/>
          <w:sz w:val="28"/>
          <w:szCs w:val="28"/>
        </w:rPr>
        <w:t xml:space="preserve"> от 28 декабря </w:t>
      </w:r>
      <w:smartTag w:uri="urn:schemas-microsoft-com:office:smarttags" w:element="metricconverter">
        <w:smartTagPr>
          <w:attr w:name="ProductID" w:val="2009 г"/>
        </w:smartTagPr>
        <w:r w:rsidRPr="00D834FA">
          <w:rPr>
            <w:rFonts w:ascii="Times New Roman" w:hAnsi="Times New Roman" w:cs="Times New Roman"/>
            <w:sz w:val="28"/>
            <w:szCs w:val="28"/>
          </w:rPr>
          <w:t>2009 г</w:t>
        </w:r>
      </w:smartTag>
      <w:r w:rsidRPr="00D834FA">
        <w:rPr>
          <w:rFonts w:ascii="Times New Roman" w:hAnsi="Times New Roman" w:cs="Times New Roman"/>
          <w:sz w:val="28"/>
          <w:szCs w:val="28"/>
        </w:rPr>
        <w:t xml:space="preserve">. N 381-ФЗ "Об </w:t>
      </w:r>
      <w:r w:rsidRPr="00D834FA">
        <w:rPr>
          <w:rFonts w:ascii="Times New Roman" w:hAnsi="Times New Roman" w:cs="Times New Roman"/>
          <w:color w:val="000000"/>
          <w:sz w:val="28"/>
          <w:szCs w:val="28"/>
        </w:rPr>
        <w:t xml:space="preserve">основах государственного регулирования торговой деятельности в Российской Федерации", </w:t>
      </w:r>
      <w:hyperlink r:id="rId16" w:history="1">
        <w:r w:rsidRPr="00D834FA">
          <w:rPr>
            <w:rStyle w:val="ab"/>
            <w:rFonts w:ascii="Times New Roman" w:hAnsi="Times New Roman" w:cs="Times New Roman"/>
            <w:color w:val="000000"/>
            <w:sz w:val="28"/>
            <w:szCs w:val="28"/>
          </w:rPr>
          <w:t>земельного</w:t>
        </w:r>
      </w:hyperlink>
      <w:r w:rsidRPr="00D834FA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hyperlink r:id="rId17" w:history="1">
        <w:r w:rsidRPr="00D834FA">
          <w:rPr>
            <w:rStyle w:val="ab"/>
            <w:rFonts w:ascii="Times New Roman" w:hAnsi="Times New Roman" w:cs="Times New Roman"/>
            <w:color w:val="000000"/>
            <w:sz w:val="28"/>
            <w:szCs w:val="28"/>
          </w:rPr>
          <w:t>градостроительного законодательства</w:t>
        </w:r>
      </w:hyperlink>
      <w:r w:rsidRPr="00D834FA">
        <w:rPr>
          <w:rFonts w:ascii="Times New Roman" w:hAnsi="Times New Roman" w:cs="Times New Roman"/>
          <w:color w:val="000000"/>
          <w:sz w:val="28"/>
          <w:szCs w:val="28"/>
        </w:rPr>
        <w:t xml:space="preserve">, законодательства </w:t>
      </w:r>
      <w:hyperlink r:id="rId18" w:history="1">
        <w:r w:rsidRPr="00D834FA">
          <w:rPr>
            <w:rStyle w:val="ab"/>
            <w:rFonts w:ascii="Times New Roman" w:hAnsi="Times New Roman" w:cs="Times New Roman"/>
            <w:color w:val="000000"/>
            <w:sz w:val="28"/>
            <w:szCs w:val="28"/>
          </w:rPr>
          <w:t>в области охраны окружающей среды</w:t>
        </w:r>
      </w:hyperlink>
      <w:r w:rsidRPr="00D834FA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hyperlink r:id="rId19" w:history="1">
        <w:r w:rsidRPr="00D834FA">
          <w:rPr>
            <w:rStyle w:val="ab"/>
            <w:rFonts w:ascii="Times New Roman" w:hAnsi="Times New Roman" w:cs="Times New Roman"/>
            <w:color w:val="000000"/>
            <w:sz w:val="28"/>
            <w:szCs w:val="28"/>
          </w:rPr>
          <w:t>в области охраны и использования особо охраняемых природных территорий</w:t>
        </w:r>
      </w:hyperlink>
      <w:r w:rsidRPr="00D834FA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hyperlink r:id="rId20" w:history="1">
        <w:r w:rsidRPr="00D834FA">
          <w:rPr>
            <w:rStyle w:val="ab"/>
            <w:rFonts w:ascii="Times New Roman" w:hAnsi="Times New Roman" w:cs="Times New Roman"/>
            <w:color w:val="000000"/>
            <w:sz w:val="28"/>
            <w:szCs w:val="28"/>
          </w:rPr>
          <w:t>в области сохранения, использования, популяризации и использования объектов культурного наследия</w:t>
        </w:r>
      </w:hyperlink>
      <w:r w:rsidRPr="00D834FA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hyperlink r:id="rId21" w:history="1">
        <w:r w:rsidRPr="00D834FA">
          <w:rPr>
            <w:rStyle w:val="ab"/>
            <w:rFonts w:ascii="Times New Roman" w:hAnsi="Times New Roman" w:cs="Times New Roman"/>
            <w:color w:val="000000"/>
            <w:sz w:val="28"/>
            <w:szCs w:val="28"/>
          </w:rPr>
          <w:t>в области образования</w:t>
        </w:r>
      </w:hyperlink>
      <w:r w:rsidRPr="00D834FA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hyperlink r:id="rId22" w:history="1">
        <w:r w:rsidRPr="00D834FA">
          <w:rPr>
            <w:rStyle w:val="ab"/>
            <w:rFonts w:ascii="Times New Roman" w:hAnsi="Times New Roman" w:cs="Times New Roman"/>
            <w:color w:val="000000"/>
            <w:sz w:val="28"/>
            <w:szCs w:val="28"/>
          </w:rPr>
          <w:t>в области обеспечения санитарно-эпидемиологического благополучия населения</w:t>
        </w:r>
      </w:hyperlink>
      <w:r w:rsidRPr="00D834FA">
        <w:rPr>
          <w:rFonts w:ascii="Times New Roman" w:hAnsi="Times New Roman" w:cs="Times New Roman"/>
          <w:color w:val="000000"/>
          <w:sz w:val="28"/>
          <w:szCs w:val="28"/>
        </w:rPr>
        <w:t xml:space="preserve">, законодательства </w:t>
      </w:r>
      <w:hyperlink r:id="rId23" w:history="1">
        <w:r w:rsidRPr="00D834FA">
          <w:rPr>
            <w:rStyle w:val="ab"/>
            <w:rFonts w:ascii="Times New Roman" w:hAnsi="Times New Roman" w:cs="Times New Roman"/>
            <w:color w:val="000000"/>
            <w:sz w:val="28"/>
            <w:szCs w:val="28"/>
          </w:rPr>
          <w:t>о пожарной</w:t>
        </w:r>
        <w:proofErr w:type="gramEnd"/>
        <w:r w:rsidRPr="00D834FA">
          <w:rPr>
            <w:rStyle w:val="ab"/>
            <w:rFonts w:ascii="Times New Roman" w:hAnsi="Times New Roman" w:cs="Times New Roman"/>
            <w:color w:val="000000"/>
            <w:sz w:val="28"/>
            <w:szCs w:val="28"/>
          </w:rPr>
          <w:t xml:space="preserve"> безопасности</w:t>
        </w:r>
      </w:hyperlink>
      <w:r w:rsidRPr="00D834FA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hyperlink r:id="rId24" w:history="1">
        <w:r w:rsidRPr="00D834FA">
          <w:rPr>
            <w:rStyle w:val="ab"/>
            <w:rFonts w:ascii="Times New Roman" w:hAnsi="Times New Roman" w:cs="Times New Roman"/>
            <w:color w:val="000000"/>
            <w:sz w:val="28"/>
            <w:szCs w:val="28"/>
          </w:rPr>
          <w:t>о государственном регулировании производства и оборота этилового спирта, алкогольной и спиртосодержащей продукции</w:t>
        </w:r>
      </w:hyperlink>
      <w:r w:rsidRPr="00D834FA"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D834FA" w:rsidRPr="00D834FA" w:rsidRDefault="00D834FA" w:rsidP="00D834FA">
      <w:pPr>
        <w:pStyle w:val="a8"/>
        <w:rPr>
          <w:rFonts w:ascii="Times New Roman" w:hAnsi="Times New Roman" w:cs="Times New Roman"/>
          <w:sz w:val="28"/>
          <w:szCs w:val="28"/>
        </w:rPr>
      </w:pPr>
      <w:r w:rsidRPr="00D834FA">
        <w:rPr>
          <w:rFonts w:ascii="Times New Roman" w:hAnsi="Times New Roman" w:cs="Times New Roman"/>
          <w:sz w:val="28"/>
          <w:szCs w:val="28"/>
        </w:rPr>
        <w:t>2) размещение существующих торговых объектов, кроме объектов, установленных самовольно без разрешительных документов;</w:t>
      </w:r>
    </w:p>
    <w:p w:rsidR="00D834FA" w:rsidRPr="00D834FA" w:rsidRDefault="00D834FA" w:rsidP="00D834FA">
      <w:pPr>
        <w:pStyle w:val="a8"/>
        <w:rPr>
          <w:rFonts w:ascii="Times New Roman" w:hAnsi="Times New Roman" w:cs="Times New Roman"/>
          <w:sz w:val="28"/>
          <w:szCs w:val="28"/>
        </w:rPr>
      </w:pPr>
      <w:r w:rsidRPr="00D834FA">
        <w:rPr>
          <w:rFonts w:ascii="Times New Roman" w:hAnsi="Times New Roman" w:cs="Times New Roman"/>
          <w:sz w:val="28"/>
          <w:szCs w:val="28"/>
        </w:rPr>
        <w:t>3) необходимость восполнения недостатка стационарной торговой сети и (или) недостатка тех или иных групп товаров, улучшения организации и качества торгового обслуживания населения.</w:t>
      </w:r>
    </w:p>
    <w:p w:rsidR="00D834FA" w:rsidRPr="00D834FA" w:rsidRDefault="00D834FA" w:rsidP="00D834FA">
      <w:pPr>
        <w:pStyle w:val="a8"/>
        <w:rPr>
          <w:rFonts w:ascii="Times New Roman" w:hAnsi="Times New Roman" w:cs="Times New Roman"/>
          <w:sz w:val="28"/>
          <w:szCs w:val="28"/>
        </w:rPr>
      </w:pPr>
      <w:bookmarkStart w:id="10" w:name="sub_1008"/>
      <w:r w:rsidRPr="00D834FA">
        <w:rPr>
          <w:rFonts w:ascii="Times New Roman" w:hAnsi="Times New Roman" w:cs="Times New Roman"/>
          <w:sz w:val="28"/>
          <w:szCs w:val="28"/>
        </w:rPr>
        <w:t>8. Внесение изменений в схему размещения осуществляется по мере необходимости в порядке, установленном для ее разработки и утверждения.</w:t>
      </w:r>
    </w:p>
    <w:p w:rsidR="00D834FA" w:rsidRPr="00D834FA" w:rsidRDefault="00D834FA" w:rsidP="00D834FA">
      <w:pPr>
        <w:pStyle w:val="a8"/>
        <w:rPr>
          <w:rFonts w:ascii="Times New Roman" w:hAnsi="Times New Roman" w:cs="Times New Roman"/>
          <w:sz w:val="28"/>
          <w:szCs w:val="28"/>
        </w:rPr>
      </w:pPr>
      <w:bookmarkStart w:id="11" w:name="sub_1009"/>
      <w:bookmarkEnd w:id="10"/>
      <w:r w:rsidRPr="00D834FA">
        <w:rPr>
          <w:rFonts w:ascii="Times New Roman" w:hAnsi="Times New Roman" w:cs="Times New Roman"/>
          <w:sz w:val="28"/>
          <w:szCs w:val="28"/>
        </w:rPr>
        <w:t>9. Схема размещения и вносимые в нее изменения утверждаются нормативным правовым актом органа местного самоуправления Андреевского  сельского поселения в соответствии с уставом муниципального образования.</w:t>
      </w:r>
    </w:p>
    <w:p w:rsidR="00D834FA" w:rsidRPr="00D834FA" w:rsidRDefault="00D834FA" w:rsidP="00D834FA">
      <w:pPr>
        <w:pStyle w:val="a8"/>
        <w:rPr>
          <w:rFonts w:ascii="Times New Roman" w:hAnsi="Times New Roman" w:cs="Times New Roman"/>
          <w:sz w:val="28"/>
          <w:szCs w:val="28"/>
        </w:rPr>
      </w:pPr>
      <w:bookmarkStart w:id="12" w:name="sub_1010"/>
      <w:bookmarkEnd w:id="11"/>
      <w:r w:rsidRPr="00D834FA">
        <w:rPr>
          <w:rFonts w:ascii="Times New Roman" w:hAnsi="Times New Roman" w:cs="Times New Roman"/>
          <w:sz w:val="28"/>
          <w:szCs w:val="28"/>
        </w:rPr>
        <w:t>10. Для размещения на официальном сайте органов государственной власти Республики Мордовия утвержденные схемы размещения и вносимые в них изменения в течение 10 дней представляются в Министерство торговли и предпринимательства Республики Мордовия на бумажном и электронном носителях по форме согласно приложению к настоящему Порядку.</w:t>
      </w:r>
    </w:p>
    <w:bookmarkEnd w:id="12"/>
    <w:p w:rsidR="00D834FA" w:rsidRPr="00D834FA" w:rsidRDefault="00D834FA" w:rsidP="00D834FA">
      <w:pPr>
        <w:pStyle w:val="a8"/>
        <w:rPr>
          <w:rFonts w:ascii="Times New Roman" w:hAnsi="Times New Roman" w:cs="Times New Roman"/>
          <w:sz w:val="28"/>
          <w:szCs w:val="28"/>
        </w:rPr>
      </w:pPr>
    </w:p>
    <w:p w:rsidR="00D834FA" w:rsidRPr="00D834FA" w:rsidRDefault="00D834FA" w:rsidP="00D834FA">
      <w:pPr>
        <w:pStyle w:val="a8"/>
        <w:rPr>
          <w:rFonts w:ascii="Times New Roman" w:hAnsi="Times New Roman" w:cs="Times New Roman"/>
          <w:sz w:val="28"/>
          <w:szCs w:val="28"/>
        </w:rPr>
      </w:pPr>
    </w:p>
    <w:p w:rsidR="00D834FA" w:rsidRPr="00D834FA" w:rsidRDefault="00D834FA" w:rsidP="00D834FA">
      <w:pPr>
        <w:pStyle w:val="a8"/>
        <w:rPr>
          <w:rFonts w:ascii="Times New Roman" w:hAnsi="Times New Roman" w:cs="Times New Roman"/>
          <w:sz w:val="28"/>
          <w:szCs w:val="28"/>
        </w:rPr>
      </w:pPr>
    </w:p>
    <w:p w:rsidR="00D834FA" w:rsidRPr="00177A46" w:rsidRDefault="00D834FA" w:rsidP="00177A46">
      <w:pPr>
        <w:pStyle w:val="a8"/>
        <w:rPr>
          <w:rStyle w:val="aa"/>
          <w:rFonts w:ascii="Times New Roman" w:hAnsi="Times New Roman" w:cs="Times New Roman"/>
          <w:b w:val="0"/>
          <w:bCs/>
          <w:sz w:val="28"/>
          <w:szCs w:val="28"/>
        </w:rPr>
        <w:sectPr w:rsidR="00D834FA" w:rsidRPr="00177A46">
          <w:pgSz w:w="11905" w:h="16837"/>
          <w:pgMar w:top="799" w:right="1440" w:bottom="1100" w:left="1440" w:header="720" w:footer="720" w:gutter="0"/>
          <w:cols w:space="720"/>
        </w:sectPr>
      </w:pPr>
    </w:p>
    <w:p w:rsidR="00177A46" w:rsidRPr="00177A46" w:rsidRDefault="00177A46" w:rsidP="00177A46">
      <w:pPr>
        <w:pStyle w:val="a8"/>
        <w:jc w:val="right"/>
        <w:rPr>
          <w:rFonts w:ascii="Times New Roman" w:hAnsi="Times New Roman" w:cs="Times New Roman"/>
          <w:sz w:val="20"/>
          <w:szCs w:val="20"/>
        </w:rPr>
      </w:pPr>
      <w:r w:rsidRPr="00177A46">
        <w:rPr>
          <w:rFonts w:ascii="Times New Roman" w:hAnsi="Times New Roman" w:cs="Times New Roman"/>
          <w:sz w:val="20"/>
          <w:szCs w:val="20"/>
        </w:rPr>
        <w:lastRenderedPageBreak/>
        <w:t xml:space="preserve">Приложение </w:t>
      </w:r>
    </w:p>
    <w:p w:rsidR="00177A46" w:rsidRPr="00177A46" w:rsidRDefault="00177A46" w:rsidP="00177A46">
      <w:pPr>
        <w:pStyle w:val="a8"/>
        <w:jc w:val="right"/>
        <w:rPr>
          <w:rFonts w:ascii="Times New Roman" w:hAnsi="Times New Roman" w:cs="Times New Roman"/>
          <w:sz w:val="20"/>
          <w:szCs w:val="20"/>
        </w:rPr>
      </w:pPr>
      <w:r w:rsidRPr="00177A46">
        <w:rPr>
          <w:rFonts w:ascii="Times New Roman" w:hAnsi="Times New Roman" w:cs="Times New Roman"/>
          <w:sz w:val="20"/>
          <w:szCs w:val="20"/>
        </w:rPr>
        <w:t>Утверждено</w:t>
      </w:r>
    </w:p>
    <w:p w:rsidR="00177A46" w:rsidRPr="00177A46" w:rsidRDefault="00177A46" w:rsidP="00177A46">
      <w:pPr>
        <w:pStyle w:val="a8"/>
        <w:jc w:val="right"/>
        <w:rPr>
          <w:rFonts w:ascii="Times New Roman" w:hAnsi="Times New Roman" w:cs="Times New Roman"/>
          <w:sz w:val="20"/>
          <w:szCs w:val="20"/>
        </w:rPr>
      </w:pPr>
      <w:r w:rsidRPr="00177A46">
        <w:rPr>
          <w:rFonts w:ascii="Times New Roman" w:hAnsi="Times New Roman" w:cs="Times New Roman"/>
          <w:sz w:val="20"/>
          <w:szCs w:val="20"/>
        </w:rPr>
        <w:t>постановлением</w:t>
      </w:r>
    </w:p>
    <w:p w:rsidR="00177A46" w:rsidRPr="00177A46" w:rsidRDefault="00177A46" w:rsidP="00177A46">
      <w:pPr>
        <w:pStyle w:val="a8"/>
        <w:jc w:val="right"/>
        <w:rPr>
          <w:rFonts w:ascii="Times New Roman" w:hAnsi="Times New Roman" w:cs="Times New Roman"/>
          <w:sz w:val="20"/>
          <w:szCs w:val="20"/>
        </w:rPr>
      </w:pPr>
      <w:r w:rsidRPr="00177A46">
        <w:rPr>
          <w:rFonts w:ascii="Times New Roman" w:hAnsi="Times New Roman" w:cs="Times New Roman"/>
          <w:sz w:val="20"/>
          <w:szCs w:val="20"/>
        </w:rPr>
        <w:t>Андреевского сельского поселения</w:t>
      </w:r>
    </w:p>
    <w:p w:rsidR="00177A46" w:rsidRPr="00177A46" w:rsidRDefault="00177A46" w:rsidP="00177A46">
      <w:pPr>
        <w:pStyle w:val="a8"/>
        <w:jc w:val="right"/>
        <w:rPr>
          <w:rFonts w:ascii="Times New Roman" w:hAnsi="Times New Roman" w:cs="Times New Roman"/>
          <w:sz w:val="20"/>
          <w:szCs w:val="20"/>
        </w:rPr>
      </w:pPr>
      <w:r w:rsidRPr="00177A46">
        <w:rPr>
          <w:rFonts w:ascii="Times New Roman" w:hAnsi="Times New Roman" w:cs="Times New Roman"/>
          <w:sz w:val="20"/>
          <w:szCs w:val="20"/>
        </w:rPr>
        <w:t>Темниковского муниципального района</w:t>
      </w:r>
    </w:p>
    <w:p w:rsidR="00177A46" w:rsidRPr="00177A46" w:rsidRDefault="00177A46" w:rsidP="00177A46">
      <w:pPr>
        <w:pStyle w:val="a8"/>
        <w:jc w:val="right"/>
        <w:rPr>
          <w:rFonts w:ascii="Times New Roman" w:hAnsi="Times New Roman" w:cs="Times New Roman"/>
          <w:sz w:val="20"/>
          <w:szCs w:val="20"/>
        </w:rPr>
      </w:pPr>
      <w:r w:rsidRPr="00177A46">
        <w:rPr>
          <w:rFonts w:ascii="Times New Roman" w:hAnsi="Times New Roman" w:cs="Times New Roman"/>
          <w:sz w:val="20"/>
          <w:szCs w:val="20"/>
        </w:rPr>
        <w:t xml:space="preserve">от  </w:t>
      </w:r>
      <w:r w:rsidR="00C17789">
        <w:rPr>
          <w:rFonts w:ascii="Times New Roman" w:hAnsi="Times New Roman" w:cs="Times New Roman"/>
          <w:sz w:val="20"/>
          <w:szCs w:val="20"/>
        </w:rPr>
        <w:t>_</w:t>
      </w:r>
      <w:r w:rsidR="00D834FA">
        <w:rPr>
          <w:rFonts w:ascii="Times New Roman" w:hAnsi="Times New Roman" w:cs="Times New Roman"/>
          <w:sz w:val="20"/>
          <w:szCs w:val="20"/>
        </w:rPr>
        <w:t>_______</w:t>
      </w:r>
      <w:r w:rsidRPr="00177A46">
        <w:rPr>
          <w:rFonts w:ascii="Times New Roman" w:hAnsi="Times New Roman" w:cs="Times New Roman"/>
          <w:sz w:val="20"/>
          <w:szCs w:val="20"/>
        </w:rPr>
        <w:t xml:space="preserve">  № </w:t>
      </w:r>
      <w:r w:rsidR="00D834FA">
        <w:rPr>
          <w:rFonts w:ascii="Times New Roman" w:hAnsi="Times New Roman" w:cs="Times New Roman"/>
          <w:sz w:val="20"/>
          <w:szCs w:val="20"/>
        </w:rPr>
        <w:t>______</w:t>
      </w:r>
    </w:p>
    <w:p w:rsidR="00177A46" w:rsidRDefault="00177A46" w:rsidP="00177A46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Схема</w:t>
      </w:r>
      <w:r>
        <w:rPr>
          <w:rFonts w:ascii="Times New Roman" w:hAnsi="Times New Roman" w:cs="Times New Roman"/>
          <w:b/>
          <w:bCs/>
          <w:sz w:val="28"/>
          <w:szCs w:val="28"/>
        </w:rPr>
        <w:br/>
        <w:t>размещения нестационарных объектов торговли на территории Андреевского  сельского поселения Темниковского муниципального района Республики Мордовия</w:t>
      </w:r>
      <w:r>
        <w:rPr>
          <w:rFonts w:ascii="Times New Roman" w:hAnsi="Times New Roman" w:cs="Times New Roman"/>
          <w:b/>
          <w:bCs/>
          <w:sz w:val="28"/>
          <w:szCs w:val="28"/>
        </w:rPr>
        <w:br/>
      </w:r>
    </w:p>
    <w:tbl>
      <w:tblPr>
        <w:tblW w:w="1531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850"/>
        <w:gridCol w:w="2411"/>
        <w:gridCol w:w="2694"/>
        <w:gridCol w:w="2269"/>
        <w:gridCol w:w="2128"/>
        <w:gridCol w:w="2552"/>
        <w:gridCol w:w="2411"/>
      </w:tblGrid>
      <w:tr w:rsidR="00177A46" w:rsidTr="00177A4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7A46" w:rsidRDefault="00177A46">
            <w:pPr>
              <w:pStyle w:val="a9"/>
              <w:spacing w:line="276" w:lineRule="auto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N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7A46" w:rsidRDefault="00177A46">
            <w:pPr>
              <w:pStyle w:val="a9"/>
              <w:spacing w:line="276" w:lineRule="auto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Адрес места нахождения нестационарного торгового объекта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7A46" w:rsidRDefault="00177A46">
            <w:pPr>
              <w:pStyle w:val="a9"/>
              <w:spacing w:line="276" w:lineRule="auto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Форма собственности земельного участка, на котором расположен нестационарный торговый объект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7A46" w:rsidRDefault="00177A46">
            <w:pPr>
              <w:pStyle w:val="a9"/>
              <w:spacing w:line="276" w:lineRule="auto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Специализация торгового объекта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7A46" w:rsidRDefault="00177A46">
            <w:pPr>
              <w:pStyle w:val="a9"/>
              <w:spacing w:line="276" w:lineRule="auto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Тип нестационарного торгового объекта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7A46" w:rsidRDefault="00177A46">
            <w:pPr>
              <w:pStyle w:val="a9"/>
              <w:spacing w:line="276" w:lineRule="auto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Площадь земельного участка, площадь торгового объекта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7A46" w:rsidRDefault="00177A46">
            <w:pPr>
              <w:pStyle w:val="a9"/>
              <w:spacing w:line="276" w:lineRule="auto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Период функционирования нестационарного торгового объекта</w:t>
            </w:r>
          </w:p>
        </w:tc>
      </w:tr>
      <w:tr w:rsidR="00177A46" w:rsidTr="00177A46">
        <w:trPr>
          <w:trHeight w:val="105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7A46" w:rsidRDefault="00177A46">
            <w:pPr>
              <w:pStyle w:val="a9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7A46" w:rsidRDefault="00177A46">
            <w:pPr>
              <w:pStyle w:val="a9"/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ул. Молодежная д. № 1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7A46" w:rsidRDefault="00177A46">
            <w:pPr>
              <w:pStyle w:val="a9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не разграниченная государственная собственность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7A46" w:rsidRDefault="00177A46">
            <w:pPr>
              <w:pStyle w:val="a9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Бытовая химия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7A46" w:rsidRDefault="00177A46">
            <w:pPr>
              <w:pStyle w:val="a9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Прицеп торговый «Тонер»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7A46" w:rsidRDefault="00177A46">
            <w:pPr>
              <w:pStyle w:val="a9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 кв. м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7A46" w:rsidRDefault="00177A46">
            <w:pPr>
              <w:pStyle w:val="a9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 месяцев</w:t>
            </w:r>
          </w:p>
        </w:tc>
      </w:tr>
      <w:tr w:rsidR="00177A46" w:rsidTr="00177A46">
        <w:trPr>
          <w:trHeight w:val="122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7A46" w:rsidRDefault="00177A46">
            <w:pPr>
              <w:pStyle w:val="a9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7A46" w:rsidRDefault="00177A46">
            <w:pPr>
              <w:pStyle w:val="a9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ул. Молодежная д. № 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7A46" w:rsidRDefault="00177A46">
            <w:pPr>
              <w:pStyle w:val="a9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разграниченная государственная собственность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7A46" w:rsidRDefault="00177A46">
            <w:pPr>
              <w:pStyle w:val="a9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не продовольственная группа товаров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7A46" w:rsidRDefault="00177A46">
            <w:pPr>
              <w:pStyle w:val="a9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Прицеп торговый «Тонер»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7A46" w:rsidRDefault="00177A46">
            <w:pPr>
              <w:pStyle w:val="a9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6кв.м.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7A46" w:rsidRDefault="00177A46">
            <w:pPr>
              <w:pStyle w:val="a9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 месяцев</w:t>
            </w:r>
          </w:p>
        </w:tc>
      </w:tr>
    </w:tbl>
    <w:p w:rsidR="00177A46" w:rsidRDefault="00177A46" w:rsidP="00177A46">
      <w:pPr>
        <w:rPr>
          <w:rFonts w:ascii="Times New Roman" w:hAnsi="Times New Roman" w:cs="Times New Roman"/>
        </w:rPr>
      </w:pPr>
    </w:p>
    <w:p w:rsidR="00177A46" w:rsidRDefault="00177A46" w:rsidP="00177A46">
      <w:pPr>
        <w:rPr>
          <w:rFonts w:ascii="Times New Roman" w:hAnsi="Times New Roman" w:cs="Times New Roman"/>
        </w:rPr>
      </w:pPr>
    </w:p>
    <w:p w:rsidR="00177A46" w:rsidRDefault="00177A46" w:rsidP="00177A46">
      <w:pPr>
        <w:rPr>
          <w:rFonts w:ascii="Arial" w:hAnsi="Arial" w:cs="Arial"/>
        </w:rPr>
      </w:pPr>
    </w:p>
    <w:p w:rsidR="00EE0D24" w:rsidRPr="00177A46" w:rsidRDefault="00EE0D24">
      <w:pPr>
        <w:rPr>
          <w:rFonts w:ascii="Times New Roman" w:hAnsi="Times New Roman" w:cs="Times New Roman"/>
        </w:rPr>
      </w:pPr>
    </w:p>
    <w:sectPr w:rsidR="00EE0D24" w:rsidRPr="00177A46" w:rsidSect="00177A46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F8A1E5D"/>
    <w:multiLevelType w:val="hybridMultilevel"/>
    <w:tmpl w:val="AD88B71C"/>
    <w:lvl w:ilvl="0" w:tplc="B478ED34">
      <w:start w:val="3"/>
      <w:numFmt w:val="upperRoman"/>
      <w:lvlText w:val="%1."/>
      <w:lvlJc w:val="left"/>
      <w:pPr>
        <w:tabs>
          <w:tab w:val="num" w:pos="1080"/>
        </w:tabs>
        <w:ind w:left="1080" w:hanging="72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177A46"/>
    <w:rsid w:val="00135EE4"/>
    <w:rsid w:val="00177A46"/>
    <w:rsid w:val="001972A9"/>
    <w:rsid w:val="001C3745"/>
    <w:rsid w:val="005A3024"/>
    <w:rsid w:val="007529AC"/>
    <w:rsid w:val="007D07BF"/>
    <w:rsid w:val="00C17789"/>
    <w:rsid w:val="00D834FA"/>
    <w:rsid w:val="00DB5A34"/>
    <w:rsid w:val="00EE0D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5EE4"/>
  </w:style>
  <w:style w:type="paragraph" w:styleId="1">
    <w:name w:val="heading 1"/>
    <w:basedOn w:val="a"/>
    <w:next w:val="a"/>
    <w:link w:val="10"/>
    <w:qFormat/>
    <w:rsid w:val="00DB5A34"/>
    <w:pPr>
      <w:keepNext/>
      <w:suppressAutoHyphens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77A46"/>
    <w:rPr>
      <w:rFonts w:ascii="Times New Roman" w:hAnsi="Times New Roman" w:cs="Times New Roman" w:hint="default"/>
      <w:color w:val="0000FF"/>
      <w:u w:val="single"/>
    </w:rPr>
  </w:style>
  <w:style w:type="paragraph" w:styleId="a4">
    <w:name w:val="Normal (Web)"/>
    <w:basedOn w:val="a"/>
    <w:unhideWhenUsed/>
    <w:rsid w:val="00177A46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Subtitle"/>
    <w:basedOn w:val="a"/>
    <w:link w:val="a6"/>
    <w:uiPriority w:val="99"/>
    <w:qFormat/>
    <w:rsid w:val="00177A46"/>
    <w:pPr>
      <w:spacing w:after="0" w:line="240" w:lineRule="auto"/>
      <w:jc w:val="center"/>
    </w:pPr>
    <w:rPr>
      <w:rFonts w:ascii="Arial" w:eastAsia="Times New Roman" w:hAnsi="Arial" w:cs="Arial"/>
      <w:b/>
      <w:bCs/>
      <w:sz w:val="32"/>
      <w:szCs w:val="32"/>
    </w:rPr>
  </w:style>
  <w:style w:type="character" w:customStyle="1" w:styleId="a6">
    <w:name w:val="Подзаголовок Знак"/>
    <w:basedOn w:val="a0"/>
    <w:link w:val="a5"/>
    <w:uiPriority w:val="99"/>
    <w:rsid w:val="00177A46"/>
    <w:rPr>
      <w:rFonts w:ascii="Arial" w:eastAsia="Times New Roman" w:hAnsi="Arial" w:cs="Arial"/>
      <w:b/>
      <w:bCs/>
      <w:sz w:val="32"/>
      <w:szCs w:val="32"/>
    </w:rPr>
  </w:style>
  <w:style w:type="character" w:customStyle="1" w:styleId="a7">
    <w:name w:val="Без интервала Знак"/>
    <w:basedOn w:val="a0"/>
    <w:link w:val="a8"/>
    <w:uiPriority w:val="1"/>
    <w:locked/>
    <w:rsid w:val="00177A46"/>
  </w:style>
  <w:style w:type="paragraph" w:styleId="a8">
    <w:name w:val="No Spacing"/>
    <w:link w:val="a7"/>
    <w:uiPriority w:val="1"/>
    <w:qFormat/>
    <w:rsid w:val="00177A46"/>
    <w:pPr>
      <w:spacing w:after="0" w:line="240" w:lineRule="auto"/>
    </w:pPr>
  </w:style>
  <w:style w:type="paragraph" w:customStyle="1" w:styleId="a9">
    <w:name w:val="Нормальный (таблица)"/>
    <w:basedOn w:val="a"/>
    <w:next w:val="a"/>
    <w:rsid w:val="00177A46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aa">
    <w:name w:val="Цветовое выделение"/>
    <w:uiPriority w:val="99"/>
    <w:rsid w:val="00177A46"/>
    <w:rPr>
      <w:b/>
      <w:bCs w:val="0"/>
      <w:color w:val="26282F"/>
    </w:rPr>
  </w:style>
  <w:style w:type="character" w:customStyle="1" w:styleId="10">
    <w:name w:val="Заголовок 1 Знак"/>
    <w:basedOn w:val="a0"/>
    <w:link w:val="1"/>
    <w:rsid w:val="00DB5A34"/>
    <w:rPr>
      <w:rFonts w:ascii="Cambria" w:eastAsia="Times New Roman" w:hAnsi="Cambria" w:cs="Times New Roman"/>
      <w:b/>
      <w:bCs/>
      <w:kern w:val="32"/>
      <w:sz w:val="32"/>
      <w:szCs w:val="32"/>
      <w:lang w:eastAsia="ar-SA"/>
    </w:rPr>
  </w:style>
  <w:style w:type="character" w:customStyle="1" w:styleId="ab">
    <w:name w:val="Гипертекстовая ссылка"/>
    <w:basedOn w:val="a0"/>
    <w:uiPriority w:val="99"/>
    <w:rsid w:val="00DB5A34"/>
    <w:rPr>
      <w:color w:val="106BBE"/>
    </w:rPr>
  </w:style>
  <w:style w:type="character" w:styleId="ac">
    <w:name w:val="Emphasis"/>
    <w:basedOn w:val="a0"/>
    <w:qFormat/>
    <w:rsid w:val="00DB5A34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060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29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843649.0/" TargetMode="External"/><Relationship Id="rId13" Type="http://schemas.openxmlformats.org/officeDocument/2006/relationships/hyperlink" Target="garantF1://12071992.1003" TargetMode="External"/><Relationship Id="rId18" Type="http://schemas.openxmlformats.org/officeDocument/2006/relationships/hyperlink" Target="garantF1://12025350.0" TargetMode="External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hyperlink" Target="garantF1://10064235.0" TargetMode="External"/><Relationship Id="rId7" Type="http://schemas.openxmlformats.org/officeDocument/2006/relationships/hyperlink" Target="garantf1://86367.0/" TargetMode="External"/><Relationship Id="rId12" Type="http://schemas.openxmlformats.org/officeDocument/2006/relationships/hyperlink" Target="garantf1://8816657.8/" TargetMode="External"/><Relationship Id="rId17" Type="http://schemas.openxmlformats.org/officeDocument/2006/relationships/hyperlink" Target="garantF1://12038258.0" TargetMode="External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garantF1://12024624.0" TargetMode="External"/><Relationship Id="rId20" Type="http://schemas.openxmlformats.org/officeDocument/2006/relationships/hyperlink" Target="garantF1://12027232.0" TargetMode="External"/><Relationship Id="rId1" Type="http://schemas.openxmlformats.org/officeDocument/2006/relationships/numbering" Target="numbering.xml"/><Relationship Id="rId6" Type="http://schemas.openxmlformats.org/officeDocument/2006/relationships/hyperlink" Target="garantf1://12071992.0/" TargetMode="External"/><Relationship Id="rId11" Type="http://schemas.openxmlformats.org/officeDocument/2006/relationships/hyperlink" Target="garantf1://8855167.0/" TargetMode="External"/><Relationship Id="rId24" Type="http://schemas.openxmlformats.org/officeDocument/2006/relationships/hyperlink" Target="garantF1://10005489.0" TargetMode="External"/><Relationship Id="rId5" Type="http://schemas.openxmlformats.org/officeDocument/2006/relationships/hyperlink" Target="garantf1://8855166.0/" TargetMode="External"/><Relationship Id="rId15" Type="http://schemas.openxmlformats.org/officeDocument/2006/relationships/hyperlink" Target="garantF1://12071992.0" TargetMode="External"/><Relationship Id="rId23" Type="http://schemas.openxmlformats.org/officeDocument/2006/relationships/hyperlink" Target="garantF1://10003955.0" TargetMode="External"/><Relationship Id="rId10" Type="http://schemas.openxmlformats.org/officeDocument/2006/relationships/hyperlink" Target="file:///C:\Documents%20and%20Settings\1\&#1056;&#1072;&#1073;&#1086;&#1095;&#1080;&#1081;%20&#1089;&#1090;&#1086;&#1083;\&#1055;&#1056;&#1054;&#1045;&#1050;&#1058;&#1067;%202014)\&#1055;&#1056;&#1054;&#1045;&#1050;&#1058;%20&#1055;&#1054;&#1057;&#1058;&#1040;&#1053;&#1054;&#1042;&#1051;&#1045;&#1053;&#1048;&#1071;%20&#8470;%202\&#1055;&#1056;&#1054;&#1045;&#1050;&#1058;%20&#1055;&#1086;&#1089;&#1090;&#1072;&#1085;&#1086;&#1074;&#1083;&#1077;&#1085;&#1080;&#1077;%20&#1087;&#1086;%20&#1085;&#1077;&#1089;&#1090;&#1072;&#1094;&#1080;&#1086;&#1085;&#1072;&#1088;&#1085;&#1099;&#1084;%20&#1086;&#1073;&#1098;&#1077;&#1082;&#1090;&#1072;&#1084;%20&#1090;&#1086;&#1088;&#1075;&#1086;&#1074;&#1083;&#1080;.rtf" TargetMode="External"/><Relationship Id="rId19" Type="http://schemas.openxmlformats.org/officeDocument/2006/relationships/hyperlink" Target="garantF1://10007990.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garantf1://8815700.100000/" TargetMode="External"/><Relationship Id="rId14" Type="http://schemas.openxmlformats.org/officeDocument/2006/relationships/hyperlink" Target="garantF1://12079148.0" TargetMode="External"/><Relationship Id="rId22" Type="http://schemas.openxmlformats.org/officeDocument/2006/relationships/hyperlink" Target="garantF1://12015118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1</Pages>
  <Words>1287</Words>
  <Characters>7336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11</cp:revision>
  <cp:lastPrinted>2014-08-15T08:16:00Z</cp:lastPrinted>
  <dcterms:created xsi:type="dcterms:W3CDTF">2014-03-03T09:20:00Z</dcterms:created>
  <dcterms:modified xsi:type="dcterms:W3CDTF">2015-01-20T14:09:00Z</dcterms:modified>
</cp:coreProperties>
</file>