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16F" w:rsidRDefault="007E716F" w:rsidP="007E716F">
      <w:pPr>
        <w:pStyle w:val="a4"/>
        <w:shd w:val="clear" w:color="auto" w:fill="FFFFFF"/>
        <w:rPr>
          <w:caps/>
          <w:sz w:val="28"/>
          <w:szCs w:val="28"/>
        </w:rPr>
      </w:pPr>
      <w:r>
        <w:rPr>
          <w:caps/>
          <w:sz w:val="28"/>
        </w:rPr>
        <w:t xml:space="preserve">АДМИНИСТРАЦИЯ                                                                                </w:t>
      </w:r>
      <w:r>
        <w:rPr>
          <w:caps/>
          <w:sz w:val="28"/>
          <w:szCs w:val="28"/>
        </w:rPr>
        <w:t xml:space="preserve">АНДРЕЕВСКОГО СЕЛЬСКОГО ПОСЕЛЕНИЯ                      </w:t>
      </w:r>
    </w:p>
    <w:p w:rsidR="007E716F" w:rsidRDefault="007E716F" w:rsidP="007E716F">
      <w:pPr>
        <w:pStyle w:val="a4"/>
        <w:shd w:val="clear" w:color="auto" w:fill="FFFFFF"/>
        <w:rPr>
          <w:caps/>
          <w:sz w:val="28"/>
          <w:szCs w:val="28"/>
        </w:rPr>
      </w:pPr>
      <w:r>
        <w:rPr>
          <w:caps/>
          <w:sz w:val="28"/>
          <w:szCs w:val="28"/>
        </w:rPr>
        <w:t xml:space="preserve">         Темниковского МУНИЦИПАЛЬНОГО РАЙОНА                   </w:t>
      </w:r>
    </w:p>
    <w:p w:rsidR="007E716F" w:rsidRDefault="007E716F" w:rsidP="007E716F">
      <w:pPr>
        <w:pStyle w:val="a4"/>
        <w:shd w:val="clear" w:color="auto" w:fill="FFFFFF"/>
        <w:rPr>
          <w:caps/>
          <w:sz w:val="28"/>
          <w:szCs w:val="28"/>
        </w:rPr>
      </w:pPr>
      <w:r>
        <w:rPr>
          <w:caps/>
          <w:sz w:val="28"/>
          <w:szCs w:val="28"/>
        </w:rPr>
        <w:t xml:space="preserve">   Республики мордовиЯ</w:t>
      </w:r>
    </w:p>
    <w:p w:rsidR="007E716F" w:rsidRDefault="007E716F" w:rsidP="007E716F">
      <w:pPr>
        <w:pBdr>
          <w:bottom w:val="thickThinSmallGap" w:sz="24" w:space="1" w:color="auto"/>
        </w:pBdr>
        <w:shd w:val="clear" w:color="auto" w:fill="FFFFFF"/>
        <w:jc w:val="center"/>
        <w:rPr>
          <w:sz w:val="28"/>
          <w:szCs w:val="28"/>
        </w:rPr>
      </w:pPr>
    </w:p>
    <w:p w:rsidR="007E716F" w:rsidRDefault="007E716F" w:rsidP="007E716F">
      <w:pPr>
        <w:pStyle w:val="a7"/>
        <w:shd w:val="clear" w:color="auto" w:fill="FFFFFF"/>
        <w:jc w:val="center"/>
        <w:rPr>
          <w:rFonts w:ascii="Times New Roman" w:hAnsi="Times New Roman"/>
          <w:sz w:val="16"/>
          <w:szCs w:val="16"/>
        </w:rPr>
      </w:pPr>
    </w:p>
    <w:p w:rsidR="007E716F" w:rsidRDefault="007E716F" w:rsidP="007E716F">
      <w:pPr>
        <w:pStyle w:val="a7"/>
        <w:shd w:val="clear" w:color="auto" w:fill="FFFFFF"/>
        <w:jc w:val="center"/>
        <w:rPr>
          <w:rFonts w:ascii="Times New Roman" w:hAnsi="Times New Roman"/>
          <w:sz w:val="16"/>
          <w:szCs w:val="16"/>
        </w:rPr>
      </w:pPr>
      <w:r>
        <w:rPr>
          <w:rFonts w:ascii="Times New Roman" w:hAnsi="Times New Roman"/>
          <w:sz w:val="16"/>
          <w:szCs w:val="16"/>
        </w:rPr>
        <w:t>ул. Молодежная, д. 10,  д. Андреевка, 431237, тел. 2-76-19,</w:t>
      </w:r>
    </w:p>
    <w:p w:rsidR="007E716F" w:rsidRDefault="007E716F" w:rsidP="007E716F">
      <w:pPr>
        <w:pStyle w:val="a7"/>
        <w:shd w:val="clear" w:color="auto" w:fill="FFFFFF"/>
        <w:jc w:val="center"/>
        <w:rPr>
          <w:rFonts w:ascii="Times New Roman" w:hAnsi="Times New Roman"/>
          <w:b/>
          <w:sz w:val="16"/>
          <w:szCs w:val="16"/>
        </w:rPr>
      </w:pPr>
      <w:r>
        <w:rPr>
          <w:rFonts w:ascii="Times New Roman" w:hAnsi="Times New Roman"/>
          <w:sz w:val="16"/>
          <w:szCs w:val="16"/>
        </w:rPr>
        <w:t xml:space="preserve">факс 2-76-19,  </w:t>
      </w:r>
      <w:r>
        <w:rPr>
          <w:rFonts w:ascii="Times New Roman" w:hAnsi="Times New Roman"/>
          <w:b/>
          <w:sz w:val="16"/>
          <w:szCs w:val="16"/>
          <w:lang w:val="en-US"/>
        </w:rPr>
        <w:t>andreevka</w:t>
      </w:r>
      <w:r>
        <w:rPr>
          <w:rFonts w:ascii="Times New Roman" w:hAnsi="Times New Roman"/>
          <w:b/>
          <w:sz w:val="16"/>
          <w:szCs w:val="16"/>
        </w:rPr>
        <w:t>.</w:t>
      </w:r>
      <w:r>
        <w:rPr>
          <w:rFonts w:ascii="Times New Roman" w:hAnsi="Times New Roman"/>
          <w:b/>
          <w:sz w:val="16"/>
          <w:szCs w:val="16"/>
          <w:lang w:val="en-US"/>
        </w:rPr>
        <w:t>adm</w:t>
      </w:r>
      <w:r>
        <w:rPr>
          <w:rFonts w:ascii="Times New Roman" w:hAnsi="Times New Roman"/>
          <w:b/>
          <w:sz w:val="16"/>
          <w:szCs w:val="16"/>
        </w:rPr>
        <w:t>1@</w:t>
      </w:r>
      <w:r>
        <w:rPr>
          <w:rFonts w:ascii="Times New Roman" w:hAnsi="Times New Roman"/>
          <w:b/>
          <w:sz w:val="16"/>
          <w:szCs w:val="16"/>
          <w:lang w:val="en-US"/>
        </w:rPr>
        <w:t>mail</w:t>
      </w:r>
      <w:r>
        <w:rPr>
          <w:rFonts w:ascii="Times New Roman" w:hAnsi="Times New Roman"/>
          <w:b/>
          <w:sz w:val="16"/>
          <w:szCs w:val="16"/>
        </w:rPr>
        <w:t>.</w:t>
      </w:r>
      <w:r>
        <w:rPr>
          <w:rFonts w:ascii="Times New Roman" w:hAnsi="Times New Roman"/>
          <w:b/>
          <w:sz w:val="16"/>
          <w:szCs w:val="16"/>
          <w:lang w:val="en-US"/>
        </w:rPr>
        <w:t>ru</w:t>
      </w:r>
    </w:p>
    <w:p w:rsidR="007E716F" w:rsidRDefault="007E716F" w:rsidP="007E716F">
      <w:pPr>
        <w:pStyle w:val="a7"/>
        <w:shd w:val="clear" w:color="auto" w:fill="FFFFFF"/>
        <w:jc w:val="center"/>
        <w:rPr>
          <w:rFonts w:ascii="Times New Roman" w:hAnsi="Times New Roman"/>
          <w:sz w:val="16"/>
          <w:szCs w:val="16"/>
        </w:rPr>
      </w:pPr>
      <w:r>
        <w:rPr>
          <w:rFonts w:ascii="Times New Roman" w:hAnsi="Times New Roman"/>
          <w:sz w:val="16"/>
          <w:szCs w:val="16"/>
        </w:rPr>
        <w:t>расчетный счет 4020481010000000385, ИНН 1319109082, КПП 131901001</w:t>
      </w:r>
    </w:p>
    <w:p w:rsidR="007E716F" w:rsidRDefault="007E716F" w:rsidP="007E716F">
      <w:pPr>
        <w:pStyle w:val="a7"/>
        <w:shd w:val="clear" w:color="auto" w:fill="FFFFFF"/>
        <w:jc w:val="center"/>
        <w:rPr>
          <w:rFonts w:ascii="Times New Roman" w:hAnsi="Times New Roman"/>
          <w:sz w:val="16"/>
          <w:szCs w:val="16"/>
        </w:rPr>
      </w:pPr>
      <w:r>
        <w:rPr>
          <w:rFonts w:ascii="Times New Roman" w:hAnsi="Times New Roman"/>
          <w:sz w:val="16"/>
          <w:szCs w:val="16"/>
        </w:rPr>
        <w:t>БИК 048952001, ОГРН 1021300834103, ОКПО 1663783, ОКОПФ 81</w:t>
      </w:r>
    </w:p>
    <w:p w:rsidR="007E716F" w:rsidRDefault="007E716F" w:rsidP="007E716F">
      <w:pPr>
        <w:pStyle w:val="a7"/>
        <w:shd w:val="clear" w:color="auto" w:fill="FFFFFF"/>
        <w:jc w:val="center"/>
        <w:rPr>
          <w:rFonts w:ascii="Times New Roman" w:hAnsi="Times New Roman"/>
          <w:sz w:val="16"/>
          <w:szCs w:val="16"/>
        </w:rPr>
      </w:pPr>
    </w:p>
    <w:tbl>
      <w:tblPr>
        <w:tblpPr w:leftFromText="180" w:rightFromText="180" w:vertAnchor="text" w:horzAnchor="margin" w:tblpY="-72"/>
        <w:tblW w:w="9214" w:type="dxa"/>
        <w:tblCellMar>
          <w:left w:w="70" w:type="dxa"/>
          <w:right w:w="70" w:type="dxa"/>
        </w:tblCellMar>
        <w:tblLook w:val="04A0"/>
      </w:tblPr>
      <w:tblGrid>
        <w:gridCol w:w="9214"/>
      </w:tblGrid>
      <w:tr w:rsidR="007E716F" w:rsidRPr="000649DD" w:rsidTr="00AC4277">
        <w:trPr>
          <w:trHeight w:val="341"/>
        </w:trPr>
        <w:tc>
          <w:tcPr>
            <w:tcW w:w="5000" w:type="pct"/>
          </w:tcPr>
          <w:p w:rsidR="007E716F" w:rsidRPr="000649DD" w:rsidRDefault="007E716F" w:rsidP="00AC4277">
            <w:pPr>
              <w:pStyle w:val="a7"/>
              <w:rPr>
                <w:rFonts w:ascii="Times New Roman" w:eastAsia="Times New Roman" w:hAnsi="Times New Roman" w:cs="Times New Roman"/>
                <w:sz w:val="28"/>
                <w:szCs w:val="28"/>
              </w:rPr>
            </w:pPr>
          </w:p>
          <w:p w:rsidR="007E716F" w:rsidRPr="000649DD" w:rsidRDefault="007E716F" w:rsidP="00AC4277">
            <w:pPr>
              <w:pStyle w:val="a7"/>
              <w:rPr>
                <w:rFonts w:ascii="Times New Roman" w:hAnsi="Times New Roman" w:cs="Times New Roman"/>
                <w:b/>
                <w:bCs/>
                <w:sz w:val="28"/>
                <w:szCs w:val="28"/>
              </w:rPr>
            </w:pPr>
            <w:r w:rsidRPr="000649D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649DD">
              <w:rPr>
                <w:rFonts w:ascii="Times New Roman" w:hAnsi="Times New Roman" w:cs="Times New Roman"/>
                <w:b/>
                <w:bCs/>
                <w:sz w:val="28"/>
                <w:szCs w:val="28"/>
              </w:rPr>
              <w:t>ПОСТАНОВЛЕНИЕ</w:t>
            </w:r>
          </w:p>
          <w:p w:rsidR="007E716F" w:rsidRPr="000649DD" w:rsidRDefault="007E716F" w:rsidP="00AC4277">
            <w:pPr>
              <w:pStyle w:val="a7"/>
              <w:rPr>
                <w:rFonts w:ascii="Times New Roman" w:hAnsi="Times New Roman" w:cs="Times New Roman"/>
                <w:sz w:val="28"/>
                <w:szCs w:val="28"/>
              </w:rPr>
            </w:pPr>
            <w:r w:rsidRPr="000649DD">
              <w:rPr>
                <w:rFonts w:ascii="Times New Roman" w:hAnsi="Times New Roman" w:cs="Times New Roman"/>
                <w:sz w:val="28"/>
                <w:szCs w:val="28"/>
              </w:rPr>
              <w:t xml:space="preserve"> </w:t>
            </w:r>
          </w:p>
        </w:tc>
      </w:tr>
    </w:tbl>
    <w:p w:rsidR="007E716F" w:rsidRPr="000649DD" w:rsidRDefault="007E716F" w:rsidP="007E716F">
      <w:pPr>
        <w:pStyle w:val="a7"/>
        <w:rPr>
          <w:rFonts w:ascii="Times New Roman" w:hAnsi="Times New Roman" w:cs="Times New Roman"/>
          <w:sz w:val="24"/>
          <w:szCs w:val="24"/>
        </w:rPr>
      </w:pPr>
      <w:r w:rsidRPr="000649DD">
        <w:rPr>
          <w:rFonts w:ascii="Times New Roman" w:hAnsi="Times New Roman" w:cs="Times New Roman"/>
          <w:sz w:val="28"/>
          <w:szCs w:val="28"/>
        </w:rPr>
        <w:tab/>
      </w:r>
      <w:r w:rsidRPr="000649DD">
        <w:rPr>
          <w:rFonts w:ascii="Times New Roman" w:hAnsi="Times New Roman" w:cs="Times New Roman"/>
          <w:sz w:val="24"/>
          <w:szCs w:val="24"/>
        </w:rPr>
        <w:t xml:space="preserve">«11» августа  2014 год                                           </w:t>
      </w:r>
      <w:r>
        <w:rPr>
          <w:rFonts w:ascii="Times New Roman" w:hAnsi="Times New Roman" w:cs="Times New Roman"/>
          <w:sz w:val="24"/>
          <w:szCs w:val="24"/>
        </w:rPr>
        <w:t xml:space="preserve">                            </w:t>
      </w:r>
      <w:r w:rsidRPr="000649DD">
        <w:rPr>
          <w:rFonts w:ascii="Times New Roman" w:hAnsi="Times New Roman" w:cs="Times New Roman"/>
          <w:sz w:val="24"/>
          <w:szCs w:val="24"/>
        </w:rPr>
        <w:t xml:space="preserve">     </w:t>
      </w:r>
      <w:r w:rsidRPr="000649DD">
        <w:rPr>
          <w:rFonts w:ascii="Times New Roman" w:hAnsi="Times New Roman" w:cs="Times New Roman"/>
          <w:sz w:val="24"/>
          <w:szCs w:val="24"/>
        </w:rPr>
        <w:tab/>
        <w:t>№ 25</w:t>
      </w:r>
    </w:p>
    <w:p w:rsidR="007E716F" w:rsidRPr="000649DD" w:rsidRDefault="007E716F" w:rsidP="007E716F">
      <w:pPr>
        <w:pStyle w:val="a7"/>
        <w:rPr>
          <w:rFonts w:ascii="Times New Roman" w:hAnsi="Times New Roman" w:cs="Times New Roman"/>
          <w:sz w:val="28"/>
          <w:szCs w:val="28"/>
        </w:rPr>
      </w:pPr>
    </w:p>
    <w:p w:rsidR="007E716F" w:rsidRPr="000649DD" w:rsidRDefault="007E716F" w:rsidP="007E716F">
      <w:pPr>
        <w:pStyle w:val="a7"/>
        <w:rPr>
          <w:rFonts w:ascii="Times New Roman" w:hAnsi="Times New Roman" w:cs="Times New Roman"/>
          <w:b/>
          <w:sz w:val="24"/>
          <w:szCs w:val="24"/>
        </w:rPr>
      </w:pPr>
      <w:r w:rsidRPr="000649DD">
        <w:rPr>
          <w:rFonts w:ascii="Times New Roman" w:hAnsi="Times New Roman" w:cs="Times New Roman"/>
          <w:b/>
          <w:sz w:val="24"/>
          <w:szCs w:val="24"/>
        </w:rPr>
        <w:t xml:space="preserve">   Об утверждении системы </w:t>
      </w:r>
    </w:p>
    <w:p w:rsidR="007E716F" w:rsidRPr="000649DD" w:rsidRDefault="007E716F" w:rsidP="007E716F">
      <w:pPr>
        <w:pStyle w:val="a7"/>
        <w:rPr>
          <w:rFonts w:ascii="Times New Roman" w:hAnsi="Times New Roman" w:cs="Times New Roman"/>
          <w:b/>
          <w:sz w:val="24"/>
          <w:szCs w:val="24"/>
        </w:rPr>
      </w:pPr>
      <w:r w:rsidRPr="000649DD">
        <w:rPr>
          <w:rFonts w:ascii="Times New Roman" w:hAnsi="Times New Roman" w:cs="Times New Roman"/>
          <w:b/>
          <w:sz w:val="24"/>
          <w:szCs w:val="24"/>
        </w:rPr>
        <w:t xml:space="preserve">   мониторинга состояния систем </w:t>
      </w:r>
    </w:p>
    <w:p w:rsidR="007E716F" w:rsidRPr="000649DD" w:rsidRDefault="007E716F" w:rsidP="007E716F">
      <w:pPr>
        <w:pStyle w:val="a7"/>
        <w:rPr>
          <w:rFonts w:ascii="Times New Roman" w:hAnsi="Times New Roman" w:cs="Times New Roman"/>
          <w:b/>
          <w:sz w:val="24"/>
          <w:szCs w:val="24"/>
        </w:rPr>
      </w:pPr>
      <w:r w:rsidRPr="000649DD">
        <w:rPr>
          <w:rFonts w:ascii="Times New Roman" w:hAnsi="Times New Roman" w:cs="Times New Roman"/>
          <w:b/>
          <w:sz w:val="24"/>
          <w:szCs w:val="24"/>
        </w:rPr>
        <w:t xml:space="preserve">   теплоснабжения на территории </w:t>
      </w:r>
    </w:p>
    <w:p w:rsidR="007E716F" w:rsidRPr="000649DD" w:rsidRDefault="007E716F" w:rsidP="007E716F">
      <w:pPr>
        <w:pStyle w:val="a7"/>
        <w:rPr>
          <w:rFonts w:ascii="Times New Roman" w:hAnsi="Times New Roman" w:cs="Times New Roman"/>
          <w:b/>
          <w:sz w:val="24"/>
          <w:szCs w:val="24"/>
        </w:rPr>
      </w:pPr>
      <w:r w:rsidRPr="000649DD">
        <w:rPr>
          <w:rFonts w:ascii="Times New Roman" w:hAnsi="Times New Roman" w:cs="Times New Roman"/>
          <w:b/>
          <w:sz w:val="24"/>
          <w:szCs w:val="24"/>
        </w:rPr>
        <w:t xml:space="preserve">   Андреевского сельского поселения </w:t>
      </w:r>
    </w:p>
    <w:p w:rsidR="007E716F" w:rsidRPr="000649DD" w:rsidRDefault="007E716F" w:rsidP="007E716F">
      <w:pPr>
        <w:pStyle w:val="a7"/>
        <w:rPr>
          <w:rFonts w:ascii="Times New Roman" w:hAnsi="Times New Roman" w:cs="Times New Roman"/>
          <w:b/>
          <w:sz w:val="24"/>
          <w:szCs w:val="24"/>
        </w:rPr>
      </w:pPr>
      <w:r w:rsidRPr="000649DD">
        <w:rPr>
          <w:rFonts w:ascii="Times New Roman" w:hAnsi="Times New Roman" w:cs="Times New Roman"/>
          <w:b/>
          <w:sz w:val="24"/>
          <w:szCs w:val="24"/>
        </w:rPr>
        <w:t xml:space="preserve">   Темниковского муниципального района</w:t>
      </w:r>
    </w:p>
    <w:p w:rsidR="007E716F" w:rsidRPr="000649DD" w:rsidRDefault="007E716F" w:rsidP="007E716F">
      <w:pPr>
        <w:pStyle w:val="a7"/>
        <w:rPr>
          <w:rFonts w:ascii="Times New Roman" w:hAnsi="Times New Roman" w:cs="Times New Roman"/>
          <w:b/>
          <w:sz w:val="24"/>
          <w:szCs w:val="24"/>
        </w:rPr>
      </w:pPr>
      <w:r w:rsidRPr="000649DD">
        <w:rPr>
          <w:rFonts w:ascii="Times New Roman" w:hAnsi="Times New Roman" w:cs="Times New Roman"/>
          <w:b/>
          <w:sz w:val="24"/>
          <w:szCs w:val="24"/>
        </w:rPr>
        <w:t xml:space="preserve">   Республики Мордовия</w:t>
      </w:r>
    </w:p>
    <w:p w:rsidR="007E716F" w:rsidRPr="000649DD" w:rsidRDefault="007E716F" w:rsidP="007E716F">
      <w:pPr>
        <w:pStyle w:val="a7"/>
        <w:rPr>
          <w:rFonts w:ascii="Times New Roman" w:hAnsi="Times New Roman" w:cs="Times New Roman"/>
          <w:b/>
          <w:sz w:val="28"/>
          <w:szCs w:val="28"/>
        </w:rPr>
      </w:pP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    Во исполнение </w:t>
      </w:r>
      <w:hyperlink r:id="rId4" w:history="1">
        <w:r w:rsidRPr="000649DD">
          <w:rPr>
            <w:rStyle w:val="a3"/>
            <w:rFonts w:ascii="Times New Roman" w:hAnsi="Times New Roman" w:cs="Times New Roman"/>
            <w:sz w:val="28"/>
            <w:szCs w:val="28"/>
          </w:rPr>
          <w:t xml:space="preserve">Федерального </w:t>
        </w:r>
      </w:hyperlink>
      <w:r w:rsidRPr="000649DD">
        <w:rPr>
          <w:rFonts w:ascii="Times New Roman" w:hAnsi="Times New Roman" w:cs="Times New Roman"/>
          <w:sz w:val="28"/>
          <w:szCs w:val="28"/>
        </w:rPr>
        <w:t xml:space="preserve">закона от  27 июля </w:t>
      </w:r>
      <w:smartTag w:uri="urn:schemas-microsoft-com:office:smarttags" w:element="metricconverter">
        <w:smartTagPr>
          <w:attr w:name="ProductID" w:val="2010 г"/>
        </w:smartTagPr>
        <w:r w:rsidRPr="000649DD">
          <w:rPr>
            <w:rFonts w:ascii="Times New Roman" w:hAnsi="Times New Roman" w:cs="Times New Roman"/>
            <w:sz w:val="28"/>
            <w:szCs w:val="28"/>
          </w:rPr>
          <w:t>2010 г</w:t>
        </w:r>
      </w:smartTag>
      <w:r w:rsidRPr="000649DD">
        <w:rPr>
          <w:rFonts w:ascii="Times New Roman" w:hAnsi="Times New Roman" w:cs="Times New Roman"/>
          <w:sz w:val="28"/>
          <w:szCs w:val="28"/>
        </w:rPr>
        <w:t>. N 190-ФЗ "О теплоснабжении", руководствуясь статьями 29 и 32 Устава Андреевского сельского поселения Темниковского муниципального района Республики Мордовия</w:t>
      </w:r>
    </w:p>
    <w:p w:rsidR="007E716F" w:rsidRPr="000649DD" w:rsidRDefault="007E716F" w:rsidP="007E716F">
      <w:pPr>
        <w:pStyle w:val="a7"/>
        <w:rPr>
          <w:rFonts w:ascii="Times New Roman" w:hAnsi="Times New Roman" w:cs="Times New Roman"/>
          <w:b/>
          <w:sz w:val="28"/>
          <w:szCs w:val="28"/>
        </w:rPr>
      </w:pPr>
      <w:r w:rsidRPr="000649DD">
        <w:rPr>
          <w:rFonts w:ascii="Times New Roman" w:hAnsi="Times New Roman" w:cs="Times New Roman"/>
          <w:b/>
          <w:sz w:val="28"/>
          <w:szCs w:val="28"/>
        </w:rPr>
        <w:t xml:space="preserve">                                                 ПОСТАНОВЛЯЮ:</w:t>
      </w:r>
    </w:p>
    <w:p w:rsidR="007E716F" w:rsidRPr="000649DD" w:rsidRDefault="007E716F" w:rsidP="007E716F">
      <w:pPr>
        <w:pStyle w:val="a7"/>
        <w:rPr>
          <w:rFonts w:ascii="Times New Roman" w:hAnsi="Times New Roman" w:cs="Times New Roman"/>
          <w:b/>
          <w:sz w:val="28"/>
          <w:szCs w:val="28"/>
        </w:rPr>
      </w:pP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1.Утвердить систему мониторинга состояния систем теплоснабжения на территории Андреевского сельского поселения Темниковского муниципального района РМ, согласно приложению.</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 Настоящее Постановление опубликовать в Информационном бюллетене Андреевского сельского поселения Темниковского муниципального района Республики Мордовия.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3. Настоящее постановление вступает в силу с момента его опубликования.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4. </w:t>
      </w:r>
      <w:proofErr w:type="gramStart"/>
      <w:r w:rsidRPr="000649DD">
        <w:rPr>
          <w:rFonts w:ascii="Times New Roman" w:hAnsi="Times New Roman" w:cs="Times New Roman"/>
          <w:sz w:val="28"/>
          <w:szCs w:val="28"/>
        </w:rPr>
        <w:t>Контроль за</w:t>
      </w:r>
      <w:proofErr w:type="gramEnd"/>
      <w:r w:rsidRPr="000649DD">
        <w:rPr>
          <w:rFonts w:ascii="Times New Roman" w:hAnsi="Times New Roman" w:cs="Times New Roman"/>
          <w:sz w:val="28"/>
          <w:szCs w:val="28"/>
        </w:rPr>
        <w:t xml:space="preserve"> исполнением настоящего постановления оставляю за собой</w:t>
      </w:r>
    </w:p>
    <w:p w:rsidR="007E716F" w:rsidRPr="000649DD" w:rsidRDefault="007E716F" w:rsidP="007E716F">
      <w:pPr>
        <w:pStyle w:val="a7"/>
        <w:rPr>
          <w:rFonts w:ascii="Times New Roman" w:hAnsi="Times New Roman" w:cs="Times New Roman"/>
          <w:sz w:val="28"/>
          <w:szCs w:val="28"/>
        </w:rPr>
      </w:pPr>
    </w:p>
    <w:p w:rsidR="007E716F" w:rsidRDefault="007E716F" w:rsidP="007E716F">
      <w:pPr>
        <w:pStyle w:val="a7"/>
        <w:rPr>
          <w:rFonts w:ascii="Times New Roman" w:hAnsi="Times New Roman" w:cs="Times New Roman"/>
          <w:sz w:val="28"/>
          <w:szCs w:val="28"/>
        </w:rPr>
      </w:pPr>
    </w:p>
    <w:p w:rsidR="007E716F" w:rsidRDefault="007E716F" w:rsidP="007E716F">
      <w:pPr>
        <w:pStyle w:val="a7"/>
        <w:rPr>
          <w:rFonts w:ascii="Times New Roman" w:hAnsi="Times New Roman" w:cs="Times New Roman"/>
          <w:sz w:val="28"/>
          <w:szCs w:val="28"/>
        </w:rPr>
      </w:pPr>
    </w:p>
    <w:p w:rsidR="007E716F" w:rsidRPr="000649DD" w:rsidRDefault="007E716F" w:rsidP="007E716F">
      <w:pPr>
        <w:pStyle w:val="a7"/>
        <w:rPr>
          <w:rFonts w:ascii="Times New Roman" w:hAnsi="Times New Roman" w:cs="Times New Roman"/>
          <w:sz w:val="28"/>
          <w:szCs w:val="28"/>
        </w:rPr>
      </w:pPr>
    </w:p>
    <w:p w:rsidR="007E716F" w:rsidRPr="000649DD" w:rsidRDefault="007E716F" w:rsidP="007E716F">
      <w:pPr>
        <w:pStyle w:val="a7"/>
        <w:rPr>
          <w:rFonts w:ascii="Times New Roman" w:hAnsi="Times New Roman" w:cs="Times New Roman"/>
          <w:sz w:val="28"/>
          <w:szCs w:val="28"/>
        </w:rPr>
      </w:pP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Глава Андреевского </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0649DD">
        <w:rPr>
          <w:rFonts w:ascii="Times New Roman" w:hAnsi="Times New Roman" w:cs="Times New Roman"/>
          <w:sz w:val="28"/>
          <w:szCs w:val="28"/>
        </w:rPr>
        <w:t xml:space="preserve">  Т.В. Максимова </w:t>
      </w:r>
      <w:r w:rsidRPr="000649DD">
        <w:rPr>
          <w:rFonts w:ascii="Times New Roman" w:hAnsi="Times New Roman" w:cs="Times New Roman"/>
          <w:sz w:val="28"/>
          <w:szCs w:val="28"/>
        </w:rPr>
        <w:tab/>
      </w:r>
      <w:r w:rsidRPr="000649DD">
        <w:rPr>
          <w:rFonts w:ascii="Times New Roman" w:hAnsi="Times New Roman" w:cs="Times New Roman"/>
          <w:sz w:val="28"/>
          <w:szCs w:val="28"/>
        </w:rPr>
        <w:tab/>
      </w:r>
      <w:r w:rsidRPr="000649DD">
        <w:rPr>
          <w:rFonts w:ascii="Times New Roman" w:hAnsi="Times New Roman" w:cs="Times New Roman"/>
          <w:sz w:val="28"/>
          <w:szCs w:val="28"/>
        </w:rPr>
        <w:tab/>
      </w:r>
      <w:r w:rsidRPr="000649DD">
        <w:rPr>
          <w:rFonts w:ascii="Times New Roman" w:hAnsi="Times New Roman" w:cs="Times New Roman"/>
          <w:sz w:val="28"/>
          <w:szCs w:val="28"/>
        </w:rPr>
        <w:tab/>
      </w:r>
      <w:r w:rsidRPr="000649DD">
        <w:rPr>
          <w:rFonts w:ascii="Times New Roman" w:hAnsi="Times New Roman" w:cs="Times New Roman"/>
          <w:sz w:val="28"/>
          <w:szCs w:val="28"/>
        </w:rPr>
        <w:tab/>
      </w:r>
      <w:bookmarkStart w:id="0" w:name="_GoBack"/>
      <w:bookmarkEnd w:id="0"/>
    </w:p>
    <w:p w:rsidR="007E716F" w:rsidRDefault="007E716F" w:rsidP="007E716F">
      <w:pPr>
        <w:pStyle w:val="a7"/>
        <w:jc w:val="right"/>
        <w:rPr>
          <w:rFonts w:ascii="Times New Roman" w:hAnsi="Times New Roman" w:cs="Times New Roman"/>
        </w:rPr>
      </w:pPr>
    </w:p>
    <w:p w:rsidR="007E716F" w:rsidRDefault="007E716F" w:rsidP="007E716F">
      <w:pPr>
        <w:pStyle w:val="a7"/>
        <w:jc w:val="right"/>
        <w:rPr>
          <w:rFonts w:ascii="Times New Roman" w:hAnsi="Times New Roman" w:cs="Times New Roman"/>
        </w:rPr>
      </w:pPr>
    </w:p>
    <w:p w:rsidR="007E716F" w:rsidRPr="000649DD" w:rsidRDefault="007E716F" w:rsidP="007E716F">
      <w:pPr>
        <w:pStyle w:val="a7"/>
        <w:jc w:val="right"/>
        <w:rPr>
          <w:rFonts w:ascii="Times New Roman" w:hAnsi="Times New Roman" w:cs="Times New Roman"/>
        </w:rPr>
      </w:pPr>
      <w:r w:rsidRPr="000649DD">
        <w:rPr>
          <w:rFonts w:ascii="Times New Roman" w:hAnsi="Times New Roman" w:cs="Times New Roman"/>
        </w:rPr>
        <w:lastRenderedPageBreak/>
        <w:t xml:space="preserve">Приложение </w:t>
      </w:r>
    </w:p>
    <w:p w:rsidR="007E716F" w:rsidRPr="000649DD" w:rsidRDefault="007E716F" w:rsidP="007E716F">
      <w:pPr>
        <w:pStyle w:val="a7"/>
        <w:jc w:val="right"/>
        <w:rPr>
          <w:rFonts w:ascii="Times New Roman" w:hAnsi="Times New Roman" w:cs="Times New Roman"/>
        </w:rPr>
      </w:pPr>
      <w:r w:rsidRPr="000649DD">
        <w:rPr>
          <w:rFonts w:ascii="Times New Roman" w:hAnsi="Times New Roman" w:cs="Times New Roman"/>
        </w:rPr>
        <w:t>к Постановлению Администрации</w:t>
      </w:r>
    </w:p>
    <w:p w:rsidR="007E716F" w:rsidRDefault="007E716F" w:rsidP="007E716F">
      <w:pPr>
        <w:pStyle w:val="a7"/>
        <w:jc w:val="right"/>
        <w:rPr>
          <w:rFonts w:ascii="Times New Roman" w:hAnsi="Times New Roman" w:cs="Times New Roman"/>
        </w:rPr>
      </w:pPr>
      <w:r w:rsidRPr="000649DD">
        <w:rPr>
          <w:rFonts w:ascii="Times New Roman" w:hAnsi="Times New Roman" w:cs="Times New Roman"/>
        </w:rPr>
        <w:t xml:space="preserve"> Андреевского сельского поселения </w:t>
      </w:r>
    </w:p>
    <w:p w:rsidR="007E716F" w:rsidRPr="000649DD" w:rsidRDefault="007E716F" w:rsidP="007E716F">
      <w:pPr>
        <w:pStyle w:val="a7"/>
        <w:jc w:val="right"/>
        <w:rPr>
          <w:rFonts w:ascii="Times New Roman" w:hAnsi="Times New Roman" w:cs="Times New Roman"/>
        </w:rPr>
      </w:pPr>
      <w:r w:rsidRPr="000649DD">
        <w:rPr>
          <w:rFonts w:ascii="Times New Roman" w:hAnsi="Times New Roman" w:cs="Times New Roman"/>
        </w:rPr>
        <w:t>Темниковского муниципального района РМ</w:t>
      </w:r>
    </w:p>
    <w:p w:rsidR="007E716F" w:rsidRPr="000649DD" w:rsidRDefault="007E716F" w:rsidP="007E716F">
      <w:pPr>
        <w:pStyle w:val="a7"/>
        <w:jc w:val="right"/>
        <w:rPr>
          <w:rFonts w:ascii="Times New Roman" w:hAnsi="Times New Roman" w:cs="Times New Roman"/>
        </w:rPr>
      </w:pPr>
      <w:r w:rsidRPr="000649DD">
        <w:rPr>
          <w:rFonts w:ascii="Times New Roman" w:hAnsi="Times New Roman" w:cs="Times New Roman"/>
        </w:rPr>
        <w:t>«11»августа  2014 г. № 25</w:t>
      </w:r>
    </w:p>
    <w:p w:rsidR="007E716F" w:rsidRPr="000649DD" w:rsidRDefault="007E716F" w:rsidP="007E716F">
      <w:pPr>
        <w:pStyle w:val="a7"/>
        <w:jc w:val="right"/>
        <w:rPr>
          <w:rFonts w:ascii="Times New Roman" w:hAnsi="Times New Roman" w:cs="Times New Roman"/>
        </w:rPr>
      </w:pPr>
    </w:p>
    <w:p w:rsidR="007E716F" w:rsidRPr="000649DD" w:rsidRDefault="007E716F" w:rsidP="007E716F">
      <w:pPr>
        <w:pStyle w:val="a7"/>
        <w:rPr>
          <w:rFonts w:ascii="Times New Roman" w:hAnsi="Times New Roman" w:cs="Times New Roman"/>
          <w:sz w:val="28"/>
          <w:szCs w:val="28"/>
        </w:rPr>
      </w:pPr>
    </w:p>
    <w:p w:rsidR="007E716F" w:rsidRPr="000649DD" w:rsidRDefault="007E716F" w:rsidP="007E716F">
      <w:pPr>
        <w:pStyle w:val="a7"/>
        <w:jc w:val="center"/>
        <w:rPr>
          <w:rFonts w:ascii="Times New Roman" w:hAnsi="Times New Roman" w:cs="Times New Roman"/>
          <w:b/>
          <w:sz w:val="28"/>
          <w:szCs w:val="28"/>
        </w:rPr>
      </w:pPr>
      <w:r w:rsidRPr="000649DD">
        <w:rPr>
          <w:rFonts w:ascii="Times New Roman" w:hAnsi="Times New Roman" w:cs="Times New Roman"/>
          <w:b/>
          <w:sz w:val="28"/>
          <w:szCs w:val="28"/>
        </w:rPr>
        <w:t>Система</w:t>
      </w:r>
    </w:p>
    <w:p w:rsidR="007E716F" w:rsidRPr="000649DD" w:rsidRDefault="007E716F" w:rsidP="007E716F">
      <w:pPr>
        <w:pStyle w:val="a7"/>
        <w:jc w:val="center"/>
        <w:rPr>
          <w:rFonts w:ascii="Times New Roman" w:hAnsi="Times New Roman" w:cs="Times New Roman"/>
          <w:b/>
          <w:sz w:val="28"/>
          <w:szCs w:val="28"/>
        </w:rPr>
      </w:pPr>
      <w:r w:rsidRPr="000649DD">
        <w:rPr>
          <w:rFonts w:ascii="Times New Roman" w:hAnsi="Times New Roman" w:cs="Times New Roman"/>
          <w:b/>
          <w:sz w:val="28"/>
          <w:szCs w:val="28"/>
        </w:rPr>
        <w:t>мониторинга состояния систем теплоснабжения на территории Андреевского сельского поселения Темниковского</w:t>
      </w:r>
    </w:p>
    <w:p w:rsidR="007E716F" w:rsidRPr="000649DD" w:rsidRDefault="007E716F" w:rsidP="007E716F">
      <w:pPr>
        <w:pStyle w:val="a7"/>
        <w:jc w:val="center"/>
        <w:rPr>
          <w:rFonts w:ascii="Times New Roman" w:hAnsi="Times New Roman" w:cs="Times New Roman"/>
          <w:b/>
          <w:sz w:val="28"/>
          <w:szCs w:val="28"/>
        </w:rPr>
      </w:pPr>
      <w:r w:rsidRPr="000649DD">
        <w:rPr>
          <w:rFonts w:ascii="Times New Roman" w:hAnsi="Times New Roman" w:cs="Times New Roman"/>
          <w:b/>
          <w:sz w:val="28"/>
          <w:szCs w:val="28"/>
        </w:rPr>
        <w:t>муниципального района  Республики Мордовия</w:t>
      </w:r>
    </w:p>
    <w:p w:rsidR="007E716F" w:rsidRPr="000649DD" w:rsidRDefault="007E716F" w:rsidP="007E716F">
      <w:pPr>
        <w:pStyle w:val="a7"/>
        <w:rPr>
          <w:rFonts w:ascii="Times New Roman" w:hAnsi="Times New Roman" w:cs="Times New Roman"/>
          <w:b/>
          <w:sz w:val="28"/>
          <w:szCs w:val="28"/>
        </w:rPr>
      </w:pPr>
    </w:p>
    <w:p w:rsidR="007E716F" w:rsidRDefault="007E716F" w:rsidP="007E716F">
      <w:pPr>
        <w:pStyle w:val="a7"/>
        <w:rPr>
          <w:rFonts w:ascii="Times New Roman" w:hAnsi="Times New Roman" w:cs="Times New Roman"/>
          <w:sz w:val="28"/>
          <w:szCs w:val="28"/>
        </w:rPr>
      </w:pPr>
      <w:r>
        <w:rPr>
          <w:rFonts w:ascii="Times New Roman" w:hAnsi="Times New Roman" w:cs="Times New Roman"/>
          <w:sz w:val="28"/>
          <w:szCs w:val="28"/>
        </w:rPr>
        <w:t xml:space="preserve">                                                      </w:t>
      </w:r>
      <w:r w:rsidRPr="000649DD">
        <w:rPr>
          <w:rFonts w:ascii="Times New Roman" w:hAnsi="Times New Roman" w:cs="Times New Roman"/>
          <w:sz w:val="28"/>
          <w:szCs w:val="28"/>
        </w:rPr>
        <w:t>Вступление</w:t>
      </w:r>
    </w:p>
    <w:p w:rsidR="007E716F" w:rsidRPr="000649DD" w:rsidRDefault="007E716F" w:rsidP="007E716F">
      <w:pPr>
        <w:pStyle w:val="a7"/>
        <w:rPr>
          <w:rFonts w:ascii="Times New Roman" w:hAnsi="Times New Roman" w:cs="Times New Roman"/>
          <w:sz w:val="28"/>
          <w:szCs w:val="28"/>
        </w:rPr>
      </w:pP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Входные данные мониторинга должны строго соответствовать требованиям системы по актуальности  и достоверности.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Система мониторинга включает в себя: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1. Систему сбора данных; </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2. Систему хранения, обработки и представления данных; </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3. Систему анализа и выдачи информации для принятия решения.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Порядок организации мониторинга и корректировки, развития систем теплоснабжения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Общие положения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sidRPr="000649DD">
          <w:rPr>
            <w:rFonts w:ascii="Times New Roman" w:hAnsi="Times New Roman" w:cs="Times New Roman"/>
            <w:sz w:val="28"/>
            <w:szCs w:val="28"/>
          </w:rPr>
          <w:t>2010 г</w:t>
        </w:r>
      </w:smartTag>
      <w:r w:rsidRPr="000649DD">
        <w:rPr>
          <w:rFonts w:ascii="Times New Roman" w:hAnsi="Times New Roman" w:cs="Times New Roman"/>
          <w:sz w:val="28"/>
          <w:szCs w:val="28"/>
        </w:rPr>
        <w:t>. N 190-ФЗ «О теплоснабжении».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2.1.4.      Основными задачами проведения мониторинга являются: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xml:space="preserve">–        анализ соответствия запланированных мероприятий фактически </w:t>
      </w:r>
      <w:proofErr w:type="gramStart"/>
      <w:r w:rsidRPr="000649DD">
        <w:rPr>
          <w:rFonts w:ascii="Times New Roman" w:hAnsi="Times New Roman" w:cs="Times New Roman"/>
          <w:sz w:val="28"/>
          <w:szCs w:val="28"/>
        </w:rPr>
        <w:t>осуществленным</w:t>
      </w:r>
      <w:proofErr w:type="gramEnd"/>
      <w:r w:rsidRPr="000649DD">
        <w:rPr>
          <w:rFonts w:ascii="Times New Roman" w:hAnsi="Times New Roman" w:cs="Times New Roman"/>
          <w:sz w:val="28"/>
          <w:szCs w:val="28"/>
        </w:rPr>
        <w:t xml:space="preserve"> (оценка хода реализации);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соответствия фактических результатов, ее целям (анализ результативности);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lastRenderedPageBreak/>
        <w:t>–        анализ соотношения затрат, направленных на реализацию с полученным эффектом (анализ эффективности);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влияния изменений внешних условий;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причин успехов и неудач выполнения;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эффективности организации выполнения;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корректировка с учетом происходящих изменений, в том числе уточнение целей и задач.</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2.1.5. Основными этапами проведения мониторинга являются: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определение целей и задач проведения мониторинга систем теплоснабжения;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формирование системы индикаторов, отражающих реализацию целей,  развития систем теплоснабжения;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полученной информации;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2.1.6.      </w:t>
      </w:r>
      <w:proofErr w:type="gramStart"/>
      <w:r w:rsidRPr="000649DD">
        <w:rPr>
          <w:rFonts w:ascii="Times New Roman" w:hAnsi="Times New Roman" w:cs="Times New Roman"/>
          <w:sz w:val="28"/>
          <w:szCs w:val="28"/>
        </w:rPr>
        <w:t>Основными индикаторами, применяемыми для мониторинга развития систем теплоснабжения являются</w:t>
      </w:r>
      <w:proofErr w:type="gramEnd"/>
      <w:r w:rsidRPr="000649DD">
        <w:rPr>
          <w:rFonts w:ascii="Times New Roman" w:hAnsi="Times New Roman" w:cs="Times New Roman"/>
          <w:sz w:val="28"/>
          <w:szCs w:val="28"/>
        </w:rPr>
        <w:t>:</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объем выработки тепловой энергии;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уровень загрузки мощностей теплоисточников;</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уровень соответствия тепловых мощностей потребностям потребителей тепловой энергии;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обеспеченность тепловыми мощностями нового строительства;</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удельный расход тепловой энергии на отопление 1 кв</w:t>
      </w:r>
      <w:proofErr w:type="gramStart"/>
      <w:r w:rsidRPr="000649DD">
        <w:rPr>
          <w:rFonts w:ascii="Times New Roman" w:hAnsi="Times New Roman" w:cs="Times New Roman"/>
          <w:sz w:val="28"/>
          <w:szCs w:val="28"/>
        </w:rPr>
        <w:t>.м</w:t>
      </w:r>
      <w:proofErr w:type="gramEnd"/>
      <w:r w:rsidRPr="000649DD">
        <w:rPr>
          <w:rFonts w:ascii="Times New Roman" w:hAnsi="Times New Roman" w:cs="Times New Roman"/>
          <w:sz w:val="28"/>
          <w:szCs w:val="28"/>
        </w:rPr>
        <w:t>етра за рассматриваемый период;</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удельный расход тепловой энергии на ГВС в расчете на 1 жителя за рассматриваемый период;</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удельные нормы расхода топлива на выработку тепловой энергии;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удельные расход ресурсов на производство тепловой энергии;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удельный расход ресурсов на транспортировку тепловой энергии;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аварийность систем теплоснабжения (единиц на километр протяженности сетей);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доля ежегодно заменяемых сетей (в процентах от общей протяженности);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уровень платежей потребителей;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уровень рентабельности.</w:t>
      </w:r>
    </w:p>
    <w:p w:rsidR="007E716F" w:rsidRPr="000649DD" w:rsidRDefault="007E716F" w:rsidP="007E716F">
      <w:pPr>
        <w:pStyle w:val="a7"/>
        <w:rPr>
          <w:rFonts w:ascii="Times New Roman" w:hAnsi="Times New Roman" w:cs="Times New Roman"/>
          <w:b/>
          <w:sz w:val="28"/>
          <w:szCs w:val="28"/>
        </w:rPr>
      </w:pPr>
      <w:r w:rsidRPr="000649DD">
        <w:rPr>
          <w:rFonts w:ascii="Times New Roman" w:hAnsi="Times New Roman" w:cs="Times New Roman"/>
          <w:sz w:val="28"/>
          <w:szCs w:val="28"/>
        </w:rPr>
        <w:t> </w:t>
      </w:r>
      <w:r w:rsidRPr="000649DD">
        <w:rPr>
          <w:rFonts w:ascii="Times New Roman" w:hAnsi="Times New Roman" w:cs="Times New Roman"/>
          <w:b/>
          <w:sz w:val="28"/>
          <w:szCs w:val="28"/>
        </w:rPr>
        <w:t>Принципы проведения мониторинга, систем теплоснабжения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lastRenderedPageBreak/>
        <w:t>2.2.2.       Проведение мониторинга и оценки, развития систем теплоснабжения базируется на следующих принципах:</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регулярность – проведение мониторинга достаточно часто и через равные промежутки времени;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достоверность – использование точной и достоверной информации, формализация методов сбора информации.</w:t>
      </w:r>
    </w:p>
    <w:p w:rsidR="007E716F" w:rsidRPr="000649DD" w:rsidRDefault="007E716F" w:rsidP="007E716F">
      <w:pPr>
        <w:pStyle w:val="a7"/>
        <w:rPr>
          <w:rFonts w:ascii="Times New Roman" w:hAnsi="Times New Roman" w:cs="Times New Roman"/>
          <w:b/>
          <w:sz w:val="28"/>
          <w:szCs w:val="28"/>
        </w:rPr>
      </w:pPr>
      <w:r w:rsidRPr="000649DD">
        <w:rPr>
          <w:rFonts w:ascii="Times New Roman" w:hAnsi="Times New Roman" w:cs="Times New Roman"/>
          <w:sz w:val="28"/>
          <w:szCs w:val="28"/>
        </w:rPr>
        <w:t> </w:t>
      </w:r>
      <w:r w:rsidRPr="000649DD">
        <w:rPr>
          <w:rFonts w:ascii="Times New Roman" w:hAnsi="Times New Roman" w:cs="Times New Roman"/>
          <w:b/>
          <w:sz w:val="28"/>
          <w:szCs w:val="28"/>
        </w:rPr>
        <w:t>Сбор и систематизация информации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2.3.1.      Разработка системы индикаторов, позволяющих отслеживать ход выполнения, развития систем теплоснабжения.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2.3.2.      Для каждого индикатора необходимо установить:</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определение (что отражает данный индикатор);</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источник информации;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периодичность (с какой частотой собирается);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точка отсчета (значение показателя «на входе» до момента реализации</w:t>
      </w:r>
      <w:proofErr w:type="gramStart"/>
      <w:r w:rsidRPr="000649DD">
        <w:rPr>
          <w:rFonts w:ascii="Times New Roman" w:hAnsi="Times New Roman" w:cs="Times New Roman"/>
          <w:sz w:val="28"/>
          <w:szCs w:val="28"/>
        </w:rPr>
        <w:t>,);</w:t>
      </w:r>
      <w:proofErr w:type="gramEnd"/>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целевое значение (ожидаемое значение «на выходе» по итогам реализации запланированных мероприятий);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единица измерения.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2.3.4.      Основными источниками получения информации являются: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субъекты теплоснабжения;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потребители тепловой энергии;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2.5.      Анализ информации и формирование рекомендаций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2.5.1.      Основными этапами анализа информации о проведении, развития систем теплоснабжения являются: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сравнение затрат и эффектов;</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успехов и неудач;</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влияния изменений внешних условий;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анализ эффективности эксплуатации;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выводы;</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рекомендации.</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2.5.2.      Основными методами анализа информации являются:</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lastRenderedPageBreak/>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2.5.3.      Анализ информации об эксплуатации, развития систем теплоснабжения осуществляется с эксплуатирующей организацией.</w:t>
      </w:r>
    </w:p>
    <w:p w:rsidR="007E716F" w:rsidRPr="000649DD" w:rsidRDefault="007E716F" w:rsidP="007E716F">
      <w:pPr>
        <w:pStyle w:val="a7"/>
        <w:rPr>
          <w:rFonts w:ascii="Times New Roman" w:hAnsi="Times New Roman" w:cs="Times New Roman"/>
          <w:sz w:val="28"/>
          <w:szCs w:val="28"/>
        </w:rPr>
      </w:pPr>
      <w:r w:rsidRPr="000649DD">
        <w:rPr>
          <w:rFonts w:ascii="Times New Roman" w:hAnsi="Times New Roman" w:cs="Times New Roman"/>
          <w:sz w:val="28"/>
          <w:szCs w:val="28"/>
        </w:rPr>
        <w:t>2.5.4.      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7E716F" w:rsidRDefault="007E716F" w:rsidP="007E716F">
      <w:pPr>
        <w:rPr>
          <w:sz w:val="28"/>
          <w:szCs w:val="28"/>
        </w:rPr>
      </w:pPr>
    </w:p>
    <w:p w:rsidR="007E716F" w:rsidRDefault="007E716F" w:rsidP="007E716F">
      <w:pPr>
        <w:rPr>
          <w:sz w:val="24"/>
          <w:szCs w:val="24"/>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7E716F" w:rsidRDefault="007E716F" w:rsidP="007E716F">
      <w:pPr>
        <w:rPr>
          <w:rFonts w:ascii="Times New Roman" w:hAnsi="Times New Roman" w:cs="Times New Roman"/>
        </w:rPr>
      </w:pPr>
    </w:p>
    <w:p w:rsidR="00900C12" w:rsidRPr="007E716F" w:rsidRDefault="00900C12">
      <w:pPr>
        <w:rPr>
          <w:rFonts w:ascii="Times New Roman" w:hAnsi="Times New Roman" w:cs="Times New Roman"/>
        </w:rPr>
      </w:pPr>
    </w:p>
    <w:sectPr w:rsidR="00900C12" w:rsidRPr="007E71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7E716F"/>
    <w:rsid w:val="007E716F"/>
    <w:rsid w:val="00900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E716F"/>
    <w:rPr>
      <w:color w:val="000080"/>
      <w:u w:val="single"/>
    </w:rPr>
  </w:style>
  <w:style w:type="paragraph" w:styleId="a4">
    <w:name w:val="Subtitle"/>
    <w:basedOn w:val="a"/>
    <w:link w:val="a5"/>
    <w:qFormat/>
    <w:rsid w:val="007E716F"/>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rsid w:val="007E716F"/>
    <w:rPr>
      <w:rFonts w:ascii="Times New Roman" w:eastAsia="Times New Roman" w:hAnsi="Times New Roman" w:cs="Times New Roman"/>
      <w:b/>
      <w:sz w:val="32"/>
      <w:szCs w:val="20"/>
    </w:rPr>
  </w:style>
  <w:style w:type="character" w:customStyle="1" w:styleId="a6">
    <w:name w:val="Без интервала Знак"/>
    <w:basedOn w:val="a0"/>
    <w:link w:val="a7"/>
    <w:uiPriority w:val="1"/>
    <w:locked/>
    <w:rsid w:val="007E716F"/>
  </w:style>
  <w:style w:type="paragraph" w:styleId="a7">
    <w:name w:val="No Spacing"/>
    <w:link w:val="a6"/>
    <w:uiPriority w:val="1"/>
    <w:qFormat/>
    <w:rsid w:val="007E716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1343</Words>
  <Characters>7657</Characters>
  <Application>Microsoft Office Word</Application>
  <DocSecurity>0</DocSecurity>
  <Lines>63</Lines>
  <Paragraphs>17</Paragraphs>
  <ScaleCrop>false</ScaleCrop>
  <Company/>
  <LinksUpToDate>false</LinksUpToDate>
  <CharactersWithSpaces>8983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2014-12-27T13:30:00Z</dcterms:created>
  <dcterms:modified xsi:type="dcterms:W3CDTF">2014-12-27T13:31:00Z</dcterms:modified>
</cp:coreProperties>
</file>