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9263A" w:rsidRDefault="0049263A" w:rsidP="0049263A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СОВЕТ ДЕПУТАТОВ </w:t>
      </w:r>
    </w:p>
    <w:p w:rsidR="0049263A" w:rsidRDefault="0049263A" w:rsidP="0049263A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АНДРЕЕВСКОГО СЕЛЬСКОГО ПОСЕЛЕНИЯ   </w:t>
      </w:r>
    </w:p>
    <w:p w:rsidR="0049263A" w:rsidRDefault="0049263A" w:rsidP="0049263A">
      <w:pPr>
        <w:pStyle w:val="a7"/>
        <w:rPr>
          <w:rFonts w:ascii="Times New Roman" w:hAnsi="Times New Roman" w:cs="Times New Roman"/>
          <w:b/>
          <w:caps/>
          <w:sz w:val="28"/>
          <w:szCs w:val="28"/>
        </w:rPr>
      </w:pPr>
      <w:r>
        <w:rPr>
          <w:rFonts w:ascii="Times New Roman" w:hAnsi="Times New Roman" w:cs="Times New Roman"/>
          <w:b/>
          <w:caps/>
          <w:sz w:val="28"/>
          <w:szCs w:val="28"/>
        </w:rPr>
        <w:t xml:space="preserve">                      Темниковского МУНИЦИПАЛЬНОГО РАЙОНА Республики мордовия</w:t>
      </w:r>
    </w:p>
    <w:p w:rsidR="0049263A" w:rsidRDefault="0049263A" w:rsidP="0049263A">
      <w:pPr>
        <w:pBdr>
          <w:bottom w:val="thickThinSmallGap" w:sz="24" w:space="1" w:color="auto"/>
        </w:pBdr>
        <w:jc w:val="center"/>
        <w:rPr>
          <w:rFonts w:ascii="Arial" w:hAnsi="Arial" w:cs="Times New Roman"/>
          <w:b/>
          <w:i/>
          <w:sz w:val="24"/>
          <w:szCs w:val="28"/>
        </w:rPr>
      </w:pPr>
    </w:p>
    <w:p w:rsidR="0049263A" w:rsidRDefault="0049263A" w:rsidP="0049263A">
      <w:pPr>
        <w:pStyle w:val="a3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ул. Молодежная, д. 10,  д. Андреевка, 431237, тел. 2-76-19,</w:t>
      </w:r>
    </w:p>
    <w:p w:rsidR="0049263A" w:rsidRDefault="0049263A" w:rsidP="0049263A">
      <w:pPr>
        <w:pStyle w:val="a3"/>
        <w:jc w:val="center"/>
        <w:rPr>
          <w:rFonts w:ascii="Times New Roman" w:hAnsi="Times New Roman"/>
          <w:b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 xml:space="preserve">факс 2-76-19,  </w:t>
      </w:r>
      <w:r>
        <w:rPr>
          <w:rFonts w:ascii="Times New Roman" w:hAnsi="Times New Roman"/>
          <w:b/>
          <w:sz w:val="16"/>
          <w:szCs w:val="16"/>
          <w:lang w:val="en-US"/>
        </w:rPr>
        <w:t>andreevka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adm</w:t>
      </w:r>
      <w:r>
        <w:rPr>
          <w:rFonts w:ascii="Times New Roman" w:hAnsi="Times New Roman"/>
          <w:b/>
          <w:sz w:val="16"/>
          <w:szCs w:val="16"/>
        </w:rPr>
        <w:t>1@</w:t>
      </w:r>
      <w:r>
        <w:rPr>
          <w:rFonts w:ascii="Times New Roman" w:hAnsi="Times New Roman"/>
          <w:b/>
          <w:sz w:val="16"/>
          <w:szCs w:val="16"/>
          <w:lang w:val="en-US"/>
        </w:rPr>
        <w:t>mail</w:t>
      </w:r>
      <w:r>
        <w:rPr>
          <w:rFonts w:ascii="Times New Roman" w:hAnsi="Times New Roman"/>
          <w:b/>
          <w:sz w:val="16"/>
          <w:szCs w:val="16"/>
        </w:rPr>
        <w:t>.</w:t>
      </w:r>
      <w:r>
        <w:rPr>
          <w:rFonts w:ascii="Times New Roman" w:hAnsi="Times New Roman"/>
          <w:b/>
          <w:sz w:val="16"/>
          <w:szCs w:val="16"/>
          <w:lang w:val="en-US"/>
        </w:rPr>
        <w:t>ru</w:t>
      </w:r>
    </w:p>
    <w:p w:rsidR="0049263A" w:rsidRDefault="0049263A" w:rsidP="0049263A">
      <w:pPr>
        <w:pStyle w:val="a3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расчетный счет 4020481010000000385, ИНН 1319109082, КПП 131901001</w:t>
      </w:r>
    </w:p>
    <w:p w:rsidR="0049263A" w:rsidRDefault="0049263A" w:rsidP="0049263A">
      <w:pPr>
        <w:pStyle w:val="a3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БИК 048952001, ОГРН 1021300834103, ОКПО 1663783, ОКОПФ 81</w:t>
      </w:r>
    </w:p>
    <w:p w:rsidR="0049263A" w:rsidRDefault="0049263A" w:rsidP="0049263A">
      <w:pPr>
        <w:pStyle w:val="a3"/>
        <w:rPr>
          <w:rFonts w:ascii="Times New Roman" w:hAnsi="Times New Roman"/>
          <w:b/>
          <w:sz w:val="18"/>
          <w:szCs w:val="18"/>
          <w:lang w:eastAsia="ar-SA"/>
        </w:rPr>
      </w:pPr>
    </w:p>
    <w:p w:rsidR="0049263A" w:rsidRDefault="0049263A" w:rsidP="0049263A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  <w:r>
        <w:rPr>
          <w:rFonts w:ascii="Times New Roman" w:hAnsi="Times New Roman"/>
          <w:b/>
          <w:sz w:val="18"/>
          <w:szCs w:val="18"/>
          <w:lang w:eastAsia="ar-SA"/>
        </w:rPr>
        <w:t xml:space="preserve">                                                                                    </w:t>
      </w:r>
      <w:r>
        <w:rPr>
          <w:rFonts w:ascii="Times New Roman" w:hAnsi="Times New Roman"/>
          <w:b/>
          <w:sz w:val="28"/>
          <w:szCs w:val="28"/>
          <w:lang w:eastAsia="ar-SA"/>
        </w:rPr>
        <w:t>Решение</w:t>
      </w:r>
    </w:p>
    <w:p w:rsidR="0049263A" w:rsidRDefault="0049263A" w:rsidP="0049263A">
      <w:pPr>
        <w:pStyle w:val="a3"/>
        <w:rPr>
          <w:rFonts w:ascii="Times New Roman" w:hAnsi="Times New Roman"/>
          <w:b/>
          <w:sz w:val="28"/>
          <w:szCs w:val="28"/>
          <w:lang w:eastAsia="ar-SA"/>
        </w:rPr>
      </w:pPr>
    </w:p>
    <w:tbl>
      <w:tblPr>
        <w:tblW w:w="9531" w:type="dxa"/>
        <w:tblCellMar>
          <w:left w:w="70" w:type="dxa"/>
          <w:right w:w="70" w:type="dxa"/>
        </w:tblCellMar>
        <w:tblLook w:val="04A0"/>
      </w:tblPr>
      <w:tblGrid>
        <w:gridCol w:w="9531"/>
      </w:tblGrid>
      <w:tr w:rsidR="0049263A" w:rsidTr="0049263A">
        <w:trPr>
          <w:trHeight w:val="935"/>
        </w:trPr>
        <w:tc>
          <w:tcPr>
            <w:tcW w:w="5000" w:type="pct"/>
            <w:hideMark/>
          </w:tcPr>
          <w:p w:rsidR="0049263A" w:rsidRDefault="0049263A">
            <w:pPr>
              <w:pStyle w:val="a3"/>
              <w:rPr>
                <w:rFonts w:ascii="Times New Roman" w:eastAsia="Calibri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  Шестой сессии Андреевского сельского поселения Темниковского муниципального района Республики Мордовия   пятого созыва</w:t>
            </w:r>
          </w:p>
        </w:tc>
      </w:tr>
    </w:tbl>
    <w:p w:rsidR="0049263A" w:rsidRDefault="00CB7CB4" w:rsidP="0049263A">
      <w:pPr>
        <w:pStyle w:val="a3"/>
        <w:jc w:val="center"/>
        <w:rPr>
          <w:rFonts w:ascii="Times New Roman" w:eastAsia="Calibri" w:hAnsi="Times New Roman"/>
          <w:sz w:val="28"/>
          <w:szCs w:val="28"/>
          <w:lang w:eastAsia="en-US"/>
        </w:rPr>
      </w:pPr>
      <w:r w:rsidRPr="00CB7CB4">
        <w:rPr>
          <w:rFonts w:ascii="Times New Roman" w:hAnsi="Times New Roman"/>
          <w:sz w:val="28"/>
          <w:szCs w:val="28"/>
          <w:u w:val="single"/>
        </w:rPr>
        <w:t>от 29.12.</w:t>
      </w:r>
      <w:r w:rsidR="0049263A" w:rsidRPr="00CB7CB4">
        <w:rPr>
          <w:rFonts w:ascii="Times New Roman" w:hAnsi="Times New Roman"/>
          <w:sz w:val="28"/>
          <w:szCs w:val="28"/>
          <w:u w:val="single"/>
        </w:rPr>
        <w:t xml:space="preserve">  2014 г</w:t>
      </w:r>
      <w:r w:rsidR="0049263A"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</w:t>
      </w:r>
      <w:r w:rsidR="0049263A">
        <w:rPr>
          <w:rFonts w:ascii="Times New Roman" w:hAnsi="Times New Roman"/>
          <w:sz w:val="28"/>
          <w:szCs w:val="28"/>
          <w:u w:val="single"/>
        </w:rPr>
        <w:t xml:space="preserve">№ </w:t>
      </w:r>
      <w:r w:rsidR="0049263A">
        <w:rPr>
          <w:rFonts w:ascii="Times New Roman" w:hAnsi="Times New Roman"/>
          <w:sz w:val="28"/>
          <w:szCs w:val="28"/>
        </w:rPr>
        <w:t>_</w:t>
      </w:r>
      <w:r>
        <w:rPr>
          <w:rFonts w:ascii="Times New Roman" w:hAnsi="Times New Roman"/>
          <w:sz w:val="28"/>
          <w:szCs w:val="28"/>
        </w:rPr>
        <w:t>33</w:t>
      </w:r>
      <w:r w:rsidR="0049263A">
        <w:rPr>
          <w:rFonts w:ascii="Times New Roman" w:hAnsi="Times New Roman"/>
          <w:sz w:val="28"/>
          <w:szCs w:val="28"/>
        </w:rPr>
        <w:t>_</w:t>
      </w:r>
    </w:p>
    <w:p w:rsidR="0049263A" w:rsidRDefault="0049263A" w:rsidP="0049263A">
      <w:pPr>
        <w:jc w:val="both"/>
        <w:rPr>
          <w:rFonts w:ascii="Times New Roman" w:eastAsia="Times New Roman" w:hAnsi="Times New Roman"/>
          <w:sz w:val="24"/>
          <w:szCs w:val="28"/>
          <w:u w:val="single"/>
        </w:rPr>
      </w:pPr>
    </w:p>
    <w:p w:rsidR="0049263A" w:rsidRDefault="00980EA1" w:rsidP="00980EA1">
      <w:pPr>
        <w:pStyle w:val="a3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     </w:t>
      </w:r>
      <w:r>
        <w:rPr>
          <w:rFonts w:ascii="Times New Roman" w:hAnsi="Times New Roman" w:cs="Times New Roman"/>
          <w:b/>
          <w:sz w:val="24"/>
          <w:szCs w:val="24"/>
        </w:rPr>
        <w:t xml:space="preserve">О прогнозе основных показателей социально – экономического развития                                                             </w:t>
      </w:r>
      <w:r w:rsidR="0049263A">
        <w:rPr>
          <w:rFonts w:ascii="Times New Roman" w:hAnsi="Times New Roman" w:cs="Times New Roman"/>
          <w:b/>
          <w:sz w:val="24"/>
          <w:szCs w:val="24"/>
        </w:rPr>
        <w:t xml:space="preserve">                         </w:t>
      </w:r>
      <w:r w:rsidR="00E559D4">
        <w:rPr>
          <w:rFonts w:ascii="Times New Roman" w:hAnsi="Times New Roman" w:cs="Times New Roman"/>
          <w:b/>
          <w:sz w:val="24"/>
          <w:szCs w:val="24"/>
        </w:rPr>
        <w:t xml:space="preserve">на 2015 год </w:t>
      </w:r>
      <w:r w:rsidR="0049263A" w:rsidRPr="0049263A">
        <w:rPr>
          <w:rFonts w:ascii="Times New Roman" w:hAnsi="Times New Roman" w:cs="Times New Roman"/>
          <w:b/>
          <w:sz w:val="24"/>
          <w:szCs w:val="24"/>
        </w:rPr>
        <w:t>по администрации Андреевского сельского поселения</w:t>
      </w:r>
      <w:r w:rsidR="0049263A">
        <w:rPr>
          <w:rFonts w:ascii="Times New Roman" w:hAnsi="Times New Roman" w:cs="Times New Roman"/>
          <w:sz w:val="24"/>
          <w:szCs w:val="24"/>
        </w:rPr>
        <w:t xml:space="preserve"> </w:t>
      </w:r>
      <w:r w:rsidR="00E559D4" w:rsidRPr="00E559D4">
        <w:rPr>
          <w:rFonts w:ascii="Times New Roman" w:hAnsi="Times New Roman" w:cs="Times New Roman"/>
          <w:b/>
          <w:sz w:val="24"/>
          <w:szCs w:val="24"/>
        </w:rPr>
        <w:t xml:space="preserve">Темниковского муниципального района </w:t>
      </w:r>
      <w:r w:rsidR="0049263A" w:rsidRPr="00E559D4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E559D4" w:rsidRDefault="00E559D4" w:rsidP="00980EA1">
      <w:pPr>
        <w:pStyle w:val="a3"/>
        <w:rPr>
          <w:rFonts w:ascii="Times New Roman" w:hAnsi="Times New Roman" w:cs="Times New Roman"/>
          <w:b/>
          <w:sz w:val="24"/>
          <w:szCs w:val="24"/>
        </w:rPr>
      </w:pPr>
    </w:p>
    <w:p w:rsidR="00980EA1" w:rsidRDefault="00980EA1" w:rsidP="00980E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Рассмотрев основные показатели прогноза социально</w:t>
      </w:r>
      <w:r w:rsidR="0049263A">
        <w:rPr>
          <w:rFonts w:ascii="Times New Roman" w:hAnsi="Times New Roman" w:cs="Times New Roman"/>
          <w:sz w:val="28"/>
          <w:szCs w:val="28"/>
        </w:rPr>
        <w:t>–экономического развития по администрации Андреевского сельского поселения на 2015</w:t>
      </w:r>
      <w:r>
        <w:rPr>
          <w:rFonts w:ascii="Times New Roman" w:hAnsi="Times New Roman" w:cs="Times New Roman"/>
          <w:sz w:val="28"/>
          <w:szCs w:val="28"/>
        </w:rPr>
        <w:t xml:space="preserve"> год   </w:t>
      </w:r>
    </w:p>
    <w:p w:rsidR="00980EA1" w:rsidRDefault="00980EA1" w:rsidP="00980E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Совет депутатов </w:t>
      </w:r>
      <w:r>
        <w:rPr>
          <w:rFonts w:ascii="Times New Roman" w:hAnsi="Times New Roman" w:cs="Times New Roman"/>
          <w:sz w:val="28"/>
        </w:rPr>
        <w:t xml:space="preserve">Андреевского сельского поселения </w:t>
      </w:r>
      <w:r>
        <w:rPr>
          <w:rFonts w:ascii="Times New Roman" w:hAnsi="Times New Roman" w:cs="Times New Roman"/>
          <w:sz w:val="28"/>
          <w:szCs w:val="28"/>
        </w:rPr>
        <w:t xml:space="preserve">Темниковского муниципального района  </w:t>
      </w:r>
      <w:proofErr w:type="spellStart"/>
      <w:proofErr w:type="gramStart"/>
      <w:r>
        <w:rPr>
          <w:rFonts w:ascii="Times New Roman" w:hAnsi="Times New Roman" w:cs="Times New Roman"/>
          <w:b/>
          <w:sz w:val="28"/>
          <w:szCs w:val="28"/>
        </w:rPr>
        <w:t>р</w:t>
      </w:r>
      <w:proofErr w:type="spellEnd"/>
      <w:proofErr w:type="gramEnd"/>
      <w:r>
        <w:rPr>
          <w:rFonts w:ascii="Times New Roman" w:hAnsi="Times New Roman" w:cs="Times New Roman"/>
          <w:b/>
          <w:sz w:val="28"/>
          <w:szCs w:val="28"/>
        </w:rPr>
        <w:t xml:space="preserve"> е 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и л:                                                                                       </w:t>
      </w:r>
    </w:p>
    <w:p w:rsidR="00980EA1" w:rsidRPr="00E559D4" w:rsidRDefault="00E559D4" w:rsidP="00980E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1.Утвердить основные показатели </w:t>
      </w:r>
      <w:r w:rsidR="00980EA1">
        <w:rPr>
          <w:rFonts w:ascii="Times New Roman" w:hAnsi="Times New Roman" w:cs="Times New Roman"/>
          <w:sz w:val="28"/>
          <w:szCs w:val="28"/>
        </w:rPr>
        <w:t xml:space="preserve"> прогноз</w:t>
      </w:r>
      <w:r>
        <w:rPr>
          <w:rFonts w:ascii="Times New Roman" w:hAnsi="Times New Roman" w:cs="Times New Roman"/>
          <w:sz w:val="28"/>
          <w:szCs w:val="28"/>
        </w:rPr>
        <w:t>а</w:t>
      </w:r>
      <w:r w:rsidR="00980EA1">
        <w:rPr>
          <w:rFonts w:ascii="Times New Roman" w:hAnsi="Times New Roman" w:cs="Times New Roman"/>
          <w:sz w:val="28"/>
          <w:szCs w:val="28"/>
        </w:rPr>
        <w:t xml:space="preserve"> социально – экономического развития Андреевского сельского поселения Темниковского муниципального рай</w:t>
      </w:r>
      <w:r w:rsidR="0049263A">
        <w:rPr>
          <w:rFonts w:ascii="Times New Roman" w:hAnsi="Times New Roman" w:cs="Times New Roman"/>
          <w:sz w:val="28"/>
          <w:szCs w:val="28"/>
        </w:rPr>
        <w:t>она Республики Мордовия на  2015</w:t>
      </w:r>
      <w:r w:rsidR="00980EA1">
        <w:rPr>
          <w:rFonts w:ascii="Times New Roman" w:hAnsi="Times New Roman" w:cs="Times New Roman"/>
          <w:sz w:val="28"/>
          <w:szCs w:val="28"/>
        </w:rPr>
        <w:t xml:space="preserve"> год</w:t>
      </w:r>
      <w:proofErr w:type="gramStart"/>
      <w:r w:rsidR="00980EA1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980EA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980EA1" w:rsidRPr="00E559D4">
        <w:rPr>
          <w:rFonts w:ascii="Times New Roman" w:hAnsi="Times New Roman" w:cs="Times New Roman"/>
          <w:sz w:val="28"/>
          <w:szCs w:val="28"/>
        </w:rPr>
        <w:t>(</w:t>
      </w:r>
      <w:proofErr w:type="gramStart"/>
      <w:r w:rsidR="00980EA1" w:rsidRPr="00E559D4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="00980EA1" w:rsidRPr="00E559D4">
        <w:rPr>
          <w:rFonts w:ascii="Times New Roman" w:hAnsi="Times New Roman" w:cs="Times New Roman"/>
          <w:sz w:val="28"/>
          <w:szCs w:val="28"/>
        </w:rPr>
        <w:t>риложение №1)</w:t>
      </w:r>
    </w:p>
    <w:p w:rsidR="00980EA1" w:rsidRDefault="00980EA1" w:rsidP="00980EA1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Считать показатели прогноза социально – экономического развития Андреевского сельского поселения Темниковского муниципального района Республики Мордовия на  20</w:t>
      </w:r>
      <w:r w:rsidR="0049263A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 xml:space="preserve"> год основной для формирования консолидированного бюджета Андреевского сельского поселения Темниковского муниципального района Республики Мордовия </w:t>
      </w:r>
    </w:p>
    <w:p w:rsidR="009B65DC" w:rsidRDefault="0049263A" w:rsidP="00E559D4">
      <w:pPr>
        <w:pStyle w:val="a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E559D4">
        <w:rPr>
          <w:rFonts w:ascii="Times New Roman" w:hAnsi="Times New Roman" w:cs="Times New Roman"/>
          <w:sz w:val="28"/>
          <w:szCs w:val="28"/>
        </w:rPr>
        <w:t xml:space="preserve">. Настоящее решение вступает в силу со дня его официального </w:t>
      </w:r>
      <w:r w:rsidR="009B65DC">
        <w:rPr>
          <w:rFonts w:ascii="Times New Roman" w:hAnsi="Times New Roman" w:cs="Times New Roman"/>
          <w:sz w:val="28"/>
          <w:szCs w:val="28"/>
        </w:rPr>
        <w:t>опубликования</w:t>
      </w:r>
    </w:p>
    <w:p w:rsidR="009B65DC" w:rsidRDefault="009B65DC" w:rsidP="00E559D4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9263A" w:rsidRDefault="00E559D4" w:rsidP="00E559D4">
      <w:pPr>
        <w:pStyle w:val="a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8"/>
          <w:szCs w:val="28"/>
        </w:rPr>
        <w:t xml:space="preserve"> </w:t>
      </w:r>
    </w:p>
    <w:p w:rsidR="0049263A" w:rsidRDefault="0049263A" w:rsidP="00980EA1">
      <w:pPr>
        <w:ind w:right="141"/>
        <w:rPr>
          <w:rFonts w:ascii="Times New Roman" w:hAnsi="Times New Roman" w:cs="Times New Roman"/>
          <w:sz w:val="24"/>
          <w:szCs w:val="24"/>
        </w:rPr>
      </w:pPr>
    </w:p>
    <w:p w:rsidR="0049263A" w:rsidRPr="0049263A" w:rsidRDefault="00980EA1" w:rsidP="0049263A">
      <w:pPr>
        <w:pStyle w:val="a3"/>
        <w:rPr>
          <w:rFonts w:ascii="Times New Roman" w:hAnsi="Times New Roman" w:cs="Times New Roman"/>
          <w:sz w:val="28"/>
          <w:szCs w:val="28"/>
        </w:rPr>
      </w:pPr>
      <w:r w:rsidRPr="0049263A">
        <w:rPr>
          <w:rFonts w:ascii="Times New Roman" w:hAnsi="Times New Roman" w:cs="Times New Roman"/>
          <w:sz w:val="28"/>
          <w:szCs w:val="28"/>
        </w:rPr>
        <w:t>Председатель Совета депутатов</w:t>
      </w:r>
    </w:p>
    <w:p w:rsidR="00980EA1" w:rsidRPr="0049263A" w:rsidRDefault="00980EA1" w:rsidP="0049263A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49263A">
        <w:rPr>
          <w:rFonts w:ascii="Times New Roman" w:hAnsi="Times New Roman" w:cs="Times New Roman"/>
          <w:sz w:val="28"/>
          <w:szCs w:val="28"/>
        </w:rPr>
        <w:t xml:space="preserve">  Андреевского сельского поселения                                                                                       Темниковского муниципального поселения</w:t>
      </w:r>
      <w:r w:rsidRPr="0049263A">
        <w:rPr>
          <w:rFonts w:ascii="Times New Roman" w:hAnsi="Times New Roman" w:cs="Times New Roman"/>
          <w:b/>
          <w:sz w:val="28"/>
          <w:szCs w:val="28"/>
        </w:rPr>
        <w:t xml:space="preserve">                       Н.Я. Резчикова</w:t>
      </w:r>
    </w:p>
    <w:p w:rsidR="00980EA1" w:rsidRDefault="00980EA1" w:rsidP="00980EA1">
      <w:pPr>
        <w:jc w:val="right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                                                                                                                                                                                   </w:t>
      </w:r>
    </w:p>
    <w:p w:rsidR="005948CA" w:rsidRDefault="005948CA" w:rsidP="00980EA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9B65DC" w:rsidRDefault="009B65DC" w:rsidP="00980EA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</w:p>
    <w:p w:rsidR="00980EA1" w:rsidRDefault="00980EA1" w:rsidP="00980EA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lastRenderedPageBreak/>
        <w:t>Приложение № 1</w:t>
      </w:r>
    </w:p>
    <w:p w:rsidR="00980EA1" w:rsidRDefault="00980EA1" w:rsidP="00980EA1">
      <w:pPr>
        <w:pStyle w:val="a3"/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к решению сессии</w:t>
      </w:r>
    </w:p>
    <w:p w:rsidR="00980EA1" w:rsidRDefault="00980EA1" w:rsidP="00980EA1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 xml:space="preserve"> </w:t>
      </w:r>
      <w:r w:rsidR="009B65DC">
        <w:rPr>
          <w:rFonts w:ascii="Times New Roman" w:hAnsi="Times New Roman" w:cs="Times New Roman"/>
          <w:sz w:val="18"/>
          <w:szCs w:val="18"/>
        </w:rPr>
        <w:t>о</w:t>
      </w:r>
      <w:r>
        <w:rPr>
          <w:rFonts w:ascii="Times New Roman" w:hAnsi="Times New Roman" w:cs="Times New Roman"/>
          <w:sz w:val="18"/>
          <w:szCs w:val="18"/>
        </w:rPr>
        <w:t xml:space="preserve"> прогнозе основных показателей </w:t>
      </w:r>
    </w:p>
    <w:p w:rsidR="00980EA1" w:rsidRDefault="00980EA1" w:rsidP="00980EA1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социально – экономического</w:t>
      </w:r>
    </w:p>
    <w:p w:rsidR="00980EA1" w:rsidRDefault="0049263A" w:rsidP="00980EA1">
      <w:pPr>
        <w:pStyle w:val="a3"/>
        <w:jc w:val="right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 развития на 2015</w:t>
      </w:r>
      <w:r w:rsidR="00980EA1">
        <w:rPr>
          <w:rFonts w:ascii="Times New Roman" w:hAnsi="Times New Roman" w:cs="Times New Roman"/>
          <w:sz w:val="18"/>
          <w:szCs w:val="18"/>
        </w:rPr>
        <w:t xml:space="preserve"> год </w:t>
      </w:r>
    </w:p>
    <w:p w:rsidR="00980EA1" w:rsidRDefault="0049263A" w:rsidP="00980EA1">
      <w:pPr>
        <w:jc w:val="right"/>
        <w:rPr>
          <w:rFonts w:ascii="Times New Roman" w:eastAsia="Times New Roman" w:hAnsi="Times New Roman" w:cs="Times New Roman"/>
          <w:sz w:val="18"/>
          <w:szCs w:val="18"/>
        </w:rPr>
      </w:pPr>
      <w:r>
        <w:rPr>
          <w:rFonts w:ascii="Times New Roman" w:eastAsia="Times New Roman" w:hAnsi="Times New Roman" w:cs="Times New Roman"/>
          <w:sz w:val="18"/>
          <w:szCs w:val="18"/>
        </w:rPr>
        <w:t>от 29.12.2014</w:t>
      </w:r>
      <w:r w:rsidR="00980EA1">
        <w:rPr>
          <w:rFonts w:ascii="Times New Roman" w:eastAsia="Times New Roman" w:hAnsi="Times New Roman" w:cs="Times New Roman"/>
          <w:sz w:val="18"/>
          <w:szCs w:val="18"/>
        </w:rPr>
        <w:t>г _№___</w:t>
      </w:r>
      <w:r w:rsidR="00B70517">
        <w:rPr>
          <w:rFonts w:ascii="Times New Roman" w:eastAsia="Times New Roman" w:hAnsi="Times New Roman" w:cs="Times New Roman"/>
          <w:sz w:val="18"/>
          <w:szCs w:val="18"/>
        </w:rPr>
        <w:t>33</w:t>
      </w:r>
      <w:r w:rsidR="00980EA1">
        <w:rPr>
          <w:rFonts w:ascii="Times New Roman" w:eastAsia="Times New Roman" w:hAnsi="Times New Roman" w:cs="Times New Roman"/>
          <w:sz w:val="18"/>
          <w:szCs w:val="18"/>
        </w:rPr>
        <w:t>___</w:t>
      </w:r>
    </w:p>
    <w:p w:rsidR="00980EA1" w:rsidRDefault="00980EA1" w:rsidP="00980EA1">
      <w:pPr>
        <w:rPr>
          <w:rFonts w:ascii="Times New Roman" w:eastAsia="Times New Roman" w:hAnsi="Times New Roman" w:cs="Times New Roman"/>
          <w:sz w:val="20"/>
          <w:szCs w:val="20"/>
        </w:rPr>
      </w:pPr>
      <w:r>
        <w:rPr>
          <w:rFonts w:ascii="Times New Roman" w:eastAsia="Times New Roman" w:hAnsi="Times New Roman" w:cs="Times New Roman"/>
          <w:sz w:val="20"/>
          <w:szCs w:val="20"/>
        </w:rPr>
        <w:t xml:space="preserve">                    </w:t>
      </w:r>
    </w:p>
    <w:p w:rsidR="00980EA1" w:rsidRDefault="00980EA1" w:rsidP="00980EA1">
      <w:pPr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 xml:space="preserve">                                                             </w:t>
      </w:r>
      <w:r w:rsidR="0049263A">
        <w:rPr>
          <w:rFonts w:ascii="Times New Roman" w:eastAsia="Times New Roman" w:hAnsi="Times New Roman" w:cs="Times New Roman"/>
          <w:b/>
        </w:rPr>
        <w:t xml:space="preserve">                 </w:t>
      </w:r>
      <w:r>
        <w:rPr>
          <w:rFonts w:ascii="Times New Roman" w:eastAsia="Times New Roman" w:hAnsi="Times New Roman" w:cs="Times New Roman"/>
          <w:b/>
        </w:rPr>
        <w:t>ПРОГНОЗ</w:t>
      </w:r>
    </w:p>
    <w:p w:rsidR="00980EA1" w:rsidRDefault="00980EA1" w:rsidP="009B65DC">
      <w:pPr>
        <w:pStyle w:val="a3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0"/>
          <w:szCs w:val="20"/>
        </w:rPr>
        <w:t>основных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социально – экономических показателей по администрации Андреевс</w:t>
      </w:r>
      <w:r w:rsidR="0049263A">
        <w:rPr>
          <w:rFonts w:ascii="Times New Roman" w:hAnsi="Times New Roman" w:cs="Times New Roman"/>
          <w:sz w:val="24"/>
          <w:szCs w:val="24"/>
        </w:rPr>
        <w:t>кого сельского поселения на 2015</w:t>
      </w:r>
      <w:r>
        <w:rPr>
          <w:rFonts w:ascii="Times New Roman" w:hAnsi="Times New Roman" w:cs="Times New Roman"/>
          <w:sz w:val="24"/>
          <w:szCs w:val="24"/>
        </w:rPr>
        <w:t xml:space="preserve"> год</w:t>
      </w: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tbl>
      <w:tblPr>
        <w:tblStyle w:val="a6"/>
        <w:tblW w:w="9073" w:type="dxa"/>
        <w:tblInd w:w="-318" w:type="dxa"/>
        <w:tblLayout w:type="fixed"/>
        <w:tblLook w:val="04A0"/>
      </w:tblPr>
      <w:tblGrid>
        <w:gridCol w:w="688"/>
        <w:gridCol w:w="3564"/>
        <w:gridCol w:w="1561"/>
        <w:gridCol w:w="3260"/>
      </w:tblGrid>
      <w:tr w:rsidR="005948CA" w:rsidTr="009B65DC">
        <w:trPr>
          <w:trHeight w:val="745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 xml:space="preserve">№ </w:t>
            </w:r>
            <w:proofErr w:type="spellStart"/>
            <w:r w:rsidRPr="009B65DC">
              <w:rPr>
                <w:rFonts w:ascii="Times New Roman" w:hAnsi="Times New Roman" w:cs="Times New Roman"/>
                <w:b/>
              </w:rPr>
              <w:t>п\</w:t>
            </w:r>
            <w:proofErr w:type="gramStart"/>
            <w:r w:rsidRPr="009B65DC">
              <w:rPr>
                <w:rFonts w:ascii="Times New Roman" w:hAnsi="Times New Roman" w:cs="Times New Roman"/>
                <w:b/>
              </w:rPr>
              <w:t>п</w:t>
            </w:r>
            <w:proofErr w:type="spellEnd"/>
            <w:proofErr w:type="gramEnd"/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5948CA" w:rsidRPr="009B65DC" w:rsidRDefault="005948CA">
            <w:pPr>
              <w:rPr>
                <w:rFonts w:ascii="Times New Roman" w:hAnsi="Times New Roman" w:cs="Times New Roman"/>
                <w:b/>
              </w:rPr>
            </w:pPr>
          </w:p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 xml:space="preserve">ПОКАЗАТЕЛИ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>
            <w:pPr>
              <w:rPr>
                <w:rFonts w:ascii="Times New Roman" w:hAnsi="Times New Roman" w:cs="Times New Roman"/>
                <w:b/>
              </w:rPr>
            </w:pPr>
          </w:p>
          <w:p w:rsidR="005948CA" w:rsidRPr="009B65DC" w:rsidRDefault="005948CA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 xml:space="preserve">  Ед. </w:t>
            </w:r>
            <w:proofErr w:type="spellStart"/>
            <w:r w:rsidRPr="009B65DC">
              <w:rPr>
                <w:rFonts w:ascii="Times New Roman" w:hAnsi="Times New Roman" w:cs="Times New Roman"/>
                <w:b/>
              </w:rPr>
              <w:t>изм</w:t>
            </w:r>
            <w:proofErr w:type="spellEnd"/>
            <w:r w:rsidRPr="009B65DC">
              <w:rPr>
                <w:rFonts w:ascii="Times New Roman" w:hAnsi="Times New Roman" w:cs="Times New Roman"/>
                <w:b/>
              </w:rPr>
              <w:t>.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 xml:space="preserve">        </w:t>
            </w:r>
          </w:p>
          <w:p w:rsidR="005948CA" w:rsidRPr="009B65DC" w:rsidRDefault="005948CA" w:rsidP="005948CA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 xml:space="preserve">  ПРОГНОЗ  НА  2015 ГОД</w:t>
            </w:r>
          </w:p>
        </w:tc>
      </w:tr>
      <w:tr w:rsidR="005948CA" w:rsidTr="009B65DC">
        <w:trPr>
          <w:trHeight w:val="299"/>
        </w:trPr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CA" w:rsidRPr="009B65DC" w:rsidRDefault="005948CA" w:rsidP="005948CA">
            <w:pPr>
              <w:pStyle w:val="a5"/>
              <w:numPr>
                <w:ilvl w:val="0"/>
                <w:numId w:val="1"/>
              </w:numPr>
              <w:jc w:val="right"/>
              <w:rPr>
                <w:rFonts w:ascii="Times New Roman" w:hAnsi="Times New Roman" w:cs="Times New Roman"/>
              </w:rPr>
            </w:pP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 w:rsidP="000A47E0">
            <w:pPr>
              <w:ind w:left="360"/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Закуп скота и птицы: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тонн</w:t>
            </w:r>
          </w:p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1,0</w:t>
            </w:r>
          </w:p>
        </w:tc>
      </w:tr>
      <w:tr w:rsidR="005948CA" w:rsidTr="009B65D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CA" w:rsidRPr="009B65DC" w:rsidRDefault="005948CA" w:rsidP="005948CA">
            <w:pPr>
              <w:jc w:val="right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0A47E0">
            <w:pPr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КФХ «Резчиковы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1,0</w:t>
            </w:r>
          </w:p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48CA" w:rsidTr="009B65D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right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Закуп молока: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368,0</w:t>
            </w:r>
          </w:p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948CA" w:rsidTr="009B65D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948CA" w:rsidRPr="009B65DC" w:rsidRDefault="005948CA" w:rsidP="005948CA">
            <w:pPr>
              <w:jc w:val="right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>
            <w:pPr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КФХ «Резчиковы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тонн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368,0</w:t>
            </w:r>
          </w:p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</w:rPr>
            </w:pPr>
          </w:p>
        </w:tc>
      </w:tr>
      <w:tr w:rsidR="005948CA" w:rsidTr="009B65D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right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Товарооборот – всего: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тыс. руб.</w:t>
            </w:r>
          </w:p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26,4</w:t>
            </w:r>
          </w:p>
        </w:tc>
      </w:tr>
      <w:tr w:rsidR="005948CA" w:rsidTr="009B65D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right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 w:rsidP="006B5E48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Реализация водки: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</w:tcPr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дал</w:t>
            </w:r>
            <w:proofErr w:type="gramStart"/>
            <w:r w:rsidRPr="009B65DC">
              <w:rPr>
                <w:rFonts w:ascii="Times New Roman" w:hAnsi="Times New Roman" w:cs="Times New Roman"/>
              </w:rPr>
              <w:t>..</w:t>
            </w:r>
            <w:proofErr w:type="gramEnd"/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 w:themeColor="text1"/>
              <w:right w:val="single" w:sz="4" w:space="0" w:color="000000"/>
            </w:tcBorders>
            <w:hideMark/>
          </w:tcPr>
          <w:p w:rsidR="005948CA" w:rsidRPr="009B65DC" w:rsidRDefault="005948CA" w:rsidP="006B5E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319,0</w:t>
            </w:r>
          </w:p>
          <w:p w:rsidR="005948CA" w:rsidRPr="009B65DC" w:rsidRDefault="005948CA" w:rsidP="006B5E48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  <w:tr w:rsidR="005948CA" w:rsidTr="009B65DC">
        <w:tc>
          <w:tcPr>
            <w:tcW w:w="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right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5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>
            <w:pPr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 xml:space="preserve">Фонд оплаты труда </w:t>
            </w:r>
          </w:p>
        </w:tc>
        <w:tc>
          <w:tcPr>
            <w:tcW w:w="1561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 w:rsidP="005948CA">
            <w:pPr>
              <w:jc w:val="center"/>
              <w:rPr>
                <w:rFonts w:ascii="Times New Roman" w:hAnsi="Times New Roman" w:cs="Times New Roman"/>
              </w:rPr>
            </w:pPr>
            <w:r w:rsidRPr="009B65DC">
              <w:rPr>
                <w:rFonts w:ascii="Times New Roman" w:hAnsi="Times New Roman" w:cs="Times New Roman"/>
              </w:rPr>
              <w:t>тыс. руб.</w:t>
            </w:r>
          </w:p>
        </w:tc>
        <w:tc>
          <w:tcPr>
            <w:tcW w:w="3260" w:type="dxa"/>
            <w:tcBorders>
              <w:top w:val="single" w:sz="4" w:space="0" w:color="000000" w:themeColor="text1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9B65DC">
              <w:rPr>
                <w:rFonts w:ascii="Times New Roman" w:hAnsi="Times New Roman" w:cs="Times New Roman"/>
                <w:b/>
              </w:rPr>
              <w:t>9194,0</w:t>
            </w:r>
          </w:p>
          <w:p w:rsidR="005948CA" w:rsidRPr="009B65DC" w:rsidRDefault="005948CA">
            <w:pPr>
              <w:jc w:val="center"/>
              <w:rPr>
                <w:rFonts w:ascii="Times New Roman" w:hAnsi="Times New Roman" w:cs="Times New Roman"/>
                <w:b/>
              </w:rPr>
            </w:pPr>
          </w:p>
        </w:tc>
      </w:tr>
    </w:tbl>
    <w:p w:rsidR="00980EA1" w:rsidRDefault="00980EA1" w:rsidP="00980EA1">
      <w:pPr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  <w:b/>
          <w:sz w:val="16"/>
          <w:szCs w:val="16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eastAsia="Times New Roman" w:hAnsi="Times New Roman" w:cs="Times New Roman"/>
        </w:rPr>
      </w:pPr>
    </w:p>
    <w:p w:rsidR="00980EA1" w:rsidRDefault="00980EA1" w:rsidP="00980EA1">
      <w:pPr>
        <w:rPr>
          <w:rFonts w:ascii="Times New Roman" w:hAnsi="Times New Roman" w:cs="Times New Roman"/>
          <w:sz w:val="24"/>
          <w:szCs w:val="24"/>
        </w:rPr>
      </w:pPr>
    </w:p>
    <w:p w:rsidR="008C07A2" w:rsidRPr="00980EA1" w:rsidRDefault="008C07A2">
      <w:pPr>
        <w:rPr>
          <w:rFonts w:ascii="Times New Roman" w:hAnsi="Times New Roman" w:cs="Times New Roman"/>
        </w:rPr>
      </w:pPr>
    </w:p>
    <w:sectPr w:rsidR="008C07A2" w:rsidRPr="00980EA1" w:rsidSect="0059120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874D13"/>
    <w:multiLevelType w:val="hybridMultilevel"/>
    <w:tmpl w:val="60E6CFD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980EA1"/>
    <w:rsid w:val="000A47E0"/>
    <w:rsid w:val="00111DC1"/>
    <w:rsid w:val="00315E2A"/>
    <w:rsid w:val="0049263A"/>
    <w:rsid w:val="00591205"/>
    <w:rsid w:val="005948CA"/>
    <w:rsid w:val="008C07A2"/>
    <w:rsid w:val="00980EA1"/>
    <w:rsid w:val="0098353F"/>
    <w:rsid w:val="009B65DC"/>
    <w:rsid w:val="00A77DA2"/>
    <w:rsid w:val="00B70517"/>
    <w:rsid w:val="00CB7CB4"/>
    <w:rsid w:val="00E559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20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link w:val="a4"/>
    <w:uiPriority w:val="1"/>
    <w:qFormat/>
    <w:rsid w:val="00980EA1"/>
    <w:pPr>
      <w:spacing w:after="0" w:line="240" w:lineRule="auto"/>
    </w:pPr>
  </w:style>
  <w:style w:type="paragraph" w:styleId="a5">
    <w:name w:val="List Paragraph"/>
    <w:basedOn w:val="a"/>
    <w:uiPriority w:val="34"/>
    <w:qFormat/>
    <w:rsid w:val="00980EA1"/>
    <w:pPr>
      <w:ind w:left="720"/>
      <w:contextualSpacing/>
    </w:pPr>
  </w:style>
  <w:style w:type="table" w:styleId="a6">
    <w:name w:val="Table Grid"/>
    <w:basedOn w:val="a1"/>
    <w:uiPriority w:val="59"/>
    <w:rsid w:val="00980EA1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Subtitle"/>
    <w:basedOn w:val="a"/>
    <w:link w:val="a8"/>
    <w:qFormat/>
    <w:rsid w:val="0049263A"/>
    <w:pPr>
      <w:spacing w:after="60" w:line="240" w:lineRule="auto"/>
      <w:jc w:val="center"/>
      <w:outlineLvl w:val="1"/>
    </w:pPr>
    <w:rPr>
      <w:rFonts w:ascii="Arial" w:eastAsia="Times New Roman" w:hAnsi="Arial" w:cs="Arial"/>
      <w:sz w:val="24"/>
      <w:szCs w:val="24"/>
    </w:rPr>
  </w:style>
  <w:style w:type="character" w:customStyle="1" w:styleId="a8">
    <w:name w:val="Подзаголовок Знак"/>
    <w:basedOn w:val="a0"/>
    <w:link w:val="a7"/>
    <w:rsid w:val="0049263A"/>
    <w:rPr>
      <w:rFonts w:ascii="Arial" w:eastAsia="Times New Roman" w:hAnsi="Arial" w:cs="Arial"/>
      <w:sz w:val="24"/>
      <w:szCs w:val="24"/>
    </w:rPr>
  </w:style>
  <w:style w:type="character" w:customStyle="1" w:styleId="a4">
    <w:name w:val="Без интервала Знак"/>
    <w:basedOn w:val="a0"/>
    <w:link w:val="a3"/>
    <w:uiPriority w:val="1"/>
    <w:locked/>
    <w:rsid w:val="0049263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4699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</TotalTime>
  <Pages>1</Pages>
  <Words>457</Words>
  <Characters>2608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13</cp:revision>
  <dcterms:created xsi:type="dcterms:W3CDTF">2014-12-27T11:34:00Z</dcterms:created>
  <dcterms:modified xsi:type="dcterms:W3CDTF">2015-01-01T09:00:00Z</dcterms:modified>
</cp:coreProperties>
</file>