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E17" w:rsidRDefault="00044E17" w:rsidP="00044E17">
      <w:pPr>
        <w:pStyle w:val="a3"/>
        <w:rPr>
          <w:sz w:val="40"/>
          <w:szCs w:val="40"/>
        </w:rPr>
      </w:pPr>
      <w:r>
        <w:rPr>
          <w:sz w:val="40"/>
          <w:szCs w:val="40"/>
        </w:rPr>
        <w:t>ИНФОРМАЦИОННЫЙ БЮЛЛЕТЕНЬ</w:t>
      </w:r>
    </w:p>
    <w:p w:rsidR="00044E17" w:rsidRDefault="00044E17" w:rsidP="00044E17">
      <w:pPr>
        <w:rPr>
          <w:rFonts w:ascii="Times New Roman" w:hAnsi="Times New Roman" w:cs="Times New Roman"/>
          <w:sz w:val="24"/>
          <w:szCs w:val="24"/>
        </w:rPr>
      </w:pPr>
      <w:r>
        <w:rPr>
          <w:sz w:val="24"/>
          <w:szCs w:val="24"/>
        </w:rPr>
        <w:t xml:space="preserve">                   </w:t>
      </w:r>
      <w:r>
        <w:rPr>
          <w:rFonts w:ascii="Times New Roman" w:hAnsi="Times New Roman" w:cs="Times New Roman"/>
          <w:sz w:val="24"/>
          <w:szCs w:val="24"/>
        </w:rPr>
        <w:t>Андреевского сельского поселения Темниковского муниципального района РМ</w:t>
      </w:r>
    </w:p>
    <w:p w:rsidR="00044E17" w:rsidRDefault="00044E17" w:rsidP="00044E17">
      <w:pPr>
        <w:pStyle w:val="a6"/>
        <w:jc w:val="right"/>
        <w:rPr>
          <w:rFonts w:ascii="Times New Roman" w:hAnsi="Times New Roman"/>
          <w:sz w:val="20"/>
          <w:szCs w:val="20"/>
        </w:rPr>
      </w:pPr>
      <w:r>
        <w:rPr>
          <w:rFonts w:ascii="Times New Roman" w:hAnsi="Times New Roman"/>
          <w:sz w:val="20"/>
          <w:szCs w:val="20"/>
        </w:rPr>
        <w:t>Является официальным печатным</w:t>
      </w:r>
    </w:p>
    <w:p w:rsidR="00044E17" w:rsidRDefault="00044E17" w:rsidP="00044E17">
      <w:pPr>
        <w:pStyle w:val="a6"/>
        <w:jc w:val="right"/>
        <w:rPr>
          <w:rFonts w:ascii="Times New Roman" w:hAnsi="Times New Roman"/>
          <w:sz w:val="20"/>
          <w:szCs w:val="20"/>
        </w:rPr>
      </w:pPr>
      <w:r>
        <w:rPr>
          <w:rFonts w:ascii="Times New Roman" w:hAnsi="Times New Roman"/>
          <w:sz w:val="20"/>
          <w:szCs w:val="20"/>
        </w:rPr>
        <w:t>изданием Андреевского сельского</w:t>
      </w:r>
    </w:p>
    <w:p w:rsidR="00044E17" w:rsidRDefault="00044E17" w:rsidP="00044E17">
      <w:pPr>
        <w:pStyle w:val="a6"/>
        <w:jc w:val="right"/>
        <w:rPr>
          <w:rFonts w:ascii="Times New Roman" w:hAnsi="Times New Roman"/>
          <w:sz w:val="20"/>
          <w:szCs w:val="20"/>
        </w:rPr>
      </w:pPr>
      <w:r>
        <w:rPr>
          <w:rFonts w:ascii="Times New Roman" w:hAnsi="Times New Roman"/>
          <w:sz w:val="20"/>
          <w:szCs w:val="20"/>
        </w:rPr>
        <w:t>поселения Темниковского</w:t>
      </w:r>
    </w:p>
    <w:p w:rsidR="00044E17" w:rsidRDefault="00044E17" w:rsidP="00044E17">
      <w:pPr>
        <w:pStyle w:val="a6"/>
        <w:jc w:val="right"/>
        <w:rPr>
          <w:rFonts w:ascii="Times New Roman" w:hAnsi="Times New Roman"/>
          <w:sz w:val="20"/>
          <w:szCs w:val="20"/>
        </w:rPr>
      </w:pPr>
      <w:r>
        <w:rPr>
          <w:rFonts w:ascii="Times New Roman" w:hAnsi="Times New Roman"/>
          <w:sz w:val="20"/>
          <w:szCs w:val="20"/>
        </w:rPr>
        <w:t>муниципального района</w:t>
      </w:r>
    </w:p>
    <w:p w:rsidR="00044E17" w:rsidRDefault="00044E17" w:rsidP="00044E17">
      <w:pPr>
        <w:pStyle w:val="a6"/>
        <w:jc w:val="right"/>
        <w:rPr>
          <w:rFonts w:ascii="Times New Roman" w:hAnsi="Times New Roman"/>
          <w:sz w:val="20"/>
          <w:szCs w:val="20"/>
        </w:rPr>
      </w:pPr>
      <w:r>
        <w:rPr>
          <w:rFonts w:ascii="Times New Roman" w:hAnsi="Times New Roman"/>
          <w:sz w:val="20"/>
          <w:szCs w:val="20"/>
        </w:rPr>
        <w:t>Республики Мордовия</w:t>
      </w:r>
    </w:p>
    <w:p w:rsidR="00044E17" w:rsidRDefault="00044E17" w:rsidP="00044E17">
      <w:pPr>
        <w:pStyle w:val="a6"/>
        <w:jc w:val="right"/>
        <w:rPr>
          <w:rFonts w:ascii="Times New Roman" w:hAnsi="Times New Roman"/>
          <w:b/>
          <w:sz w:val="20"/>
          <w:szCs w:val="20"/>
          <w:u w:val="single"/>
        </w:rPr>
      </w:pPr>
      <w:r>
        <w:rPr>
          <w:rFonts w:ascii="Times New Roman" w:hAnsi="Times New Roman"/>
          <w:sz w:val="20"/>
          <w:szCs w:val="20"/>
          <w:u w:val="single"/>
        </w:rPr>
        <w:t xml:space="preserve">30.08.2014г </w:t>
      </w:r>
      <w:r>
        <w:rPr>
          <w:rFonts w:ascii="Times New Roman" w:hAnsi="Times New Roman"/>
          <w:b/>
          <w:sz w:val="20"/>
          <w:szCs w:val="20"/>
          <w:u w:val="single"/>
        </w:rPr>
        <w:t>№ 19</w:t>
      </w:r>
    </w:p>
    <w:p w:rsidR="00044E17" w:rsidRDefault="00044E17" w:rsidP="00044E17">
      <w:pPr>
        <w:rPr>
          <w:rFonts w:ascii="Times New Roman" w:hAnsi="Times New Roman" w:cs="Times New Roman"/>
          <w:b/>
          <w:sz w:val="36"/>
          <w:szCs w:val="36"/>
        </w:rPr>
      </w:pPr>
    </w:p>
    <w:p w:rsidR="00044E17" w:rsidRDefault="00044E17" w:rsidP="00044E17">
      <w:pPr>
        <w:pStyle w:val="a6"/>
        <w:jc w:val="center"/>
        <w:rPr>
          <w:rFonts w:ascii="Times New Roman" w:hAnsi="Times New Roman" w:cs="Times New Roman"/>
          <w:b/>
        </w:rPr>
      </w:pPr>
      <w:r>
        <w:rPr>
          <w:rFonts w:ascii="Times New Roman" w:hAnsi="Times New Roman" w:cs="Times New Roman"/>
          <w:b/>
        </w:rPr>
        <w:t>Рекомендации</w:t>
      </w:r>
    </w:p>
    <w:p w:rsidR="00044E17" w:rsidRDefault="00044E17" w:rsidP="00044E17">
      <w:pPr>
        <w:pStyle w:val="a6"/>
        <w:jc w:val="center"/>
        <w:rPr>
          <w:rFonts w:ascii="Times New Roman" w:hAnsi="Times New Roman" w:cs="Times New Roman"/>
          <w:b/>
        </w:rPr>
      </w:pPr>
      <w:r>
        <w:rPr>
          <w:rFonts w:ascii="Times New Roman" w:hAnsi="Times New Roman" w:cs="Times New Roman"/>
          <w:b/>
        </w:rPr>
        <w:t>по выявлению признаков подготовки совершения террористических актов с использованием террористов-смертников</w:t>
      </w:r>
    </w:p>
    <w:p w:rsidR="00044E17" w:rsidRDefault="00044E17" w:rsidP="00044E17">
      <w:pPr>
        <w:pStyle w:val="a6"/>
        <w:jc w:val="center"/>
        <w:rPr>
          <w:rFonts w:ascii="Times New Roman" w:hAnsi="Times New Roman" w:cs="Times New Roman"/>
          <w:b/>
        </w:rPr>
      </w:pPr>
    </w:p>
    <w:p w:rsidR="00044E17" w:rsidRDefault="00044E17" w:rsidP="00044E17">
      <w:pPr>
        <w:pStyle w:val="a6"/>
        <w:rPr>
          <w:rFonts w:ascii="Times New Roman" w:hAnsi="Times New Roman" w:cs="Times New Roman"/>
        </w:rPr>
      </w:pPr>
      <w:r>
        <w:rPr>
          <w:rFonts w:ascii="Times New Roman" w:hAnsi="Times New Roman" w:cs="Times New Roman"/>
        </w:rPr>
        <w:t>Современный международный терроризм превратился в фактор, серьезно дестабилизирующий обстановку не только в отдельных регионах России, но и в мире в целом.</w:t>
      </w:r>
    </w:p>
    <w:p w:rsidR="00044E17" w:rsidRDefault="00044E17" w:rsidP="00044E17">
      <w:pPr>
        <w:pStyle w:val="a6"/>
        <w:rPr>
          <w:rFonts w:ascii="Times New Roman" w:hAnsi="Times New Roman" w:cs="Times New Roman"/>
        </w:rPr>
      </w:pPr>
      <w:r>
        <w:rPr>
          <w:rFonts w:ascii="Times New Roman" w:hAnsi="Times New Roman" w:cs="Times New Roman"/>
        </w:rPr>
        <w:t>За последнее время наметилась негативная тенденция количественного роста террористических актов, влекущих за собой многочисленные человеческие жертвы и наносящих значительный материальный и моральный ущерб. Существенно возросло число терактов с использованием «террористов-смертников». Для террориста не существует моральных правил. Он фанатик, и его переубедить словами невозможно. Противодействие терроризму - не только задача специальных служб, но и оказание помощи со стороны общества.</w:t>
      </w:r>
    </w:p>
    <w:p w:rsidR="00044E17" w:rsidRDefault="00044E17" w:rsidP="00044E17">
      <w:pPr>
        <w:pStyle w:val="a6"/>
        <w:rPr>
          <w:rFonts w:ascii="Times New Roman" w:hAnsi="Times New Roman" w:cs="Times New Roman"/>
        </w:rPr>
      </w:pPr>
      <w:proofErr w:type="gramStart"/>
      <w:r>
        <w:rPr>
          <w:rFonts w:ascii="Times New Roman" w:hAnsi="Times New Roman" w:cs="Times New Roman"/>
        </w:rPr>
        <w:t xml:space="preserve">Анализ и оценка террористических актов, совершенных в мире и России за последние годы позволил "выделить 6 наиболее распространенных типов террористов-смертников: 1) террористы «зомби» (привлекаемые посредством </w:t>
      </w:r>
      <w:proofErr w:type="spellStart"/>
      <w:r>
        <w:rPr>
          <w:rFonts w:ascii="Times New Roman" w:hAnsi="Times New Roman" w:cs="Times New Roman"/>
        </w:rPr>
        <w:t>психопрограммирования</w:t>
      </w:r>
      <w:proofErr w:type="spellEnd"/>
      <w:r>
        <w:rPr>
          <w:rFonts w:ascii="Times New Roman" w:hAnsi="Times New Roman" w:cs="Times New Roman"/>
        </w:rPr>
        <w:t>); 2) террористы из мести (проявление эмоциональной холодности к окружающим); 3) террористы «патриоты» (посредством формирования фанатичного убеждения к своей вере, формирования высокого духа самопожертвования); 4) террористы за деньги (корыстные убеждения);</w:t>
      </w:r>
      <w:proofErr w:type="gramEnd"/>
      <w:r>
        <w:rPr>
          <w:rFonts w:ascii="Times New Roman" w:hAnsi="Times New Roman" w:cs="Times New Roman"/>
        </w:rPr>
        <w:t xml:space="preserve"> 5) террористы «поневоле»; 6) террористы «маньяки» (имеющие бредовые идеи и </w:t>
      </w:r>
      <w:proofErr w:type="gramStart"/>
      <w:r>
        <w:rPr>
          <w:rFonts w:ascii="Times New Roman" w:hAnsi="Times New Roman" w:cs="Times New Roman"/>
        </w:rPr>
        <w:t>страдающий</w:t>
      </w:r>
      <w:proofErr w:type="gramEnd"/>
      <w:r>
        <w:rPr>
          <w:rFonts w:ascii="Times New Roman" w:hAnsi="Times New Roman" w:cs="Times New Roman"/>
        </w:rPr>
        <w:t xml:space="preserve"> различными видами психических отклонений).</w:t>
      </w:r>
    </w:p>
    <w:p w:rsidR="00044E17" w:rsidRDefault="00044E17" w:rsidP="00044E17">
      <w:pPr>
        <w:pStyle w:val="a6"/>
        <w:rPr>
          <w:rFonts w:ascii="Times New Roman" w:hAnsi="Times New Roman" w:cs="Times New Roman"/>
        </w:rPr>
      </w:pPr>
      <w:r>
        <w:rPr>
          <w:rFonts w:ascii="Times New Roman" w:hAnsi="Times New Roman" w:cs="Times New Roman"/>
        </w:rPr>
        <w:t>В целях предотвращения террористических актов, совершаемых с использованием т.н. «террористов - смертников» на объектах с массовым пребыванием людей целесообразно реализовывать комплекс организационных мероприятий, в числе которых:</w:t>
      </w:r>
    </w:p>
    <w:p w:rsidR="00044E17" w:rsidRDefault="00044E17" w:rsidP="00044E17">
      <w:pPr>
        <w:pStyle w:val="a6"/>
        <w:rPr>
          <w:rFonts w:ascii="Times New Roman" w:hAnsi="Times New Roman" w:cs="Times New Roman"/>
        </w:rPr>
      </w:pPr>
      <w:r>
        <w:rPr>
          <w:rFonts w:ascii="Times New Roman" w:hAnsi="Times New Roman" w:cs="Times New Roman"/>
        </w:rPr>
        <w:t>систематически проводить разъяснительную работу среди персонала объектов с массовым пребыванием людей;</w:t>
      </w:r>
    </w:p>
    <w:p w:rsidR="00044E17" w:rsidRDefault="00044E17" w:rsidP="00044E17">
      <w:pPr>
        <w:pStyle w:val="a6"/>
        <w:rPr>
          <w:rFonts w:ascii="Times New Roman" w:hAnsi="Times New Roman" w:cs="Times New Roman"/>
        </w:rPr>
      </w:pPr>
      <w:r>
        <w:rPr>
          <w:rFonts w:ascii="Times New Roman" w:hAnsi="Times New Roman" w:cs="Times New Roman"/>
        </w:rPr>
        <w:t>ужесточить требования к организации пропуска и приема посетителей, их сопровождению по объекту;</w:t>
      </w:r>
    </w:p>
    <w:p w:rsidR="00044E17" w:rsidRDefault="00044E17" w:rsidP="00044E17">
      <w:pPr>
        <w:pStyle w:val="a6"/>
        <w:rPr>
          <w:rFonts w:ascii="Times New Roman" w:hAnsi="Times New Roman" w:cs="Times New Roman"/>
        </w:rPr>
      </w:pPr>
      <w:r>
        <w:rPr>
          <w:rFonts w:ascii="Times New Roman" w:hAnsi="Times New Roman" w:cs="Times New Roman"/>
        </w:rPr>
        <w:t>повысить уровень организации пропускной работы в местах стоянки автомашин;</w:t>
      </w:r>
    </w:p>
    <w:p w:rsidR="00044E17" w:rsidRDefault="00044E17" w:rsidP="00044E17">
      <w:pPr>
        <w:pStyle w:val="a6"/>
        <w:rPr>
          <w:rFonts w:ascii="Times New Roman" w:hAnsi="Times New Roman" w:cs="Times New Roman"/>
        </w:rPr>
      </w:pPr>
      <w:r>
        <w:rPr>
          <w:rFonts w:ascii="Times New Roman" w:hAnsi="Times New Roman" w:cs="Times New Roman"/>
        </w:rPr>
        <w:t>пересмотреть организацию инженерной защиты подъездов и периметра объектов, при этом исключить возможность нестандартных способов проникновения на охраняемую территорию;</w:t>
      </w:r>
    </w:p>
    <w:p w:rsidR="00044E17" w:rsidRDefault="00044E17" w:rsidP="00044E17">
      <w:pPr>
        <w:pStyle w:val="a6"/>
        <w:rPr>
          <w:rFonts w:ascii="Times New Roman" w:hAnsi="Times New Roman" w:cs="Times New Roman"/>
        </w:rPr>
      </w:pPr>
      <w:r>
        <w:rPr>
          <w:rFonts w:ascii="Times New Roman" w:hAnsi="Times New Roman" w:cs="Times New Roman"/>
        </w:rPr>
        <w:t>При инструктаже персонала и служб безопасности учесть следующие основные признаки подготовки террористического акта:</w:t>
      </w:r>
    </w:p>
    <w:p w:rsidR="00044E17" w:rsidRDefault="00044E17" w:rsidP="00044E17">
      <w:pPr>
        <w:pStyle w:val="a6"/>
        <w:rPr>
          <w:rFonts w:ascii="Times New Roman" w:hAnsi="Times New Roman" w:cs="Times New Roman"/>
        </w:rPr>
      </w:pPr>
      <w:proofErr w:type="gramStart"/>
      <w:r>
        <w:rPr>
          <w:rFonts w:ascii="Times New Roman" w:hAnsi="Times New Roman" w:cs="Times New Roman"/>
        </w:rPr>
        <w:t>появление в населенном пункте, непосредственной близости от него новых лиц (независимо от национальности), имеющих временные справки, документы, вызывающие сомнение, регистрацию в другом регионе, уклоняющихся от временной регистрации по новому месту жительства, пытающихся остановиться на ночлег у одиноких престарелых людей, на дачах, помещениях, не приспособленных для жилья, производственных и иных вспомогательных помещениях;</w:t>
      </w:r>
      <w:proofErr w:type="gramEnd"/>
    </w:p>
    <w:p w:rsidR="00044E17" w:rsidRDefault="00044E17" w:rsidP="00044E17">
      <w:pPr>
        <w:pStyle w:val="a6"/>
        <w:rPr>
          <w:rFonts w:ascii="Times New Roman" w:hAnsi="Times New Roman" w:cs="Times New Roman"/>
        </w:rPr>
      </w:pPr>
      <w:r>
        <w:rPr>
          <w:rFonts w:ascii="Times New Roman" w:hAnsi="Times New Roman" w:cs="Times New Roman"/>
        </w:rPr>
        <w:lastRenderedPageBreak/>
        <w:t>следование на местном автотранспорте лиц, в том числе в качестве пассажиров, не способных мотивировать свое нахождение в указанном районе, в случае проверки документов, проявляющих нервозность, излишнюю любезность, настороженность, показное равнодушие;</w:t>
      </w:r>
    </w:p>
    <w:p w:rsidR="00044E17" w:rsidRDefault="00044E17" w:rsidP="00044E17">
      <w:pPr>
        <w:pStyle w:val="a6"/>
        <w:rPr>
          <w:rFonts w:ascii="Times New Roman" w:hAnsi="Times New Roman" w:cs="Times New Roman"/>
        </w:rPr>
      </w:pPr>
      <w:r>
        <w:rPr>
          <w:rFonts w:ascii="Times New Roman" w:hAnsi="Times New Roman" w:cs="Times New Roman"/>
        </w:rPr>
        <w:t xml:space="preserve">появление лиц, в поведении которых усматривается изучение обстановки в окружении объекта, повышенный или </w:t>
      </w:r>
      <w:proofErr w:type="spellStart"/>
      <w:r>
        <w:rPr>
          <w:rFonts w:ascii="Times New Roman" w:hAnsi="Times New Roman" w:cs="Times New Roman"/>
        </w:rPr>
        <w:t>слабомотивированный</w:t>
      </w:r>
      <w:proofErr w:type="spellEnd"/>
      <w:r>
        <w:rPr>
          <w:rFonts w:ascii="Times New Roman" w:hAnsi="Times New Roman" w:cs="Times New Roman"/>
        </w:rPr>
        <w:t xml:space="preserve"> интерес к его деятельности;</w:t>
      </w:r>
    </w:p>
    <w:p w:rsidR="00044E17" w:rsidRDefault="00044E17" w:rsidP="00044E17">
      <w:pPr>
        <w:pStyle w:val="a6"/>
        <w:rPr>
          <w:rFonts w:ascii="Times New Roman" w:hAnsi="Times New Roman" w:cs="Times New Roman"/>
        </w:rPr>
      </w:pPr>
      <w:r>
        <w:rPr>
          <w:rFonts w:ascii="Times New Roman" w:hAnsi="Times New Roman" w:cs="Times New Roman"/>
        </w:rPr>
        <w:t>неоднократное появление подозрительных лиц у объектов и проведение фото- и видеосъемки, составление планов, схем и т.п.;</w:t>
      </w:r>
    </w:p>
    <w:p w:rsidR="00044E17" w:rsidRDefault="00044E17" w:rsidP="00044E17">
      <w:pPr>
        <w:pStyle w:val="a6"/>
        <w:rPr>
          <w:rFonts w:ascii="Times New Roman" w:hAnsi="Times New Roman" w:cs="Times New Roman"/>
        </w:rPr>
      </w:pPr>
      <w:r>
        <w:rPr>
          <w:rFonts w:ascii="Times New Roman" w:hAnsi="Times New Roman" w:cs="Times New Roman"/>
        </w:rPr>
        <w:t>необоснованное вступление в контакт с сотрудниками объекта и его охраны, выведывание у них режима работы, пропускного режима, системы обеспечения безопасности; стремление незаметно исчезнуть при появлении сотрудников милиции;</w:t>
      </w:r>
    </w:p>
    <w:p w:rsidR="00044E17" w:rsidRDefault="00044E17" w:rsidP="00044E17">
      <w:pPr>
        <w:pStyle w:val="a6"/>
        <w:rPr>
          <w:rFonts w:ascii="Times New Roman" w:hAnsi="Times New Roman" w:cs="Times New Roman"/>
        </w:rPr>
      </w:pPr>
      <w:r>
        <w:rPr>
          <w:rFonts w:ascii="Times New Roman" w:hAnsi="Times New Roman" w:cs="Times New Roman"/>
        </w:rPr>
        <w:t>проникновение посторонних лиц в подвалы и на чердаки многоэтажных зданий;</w:t>
      </w:r>
    </w:p>
    <w:p w:rsidR="00044E17" w:rsidRDefault="00044E17" w:rsidP="00044E17">
      <w:pPr>
        <w:pStyle w:val="a6"/>
        <w:rPr>
          <w:rFonts w:ascii="Times New Roman" w:hAnsi="Times New Roman" w:cs="Times New Roman"/>
        </w:rPr>
      </w:pPr>
      <w:r>
        <w:rPr>
          <w:rFonts w:ascii="Times New Roman" w:hAnsi="Times New Roman" w:cs="Times New Roman"/>
        </w:rPr>
        <w:t>оставление лицом или обнаружение в людных местах бесхозных пакетов, сумок, свертков и т.д.;</w:t>
      </w:r>
    </w:p>
    <w:p w:rsidR="00044E17" w:rsidRDefault="00044E17" w:rsidP="00044E17">
      <w:pPr>
        <w:pStyle w:val="a6"/>
        <w:rPr>
          <w:rFonts w:ascii="Times New Roman" w:hAnsi="Times New Roman" w:cs="Times New Roman"/>
        </w:rPr>
      </w:pPr>
      <w:r>
        <w:rPr>
          <w:rFonts w:ascii="Times New Roman" w:hAnsi="Times New Roman" w:cs="Times New Roman"/>
        </w:rPr>
        <w:t>наличие на человеке спрятанных под одеждой предметов;</w:t>
      </w:r>
    </w:p>
    <w:p w:rsidR="00044E17" w:rsidRDefault="00044E17" w:rsidP="00044E17">
      <w:pPr>
        <w:pStyle w:val="a6"/>
        <w:rPr>
          <w:rFonts w:ascii="Times New Roman" w:hAnsi="Times New Roman" w:cs="Times New Roman"/>
        </w:rPr>
      </w:pPr>
      <w:r>
        <w:rPr>
          <w:rFonts w:ascii="Times New Roman" w:hAnsi="Times New Roman" w:cs="Times New Roman"/>
        </w:rPr>
        <w:t>приобретение грима и других необходимых аксессуаров для изменения внешности, попытки изменения внешности, в том числе с помощью грима, накладных усов, париков, повязок и т.д., частая немотивированная смена верхней одежды;</w:t>
      </w:r>
    </w:p>
    <w:p w:rsidR="00044E17" w:rsidRDefault="00044E17" w:rsidP="00044E17">
      <w:pPr>
        <w:pStyle w:val="a6"/>
        <w:rPr>
          <w:rFonts w:ascii="Times New Roman" w:hAnsi="Times New Roman" w:cs="Times New Roman"/>
        </w:rPr>
      </w:pPr>
      <w:r>
        <w:rPr>
          <w:rFonts w:ascii="Times New Roman" w:hAnsi="Times New Roman" w:cs="Times New Roman"/>
        </w:rPr>
        <w:t>приобретение или наличие документов с разными установочными данными;</w:t>
      </w:r>
    </w:p>
    <w:p w:rsidR="00044E17" w:rsidRDefault="00044E17" w:rsidP="00044E17">
      <w:pPr>
        <w:pStyle w:val="a6"/>
        <w:rPr>
          <w:rFonts w:ascii="Times New Roman" w:hAnsi="Times New Roman" w:cs="Times New Roman"/>
        </w:rPr>
      </w:pPr>
      <w:r>
        <w:rPr>
          <w:rFonts w:ascii="Times New Roman" w:hAnsi="Times New Roman" w:cs="Times New Roman"/>
        </w:rPr>
        <w:t>установление неизвестными контактов с деградировавшими личностями («бомж»), в т.ч. славянских национальностей, выполнение последними каких-либо их просьб и поручений за вознаграждение;</w:t>
      </w:r>
    </w:p>
    <w:p w:rsidR="00044E17" w:rsidRDefault="00044E17" w:rsidP="00044E17">
      <w:pPr>
        <w:pStyle w:val="a6"/>
        <w:rPr>
          <w:rFonts w:ascii="Times New Roman" w:hAnsi="Times New Roman" w:cs="Times New Roman"/>
        </w:rPr>
      </w:pPr>
      <w:r>
        <w:rPr>
          <w:rFonts w:ascii="Times New Roman" w:hAnsi="Times New Roman" w:cs="Times New Roman"/>
        </w:rPr>
        <w:t>появление денежных средств у деградировавших лиц («бомж»);</w:t>
      </w:r>
    </w:p>
    <w:p w:rsidR="00044E17" w:rsidRDefault="00044E17" w:rsidP="00044E17">
      <w:pPr>
        <w:pStyle w:val="a6"/>
        <w:rPr>
          <w:rFonts w:ascii="Times New Roman" w:hAnsi="Times New Roman" w:cs="Times New Roman"/>
        </w:rPr>
      </w:pPr>
      <w:r>
        <w:rPr>
          <w:rFonts w:ascii="Times New Roman" w:hAnsi="Times New Roman" w:cs="Times New Roman"/>
        </w:rPr>
        <w:t xml:space="preserve">предложения выполнить за вознаграждение малозначимой работы </w:t>
      </w:r>
    </w:p>
    <w:p w:rsidR="00044E17" w:rsidRDefault="00044E17" w:rsidP="00044E17">
      <w:pPr>
        <w:pStyle w:val="a6"/>
        <w:rPr>
          <w:rFonts w:ascii="Times New Roman" w:hAnsi="Times New Roman" w:cs="Times New Roman"/>
        </w:rPr>
      </w:pPr>
      <w:r>
        <w:rPr>
          <w:rFonts w:ascii="Times New Roman" w:hAnsi="Times New Roman" w:cs="Times New Roman"/>
        </w:rPr>
        <w:t xml:space="preserve"> перегона машины, переноса пакета (мешка, свертка и т.д.), передача посылки, в том числе пассажирами железнодорожного или автомобильного транспорта, и т.д.;</w:t>
      </w:r>
    </w:p>
    <w:p w:rsidR="00044E17" w:rsidRDefault="00044E17" w:rsidP="00044E17">
      <w:pPr>
        <w:pStyle w:val="a6"/>
        <w:rPr>
          <w:rFonts w:ascii="Times New Roman" w:hAnsi="Times New Roman" w:cs="Times New Roman"/>
        </w:rPr>
      </w:pPr>
      <w:r>
        <w:rPr>
          <w:rFonts w:ascii="Times New Roman" w:hAnsi="Times New Roman" w:cs="Times New Roman"/>
        </w:rPr>
        <w:t>поиск возможности приобретения, закупки или наличие веществ, сре</w:t>
      </w:r>
      <w:proofErr w:type="gramStart"/>
      <w:r>
        <w:rPr>
          <w:rFonts w:ascii="Times New Roman" w:hAnsi="Times New Roman" w:cs="Times New Roman"/>
        </w:rPr>
        <w:t>дств взр</w:t>
      </w:r>
      <w:proofErr w:type="gramEnd"/>
      <w:r>
        <w:rPr>
          <w:rFonts w:ascii="Times New Roman" w:hAnsi="Times New Roman" w:cs="Times New Roman"/>
        </w:rPr>
        <w:t>ывания (</w:t>
      </w:r>
      <w:proofErr w:type="spellStart"/>
      <w:r>
        <w:rPr>
          <w:rFonts w:ascii="Times New Roman" w:hAnsi="Times New Roman" w:cs="Times New Roman"/>
        </w:rPr>
        <w:t>электродетонаторов</w:t>
      </w:r>
      <w:proofErr w:type="spellEnd"/>
      <w:r>
        <w:rPr>
          <w:rFonts w:ascii="Times New Roman" w:hAnsi="Times New Roman" w:cs="Times New Roman"/>
        </w:rPr>
        <w:t>) или их компонентов, которые могут использоваться при изготовлении взрывного устройства, в первую очередь алюминиевой пудры, аммиачной селитры, а также боеприпасов, включая артиллеристские;</w:t>
      </w:r>
    </w:p>
    <w:p w:rsidR="00044E17" w:rsidRDefault="00044E17" w:rsidP="00044E17">
      <w:pPr>
        <w:pStyle w:val="a6"/>
        <w:rPr>
          <w:rFonts w:ascii="Times New Roman" w:hAnsi="Times New Roman" w:cs="Times New Roman"/>
        </w:rPr>
      </w:pPr>
      <w:r>
        <w:rPr>
          <w:rFonts w:ascii="Times New Roman" w:hAnsi="Times New Roman" w:cs="Times New Roman"/>
        </w:rPr>
        <w:t>приобретение, наличие партий электронных часов различных систем и их доработка;</w:t>
      </w:r>
    </w:p>
    <w:p w:rsidR="00044E17" w:rsidRDefault="00044E17" w:rsidP="00044E17">
      <w:pPr>
        <w:pStyle w:val="a6"/>
        <w:rPr>
          <w:rFonts w:ascii="Times New Roman" w:hAnsi="Times New Roman" w:cs="Times New Roman"/>
        </w:rPr>
      </w:pPr>
      <w:r>
        <w:rPr>
          <w:rFonts w:ascii="Times New Roman" w:hAnsi="Times New Roman" w:cs="Times New Roman"/>
        </w:rPr>
        <w:t>приобретение, изготовление таймеров, усилителей постоянного тока;</w:t>
      </w:r>
    </w:p>
    <w:p w:rsidR="00044E17" w:rsidRDefault="00044E17" w:rsidP="00044E17">
      <w:pPr>
        <w:pStyle w:val="a6"/>
        <w:rPr>
          <w:rFonts w:ascii="Times New Roman" w:hAnsi="Times New Roman" w:cs="Times New Roman"/>
        </w:rPr>
      </w:pPr>
      <w:r>
        <w:rPr>
          <w:rFonts w:ascii="Times New Roman" w:hAnsi="Times New Roman" w:cs="Times New Roman"/>
        </w:rPr>
        <w:t>приобретение, изготовление приемников и передатчиков кодированных радиосигналов, радиостанций;</w:t>
      </w:r>
    </w:p>
    <w:p w:rsidR="00044E17" w:rsidRDefault="00044E17" w:rsidP="00044E17">
      <w:pPr>
        <w:pStyle w:val="a6"/>
        <w:rPr>
          <w:rFonts w:ascii="Times New Roman" w:hAnsi="Times New Roman" w:cs="Times New Roman"/>
        </w:rPr>
      </w:pPr>
      <w:r>
        <w:rPr>
          <w:rFonts w:ascii="Times New Roman" w:hAnsi="Times New Roman" w:cs="Times New Roman"/>
        </w:rPr>
        <w:t>приобретение автомобилей распространенных моделей отечественного производства, а также малотоннажных грузовых, или грузопассажирских автомобилей типа "Бычок", "Газель", ГАЗ, УАЗ, "</w:t>
      </w:r>
      <w:proofErr w:type="spellStart"/>
      <w:r>
        <w:rPr>
          <w:rFonts w:ascii="Times New Roman" w:hAnsi="Times New Roman" w:cs="Times New Roman"/>
        </w:rPr>
        <w:t>Москвич-ИЖ</w:t>
      </w:r>
      <w:proofErr w:type="spellEnd"/>
      <w:r>
        <w:rPr>
          <w:rFonts w:ascii="Times New Roman" w:hAnsi="Times New Roman" w:cs="Times New Roman"/>
        </w:rPr>
        <w:t>" и т.п., в первую очередь подержанных, без нотариального оформления на право пользования;</w:t>
      </w:r>
    </w:p>
    <w:p w:rsidR="00044E17" w:rsidRDefault="00044E17" w:rsidP="00044E17">
      <w:pPr>
        <w:pStyle w:val="a6"/>
        <w:rPr>
          <w:rFonts w:ascii="Times New Roman" w:hAnsi="Times New Roman" w:cs="Times New Roman"/>
        </w:rPr>
      </w:pPr>
      <w:r>
        <w:rPr>
          <w:rFonts w:ascii="Times New Roman" w:hAnsi="Times New Roman" w:cs="Times New Roman"/>
        </w:rPr>
        <w:t>уклонение от переоформления приобретенных автомобилей в установленном порядке через службы ГАИ, пренебрежительное отношение к техническому состоянию, а особенно внешнему виду приобретаемого автомобиля;</w:t>
      </w:r>
    </w:p>
    <w:p w:rsidR="00044E17" w:rsidRDefault="00044E17" w:rsidP="00044E17">
      <w:pPr>
        <w:pStyle w:val="a6"/>
        <w:rPr>
          <w:rFonts w:ascii="Times New Roman" w:hAnsi="Times New Roman" w:cs="Times New Roman"/>
        </w:rPr>
      </w:pPr>
      <w:r>
        <w:rPr>
          <w:rFonts w:ascii="Times New Roman" w:hAnsi="Times New Roman" w:cs="Times New Roman"/>
        </w:rPr>
        <w:t>дооборудование автомобилей различного рода тайниками, установка на автомобилях дублирующих, вспомогательных и временных систем, вызывающих сомнение в их необходимости (топливных, электрооборудования);</w:t>
      </w:r>
    </w:p>
    <w:p w:rsidR="00044E17" w:rsidRDefault="00044E17" w:rsidP="00044E17">
      <w:pPr>
        <w:pStyle w:val="a6"/>
        <w:rPr>
          <w:rFonts w:ascii="Times New Roman" w:hAnsi="Times New Roman" w:cs="Times New Roman"/>
        </w:rPr>
      </w:pPr>
      <w:r>
        <w:rPr>
          <w:rFonts w:ascii="Times New Roman" w:hAnsi="Times New Roman" w:cs="Times New Roman"/>
        </w:rPr>
        <w:t>использование бензобаков и других технологических емкостей для размещения в них взрывчатых веществ, сбор, закупка различных металлических предметов (гаек, болтов, частей шариковых и роликовых подшипников и т.п.) и их размещение в автомобиле в большом количестве;</w:t>
      </w:r>
    </w:p>
    <w:p w:rsidR="00044E17" w:rsidRDefault="00044E17" w:rsidP="00044E17">
      <w:pPr>
        <w:pStyle w:val="a6"/>
        <w:rPr>
          <w:rFonts w:ascii="Times New Roman" w:hAnsi="Times New Roman" w:cs="Times New Roman"/>
        </w:rPr>
      </w:pPr>
      <w:r>
        <w:rPr>
          <w:rFonts w:ascii="Times New Roman" w:hAnsi="Times New Roman" w:cs="Times New Roman"/>
        </w:rPr>
        <w:t>появление в непосредственной близости от объекта групп или одиночных припаркованных старых, подержанных, имеющих крайне неприглядное эстетическое состояние автомобилей;</w:t>
      </w:r>
    </w:p>
    <w:p w:rsidR="00044E17" w:rsidRDefault="00044E17" w:rsidP="00044E17">
      <w:pPr>
        <w:pStyle w:val="a6"/>
        <w:rPr>
          <w:rFonts w:ascii="Times New Roman" w:hAnsi="Times New Roman" w:cs="Times New Roman"/>
        </w:rPr>
      </w:pPr>
      <w:r>
        <w:rPr>
          <w:rFonts w:ascii="Times New Roman" w:hAnsi="Times New Roman" w:cs="Times New Roman"/>
        </w:rPr>
        <w:t>похищение либо приобретение поддельных пропусков;</w:t>
      </w:r>
    </w:p>
    <w:p w:rsidR="00044E17" w:rsidRDefault="00044E17" w:rsidP="00044E17">
      <w:pPr>
        <w:pStyle w:val="a6"/>
        <w:rPr>
          <w:rFonts w:ascii="Times New Roman" w:hAnsi="Times New Roman" w:cs="Times New Roman"/>
        </w:rPr>
      </w:pPr>
      <w:r>
        <w:rPr>
          <w:rFonts w:ascii="Times New Roman" w:hAnsi="Times New Roman" w:cs="Times New Roman"/>
        </w:rPr>
        <w:lastRenderedPageBreak/>
        <w:t>наличие не положенной по служебной деятельности рабочей или форменной одежды;</w:t>
      </w:r>
    </w:p>
    <w:p w:rsidR="00044E17" w:rsidRDefault="00044E17" w:rsidP="00044E17">
      <w:pPr>
        <w:pStyle w:val="a6"/>
        <w:rPr>
          <w:rFonts w:ascii="Times New Roman" w:hAnsi="Times New Roman" w:cs="Times New Roman"/>
        </w:rPr>
      </w:pPr>
      <w:r>
        <w:rPr>
          <w:rFonts w:ascii="Times New Roman" w:hAnsi="Times New Roman" w:cs="Times New Roman"/>
        </w:rPr>
        <w:t>нервозность без видимых причин в период прохождения пропускного контроля;</w:t>
      </w:r>
    </w:p>
    <w:p w:rsidR="00044E17" w:rsidRDefault="00044E17" w:rsidP="00044E17">
      <w:pPr>
        <w:pStyle w:val="a6"/>
        <w:rPr>
          <w:rFonts w:ascii="Times New Roman" w:hAnsi="Times New Roman" w:cs="Times New Roman"/>
        </w:rPr>
      </w:pPr>
      <w:r>
        <w:rPr>
          <w:rFonts w:ascii="Times New Roman" w:hAnsi="Times New Roman" w:cs="Times New Roman"/>
        </w:rPr>
        <w:t>преднамеренное оставление вещей в местах сосредоточения людей.</w:t>
      </w:r>
    </w:p>
    <w:p w:rsidR="00044E17" w:rsidRDefault="00044E17" w:rsidP="00044E17">
      <w:pPr>
        <w:pStyle w:val="a6"/>
        <w:rPr>
          <w:rFonts w:ascii="Times New Roman" w:hAnsi="Times New Roman" w:cs="Times New Roman"/>
        </w:rPr>
      </w:pPr>
      <w:r>
        <w:rPr>
          <w:rFonts w:ascii="Times New Roman" w:hAnsi="Times New Roman" w:cs="Times New Roman"/>
        </w:rPr>
        <w:t>В последнее время организаторами террористических актов чаще используются т.н. «террористки - смертницы». Это, как правило, одинокая женщина, чаще вдова или разведенная, достаточно бедная, живущая вне семьи, легко попадающая под религиозное влияние. При их вербовке был использован сам факт, что они остались вдовами. Они стали обузой для родственников. В беседе с ними, последним указывают, что они грешницы и наказаны Аллахом, который отнял у них мужа, а поэтому им нужно искупить грехи, исполнив свой долг. Особо доверяют тем, кто потерял близких родственников в ходе боевых действий и по обычаю кровной мести должен убить солдата. Для терактов используют и хронически больных лиц, в том числе с отклонениями в психике, но способных выполнить любое распоряжение.</w:t>
      </w:r>
    </w:p>
    <w:p w:rsidR="00044E17" w:rsidRDefault="00044E17" w:rsidP="00044E17">
      <w:pPr>
        <w:pStyle w:val="a6"/>
        <w:rPr>
          <w:rFonts w:ascii="Times New Roman" w:hAnsi="Times New Roman" w:cs="Times New Roman"/>
        </w:rPr>
      </w:pPr>
      <w:r>
        <w:rPr>
          <w:rFonts w:ascii="Times New Roman" w:hAnsi="Times New Roman" w:cs="Times New Roman"/>
        </w:rPr>
        <w:t>Женщина в силу своего статуса в исламском мире из-за наиболее низкого занимаемого социального положения всегда была более податлива к призывам о борьбе за свободу. Идейные вдохновители суицидных взрывов легко манипулируют желанием части женщин быть равной с мужчиной. В качестве смертников используются глубоко верующие люди, совершившие какое-либо преступление, их убеждают, что смерть в ходе выполнения террористического акта гарантирует полное искупление своей вины перед Аллахом и людьми.</w:t>
      </w:r>
    </w:p>
    <w:p w:rsidR="00044E17" w:rsidRDefault="00044E17" w:rsidP="00044E17">
      <w:pPr>
        <w:pStyle w:val="a6"/>
        <w:rPr>
          <w:rFonts w:ascii="Times New Roman" w:hAnsi="Times New Roman" w:cs="Times New Roman"/>
        </w:rPr>
      </w:pPr>
      <w:r>
        <w:rPr>
          <w:rFonts w:ascii="Times New Roman" w:hAnsi="Times New Roman" w:cs="Times New Roman"/>
        </w:rPr>
        <w:t>Важно учитывать признаки возможной причастности лица к т.н. «террористам-смертникам» и его участия в теракте:</w:t>
      </w:r>
    </w:p>
    <w:p w:rsidR="00044E17" w:rsidRDefault="00044E17" w:rsidP="00044E17">
      <w:pPr>
        <w:pStyle w:val="a6"/>
        <w:rPr>
          <w:rFonts w:ascii="Times New Roman" w:hAnsi="Times New Roman" w:cs="Times New Roman"/>
        </w:rPr>
      </w:pPr>
      <w:r>
        <w:rPr>
          <w:rFonts w:ascii="Times New Roman" w:hAnsi="Times New Roman" w:cs="Times New Roman"/>
        </w:rPr>
        <w:t>Поведение:</w:t>
      </w:r>
    </w:p>
    <w:p w:rsidR="00044E17" w:rsidRDefault="00044E17" w:rsidP="00044E17">
      <w:pPr>
        <w:pStyle w:val="a6"/>
        <w:rPr>
          <w:rFonts w:ascii="Times New Roman" w:hAnsi="Times New Roman" w:cs="Times New Roman"/>
        </w:rPr>
      </w:pPr>
      <w:r>
        <w:rPr>
          <w:rFonts w:ascii="Times New Roman" w:hAnsi="Times New Roman" w:cs="Times New Roman"/>
        </w:rPr>
        <w:t xml:space="preserve">неадекватное поведение, неестественная бледность, некоторая заторможенность реакций и движений, </w:t>
      </w:r>
      <w:proofErr w:type="gramStart"/>
      <w:r>
        <w:rPr>
          <w:rFonts w:ascii="Times New Roman" w:hAnsi="Times New Roman" w:cs="Times New Roman"/>
        </w:rPr>
        <w:t>вызванные</w:t>
      </w:r>
      <w:proofErr w:type="gramEnd"/>
      <w:r>
        <w:rPr>
          <w:rFonts w:ascii="Times New Roman" w:hAnsi="Times New Roman" w:cs="Times New Roman"/>
        </w:rPr>
        <w:t xml:space="preserve"> возможной передозировкой транквилизаторов или наркотических веществ; желание уклониться от камер видеонаблюдения (попытка опустить голову, отвернуться, прикрыть лицо рукой или платком, спрятаться за более высокого человека), а также изменениях во взгляде (отстраненный, либо сосредоточенный);</w:t>
      </w:r>
    </w:p>
    <w:p w:rsidR="00044E17" w:rsidRDefault="00044E17" w:rsidP="00044E17">
      <w:pPr>
        <w:pStyle w:val="a6"/>
        <w:rPr>
          <w:rFonts w:ascii="Times New Roman" w:hAnsi="Times New Roman" w:cs="Times New Roman"/>
        </w:rPr>
      </w:pPr>
      <w:r>
        <w:rPr>
          <w:rFonts w:ascii="Times New Roman" w:hAnsi="Times New Roman" w:cs="Times New Roman"/>
        </w:rPr>
        <w:t>национальность исполнителя-смертника для организаторов террористических акций принципиальной роли не играет. Между тем анализ последних проявлений терроризма на территории России показывает стремление использовать в этих целях представителей отдаленных сельских поселений южных регионов страны;</w:t>
      </w:r>
    </w:p>
    <w:p w:rsidR="00044E17" w:rsidRDefault="00044E17" w:rsidP="00044E17">
      <w:pPr>
        <w:pStyle w:val="a6"/>
        <w:rPr>
          <w:rFonts w:ascii="Times New Roman" w:hAnsi="Times New Roman" w:cs="Times New Roman"/>
        </w:rPr>
      </w:pPr>
      <w:r>
        <w:rPr>
          <w:rFonts w:ascii="Times New Roman" w:hAnsi="Times New Roman" w:cs="Times New Roman"/>
        </w:rPr>
        <w:t xml:space="preserve">произнесение шепотом и монотонно молитв, в частности, перед совершением </w:t>
      </w:r>
      <w:proofErr w:type="spellStart"/>
      <w:r>
        <w:rPr>
          <w:rFonts w:ascii="Times New Roman" w:hAnsi="Times New Roman" w:cs="Times New Roman"/>
        </w:rPr>
        <w:t>самоподрыва</w:t>
      </w:r>
      <w:proofErr w:type="spellEnd"/>
      <w:r>
        <w:rPr>
          <w:rFonts w:ascii="Times New Roman" w:hAnsi="Times New Roman" w:cs="Times New Roman"/>
        </w:rPr>
        <w:t>;</w:t>
      </w:r>
    </w:p>
    <w:p w:rsidR="00044E17" w:rsidRDefault="00044E17" w:rsidP="00044E17">
      <w:pPr>
        <w:pStyle w:val="a6"/>
        <w:rPr>
          <w:rFonts w:ascii="Times New Roman" w:hAnsi="Times New Roman" w:cs="Times New Roman"/>
        </w:rPr>
      </w:pPr>
      <w:r>
        <w:rPr>
          <w:rFonts w:ascii="Times New Roman" w:hAnsi="Times New Roman" w:cs="Times New Roman"/>
        </w:rPr>
        <w:t xml:space="preserve">непроизвольное ощупывание скрытых в складках (карманах) одежд каких-то предметов (возможно </w:t>
      </w:r>
      <w:proofErr w:type="spellStart"/>
      <w:r>
        <w:rPr>
          <w:rFonts w:ascii="Times New Roman" w:hAnsi="Times New Roman" w:cs="Times New Roman"/>
        </w:rPr>
        <w:t>замыкателя</w:t>
      </w:r>
      <w:proofErr w:type="spellEnd"/>
      <w:r>
        <w:rPr>
          <w:rFonts w:ascii="Times New Roman" w:hAnsi="Times New Roman" w:cs="Times New Roman"/>
        </w:rPr>
        <w:t xml:space="preserve"> взрывного устройства, либо иного механизма управления им);</w:t>
      </w:r>
    </w:p>
    <w:p w:rsidR="00044E17" w:rsidRDefault="00044E17" w:rsidP="00044E17">
      <w:pPr>
        <w:pStyle w:val="a6"/>
        <w:rPr>
          <w:rFonts w:ascii="Times New Roman" w:hAnsi="Times New Roman" w:cs="Times New Roman"/>
        </w:rPr>
      </w:pPr>
      <w:proofErr w:type="spellStart"/>
      <w:r>
        <w:rPr>
          <w:rFonts w:ascii="Times New Roman" w:hAnsi="Times New Roman" w:cs="Times New Roman"/>
        </w:rPr>
        <w:t>слабомотивированное</w:t>
      </w:r>
      <w:proofErr w:type="spellEnd"/>
      <w:r>
        <w:rPr>
          <w:rFonts w:ascii="Times New Roman" w:hAnsi="Times New Roman" w:cs="Times New Roman"/>
        </w:rPr>
        <w:t xml:space="preserve"> вступление в контакт, а также попытки под благовидным предлогом проникнуть на интересуемый террориста объект;</w:t>
      </w:r>
    </w:p>
    <w:p w:rsidR="00044E17" w:rsidRDefault="00044E17" w:rsidP="00044E17">
      <w:pPr>
        <w:pStyle w:val="a6"/>
        <w:rPr>
          <w:rFonts w:ascii="Times New Roman" w:hAnsi="Times New Roman" w:cs="Times New Roman"/>
        </w:rPr>
      </w:pPr>
      <w:r>
        <w:rPr>
          <w:rFonts w:ascii="Times New Roman" w:hAnsi="Times New Roman" w:cs="Times New Roman"/>
        </w:rPr>
        <w:t>нервничают (в зависимости от темперамента могут часто поправлять предметы одежды, что-то говорить «себе под нос», сильно потеть, оглядываться по сторонам, облизывать губы, совершать резкие движения, повороты, изменения траекторий движения и др.);</w:t>
      </w:r>
    </w:p>
    <w:p w:rsidR="00044E17" w:rsidRDefault="00044E17" w:rsidP="00044E17">
      <w:pPr>
        <w:pStyle w:val="a6"/>
        <w:rPr>
          <w:rFonts w:ascii="Times New Roman" w:hAnsi="Times New Roman" w:cs="Times New Roman"/>
        </w:rPr>
      </w:pPr>
      <w:r>
        <w:rPr>
          <w:rFonts w:ascii="Times New Roman" w:hAnsi="Times New Roman" w:cs="Times New Roman"/>
        </w:rPr>
        <w:t>хотят слиться с группой людей, сильно от них отличающихся, избегают встречи с сотрудниками правоохранительных органов.</w:t>
      </w:r>
    </w:p>
    <w:p w:rsidR="00044E17" w:rsidRDefault="00044E17" w:rsidP="00044E17">
      <w:pPr>
        <w:pStyle w:val="a6"/>
        <w:rPr>
          <w:rFonts w:ascii="Times New Roman" w:hAnsi="Times New Roman" w:cs="Times New Roman"/>
        </w:rPr>
      </w:pPr>
      <w:r>
        <w:rPr>
          <w:rFonts w:ascii="Times New Roman" w:hAnsi="Times New Roman" w:cs="Times New Roman"/>
        </w:rPr>
        <w:t xml:space="preserve">Кроме того, проявляются остаточные (или явные) следы наркотического воздействия или зомбированного, суженного состояния сознания, отрешенности, программируемого поведения, страха, смешанного с нерешительностью. Иногда «смертница» многократно приходит на место преступления, не решаясь на </w:t>
      </w:r>
      <w:proofErr w:type="spellStart"/>
      <w:r>
        <w:rPr>
          <w:rFonts w:ascii="Times New Roman" w:hAnsi="Times New Roman" w:cs="Times New Roman"/>
        </w:rPr>
        <w:t>самоподрыв</w:t>
      </w:r>
      <w:proofErr w:type="spellEnd"/>
      <w:r>
        <w:rPr>
          <w:rFonts w:ascii="Times New Roman" w:hAnsi="Times New Roman" w:cs="Times New Roman"/>
        </w:rPr>
        <w:t>.</w:t>
      </w:r>
    </w:p>
    <w:p w:rsidR="00044E17" w:rsidRDefault="00044E17" w:rsidP="00044E17">
      <w:pPr>
        <w:pStyle w:val="a6"/>
        <w:rPr>
          <w:rFonts w:ascii="Times New Roman" w:hAnsi="Times New Roman" w:cs="Times New Roman"/>
        </w:rPr>
      </w:pPr>
      <w:r>
        <w:rPr>
          <w:rFonts w:ascii="Times New Roman" w:hAnsi="Times New Roman" w:cs="Times New Roman"/>
        </w:rPr>
        <w:t>Другой вариант - целенаправленность в движениях, решительность при общей отстраненности от происходящего, несоответствии настроения окружающей обстановке, поведенческого несоответствия окружающим.</w:t>
      </w:r>
    </w:p>
    <w:p w:rsidR="00044E17" w:rsidRDefault="00044E17" w:rsidP="00044E17">
      <w:pPr>
        <w:pStyle w:val="a6"/>
        <w:rPr>
          <w:rFonts w:ascii="Times New Roman" w:hAnsi="Times New Roman" w:cs="Times New Roman"/>
        </w:rPr>
      </w:pPr>
      <w:r>
        <w:rPr>
          <w:rFonts w:ascii="Times New Roman" w:hAnsi="Times New Roman" w:cs="Times New Roman"/>
        </w:rPr>
        <w:t>Внешний вид:</w:t>
      </w:r>
    </w:p>
    <w:p w:rsidR="00044E17" w:rsidRDefault="00044E17" w:rsidP="00044E17">
      <w:pPr>
        <w:pStyle w:val="a6"/>
        <w:rPr>
          <w:rFonts w:ascii="Times New Roman" w:hAnsi="Times New Roman" w:cs="Times New Roman"/>
        </w:rPr>
      </w:pPr>
      <w:r>
        <w:rPr>
          <w:rFonts w:ascii="Times New Roman" w:hAnsi="Times New Roman" w:cs="Times New Roman"/>
        </w:rPr>
        <w:t xml:space="preserve">ношение необычной одежды, использование своеобразной - старой, темной, мешковатой </w:t>
      </w:r>
      <w:r>
        <w:rPr>
          <w:rFonts w:ascii="Times New Roman" w:hAnsi="Times New Roman" w:cs="Times New Roman"/>
        </w:rPr>
        <w:lastRenderedPageBreak/>
        <w:t xml:space="preserve">одежды свободного покроя не соответствующей погоде, либо не по сезону, позволяющей скрыть находящееся на теле взрывное устройство (в жаркий день - очень </w:t>
      </w:r>
      <w:proofErr w:type="gramStart"/>
      <w:r>
        <w:rPr>
          <w:rFonts w:ascii="Times New Roman" w:hAnsi="Times New Roman" w:cs="Times New Roman"/>
        </w:rPr>
        <w:t>свободная</w:t>
      </w:r>
      <w:proofErr w:type="gramEnd"/>
      <w:r>
        <w:rPr>
          <w:rFonts w:ascii="Times New Roman" w:hAnsi="Times New Roman" w:cs="Times New Roman"/>
        </w:rPr>
        <w:t>, с большим количеством карманов);</w:t>
      </w:r>
    </w:p>
    <w:p w:rsidR="00044E17" w:rsidRDefault="00044E17" w:rsidP="00044E17">
      <w:pPr>
        <w:pStyle w:val="a6"/>
        <w:rPr>
          <w:rFonts w:ascii="Times New Roman" w:hAnsi="Times New Roman" w:cs="Times New Roman"/>
        </w:rPr>
      </w:pPr>
      <w:r>
        <w:rPr>
          <w:rFonts w:ascii="Times New Roman" w:hAnsi="Times New Roman" w:cs="Times New Roman"/>
        </w:rPr>
        <w:t>мужчины могут быть чисто выбриты, что является частью очищающей церемонии перед самоубийством;</w:t>
      </w:r>
    </w:p>
    <w:p w:rsidR="00044E17" w:rsidRDefault="00044E17" w:rsidP="00044E17">
      <w:pPr>
        <w:pStyle w:val="a6"/>
        <w:rPr>
          <w:rFonts w:ascii="Times New Roman" w:hAnsi="Times New Roman" w:cs="Times New Roman"/>
        </w:rPr>
      </w:pPr>
      <w:proofErr w:type="gramStart"/>
      <w:r>
        <w:rPr>
          <w:rFonts w:ascii="Times New Roman" w:hAnsi="Times New Roman" w:cs="Times New Roman"/>
        </w:rPr>
        <w:t>использование женщиной одежды черного (темного) цвета: верхнее белье, брюки, платье, платок (косынка), обувь.</w:t>
      </w:r>
      <w:proofErr w:type="gramEnd"/>
      <w:r>
        <w:rPr>
          <w:rFonts w:ascii="Times New Roman" w:hAnsi="Times New Roman" w:cs="Times New Roman"/>
        </w:rPr>
        <w:t xml:space="preserve"> Как правило, платье имеет длину ниже колен, примерно до середины голени. Если женщина в брюках - на ней обязательно будет одето платье. Обувь без каблуков. </w:t>
      </w:r>
      <w:proofErr w:type="gramStart"/>
      <w:r>
        <w:rPr>
          <w:rFonts w:ascii="Times New Roman" w:hAnsi="Times New Roman" w:cs="Times New Roman"/>
        </w:rPr>
        <w:t>Головной убор полностью закрывает волосы;</w:t>
      </w:r>
      <w:proofErr w:type="gramEnd"/>
    </w:p>
    <w:p w:rsidR="00044E17" w:rsidRDefault="00044E17" w:rsidP="00044E17">
      <w:pPr>
        <w:pStyle w:val="a6"/>
        <w:rPr>
          <w:rFonts w:ascii="Times New Roman" w:hAnsi="Times New Roman" w:cs="Times New Roman"/>
        </w:rPr>
      </w:pPr>
      <w:r>
        <w:rPr>
          <w:rFonts w:ascii="Times New Roman" w:hAnsi="Times New Roman" w:cs="Times New Roman"/>
        </w:rPr>
        <w:t>отсутствие драгоценных украшений у женщин;</w:t>
      </w:r>
    </w:p>
    <w:p w:rsidR="00044E17" w:rsidRDefault="00044E17" w:rsidP="00044E17">
      <w:pPr>
        <w:pStyle w:val="a6"/>
        <w:rPr>
          <w:rFonts w:ascii="Times New Roman" w:hAnsi="Times New Roman" w:cs="Times New Roman"/>
        </w:rPr>
      </w:pPr>
      <w:proofErr w:type="gramStart"/>
      <w:r>
        <w:rPr>
          <w:rFonts w:ascii="Times New Roman" w:hAnsi="Times New Roman" w:cs="Times New Roman"/>
        </w:rPr>
        <w:t>Вместе с тем, так называемая «террористка-смертница» может быть одета в общепринятую одежду - джинсы, куртку (плащ), кроссовки, а на голове иметь спортивную кепку; „ использовать атрибуты маскировки - перекрашенные волосы, например, чтобы стать более похожими на европейцев; макияж.</w:t>
      </w:r>
      <w:proofErr w:type="gramEnd"/>
    </w:p>
    <w:p w:rsidR="00044E17" w:rsidRDefault="00044E17" w:rsidP="00044E17">
      <w:pPr>
        <w:pStyle w:val="a6"/>
        <w:rPr>
          <w:rFonts w:ascii="Times New Roman" w:hAnsi="Times New Roman" w:cs="Times New Roman"/>
        </w:rPr>
      </w:pPr>
      <w:r>
        <w:rPr>
          <w:rFonts w:ascii="Times New Roman" w:hAnsi="Times New Roman" w:cs="Times New Roman"/>
        </w:rPr>
        <w:t>В случае обнаружения указанных признаков «живой бомбы» необходимо быстро и по возможности скрытно оповестить сотрудников службы охраны (безопасности) объекта и во взаимодействии с ними принять меры по снижению последствий возможного взрыва.</w:t>
      </w:r>
    </w:p>
    <w:p w:rsidR="00044E17" w:rsidRDefault="00044E17" w:rsidP="00044E17">
      <w:pPr>
        <w:pStyle w:val="a6"/>
        <w:rPr>
          <w:rFonts w:ascii="Times New Roman" w:hAnsi="Times New Roman" w:cs="Times New Roman"/>
        </w:rPr>
      </w:pPr>
      <w:r>
        <w:rPr>
          <w:rFonts w:ascii="Times New Roman" w:hAnsi="Times New Roman" w:cs="Times New Roman"/>
        </w:rPr>
        <w:t>В случае контакта с подозрительным лицом необходимо вести себя по возможности спокойно, голосом и поступками не выделяя его из общей массы присутствующих людей. Категорически запрещаются попытки задержать подозреваемое лицо, каким-либо образом физически на него воздействовать, особенно если его поведение не говорит о желании привести взрывное устройство в действие немедленно. Если же поведение, речь, мимика, жесты, поза подозреваемого лица свидетельствуют о том, что до взрыва остались мгновения, необходимо голосом и личным примером призвать окружающих террориста людей лечь, укрыться за местными предметами, закрыть руками лицо, закрыться предметами багажа - любыми способами попытаться снизить поражающее действие возможного взрыва.</w:t>
      </w:r>
    </w:p>
    <w:p w:rsidR="00044E17" w:rsidRDefault="00044E17" w:rsidP="00044E17">
      <w:pPr>
        <w:rPr>
          <w:rFonts w:ascii="Times New Roman" w:hAnsi="Times New Roman" w:cs="Times New Roman"/>
        </w:rPr>
      </w:pPr>
    </w:p>
    <w:p w:rsidR="00044E17" w:rsidRDefault="00044E17" w:rsidP="00044E17">
      <w:pPr>
        <w:rPr>
          <w:rFonts w:ascii="Times New Roman" w:hAnsi="Times New Roman" w:cs="Times New Roman"/>
        </w:rPr>
      </w:pPr>
    </w:p>
    <w:p w:rsidR="00044E17" w:rsidRDefault="00044E17" w:rsidP="00044E17">
      <w:pPr>
        <w:rPr>
          <w:rFonts w:ascii="Times New Roman" w:hAnsi="Times New Roman" w:cs="Times New Roman"/>
        </w:rPr>
      </w:pPr>
    </w:p>
    <w:p w:rsidR="00044E17" w:rsidRDefault="00044E17" w:rsidP="00044E17">
      <w:pPr>
        <w:rPr>
          <w:sz w:val="26"/>
          <w:szCs w:val="26"/>
        </w:rPr>
      </w:pPr>
      <w:r>
        <w:rPr>
          <w:sz w:val="26"/>
          <w:szCs w:val="26"/>
        </w:rPr>
        <w:t>_______________________________________________________________________</w:t>
      </w:r>
    </w:p>
    <w:p w:rsidR="00044E17" w:rsidRDefault="00044E17" w:rsidP="00044E17">
      <w:pPr>
        <w:pStyle w:val="a6"/>
        <w:rPr>
          <w:rFonts w:ascii="Times New Roman" w:hAnsi="Times New Roman"/>
        </w:rPr>
      </w:pPr>
      <w:r>
        <w:rPr>
          <w:rFonts w:ascii="Times New Roman" w:hAnsi="Times New Roman"/>
          <w:b/>
        </w:rPr>
        <w:t xml:space="preserve">ИНФОРМАЦИОННЫЙ БЮЛЛЕТЕНЬ </w:t>
      </w:r>
      <w:r>
        <w:rPr>
          <w:rFonts w:ascii="Times New Roman" w:hAnsi="Times New Roman"/>
        </w:rPr>
        <w:t xml:space="preserve"> Андреевского сельского поселения Темниковского муниципального района Республики Мордовия № </w:t>
      </w:r>
      <w:r>
        <w:rPr>
          <w:rFonts w:ascii="Times New Roman" w:hAnsi="Times New Roman"/>
          <w:b/>
        </w:rPr>
        <w:t>19</w:t>
      </w:r>
      <w:r>
        <w:rPr>
          <w:rFonts w:ascii="Times New Roman" w:hAnsi="Times New Roman"/>
        </w:rPr>
        <w:t xml:space="preserve"> от 30.08. 2014 года.</w:t>
      </w:r>
    </w:p>
    <w:p w:rsidR="00044E17" w:rsidRDefault="00044E17" w:rsidP="00044E17">
      <w:pPr>
        <w:pStyle w:val="a6"/>
        <w:rPr>
          <w:rFonts w:ascii="Times New Roman" w:hAnsi="Times New Roman"/>
        </w:rPr>
      </w:pPr>
      <w:r>
        <w:rPr>
          <w:rFonts w:ascii="Times New Roman" w:hAnsi="Times New Roman"/>
        </w:rPr>
        <w:t xml:space="preserve">Учредитель: Совет депутатов Андреевского сельского поселения Темниковского муниципального района Республики Мордовия </w:t>
      </w:r>
    </w:p>
    <w:p w:rsidR="00044E17" w:rsidRDefault="00044E17" w:rsidP="00044E17">
      <w:pPr>
        <w:pStyle w:val="a6"/>
        <w:rPr>
          <w:rFonts w:ascii="Times New Roman" w:hAnsi="Times New Roman"/>
        </w:rPr>
      </w:pPr>
      <w:r>
        <w:rPr>
          <w:rFonts w:ascii="Times New Roman" w:hAnsi="Times New Roman"/>
        </w:rPr>
        <w:t>Тираж 10 экз.</w:t>
      </w:r>
    </w:p>
    <w:p w:rsidR="00044E17" w:rsidRDefault="00044E17" w:rsidP="00044E17">
      <w:pPr>
        <w:rPr>
          <w:rFonts w:ascii="Times New Roman" w:hAnsi="Times New Roman" w:cs="Times New Roman"/>
        </w:rPr>
      </w:pPr>
    </w:p>
    <w:p w:rsidR="00044E17" w:rsidRDefault="00044E17" w:rsidP="00044E17">
      <w:pPr>
        <w:rPr>
          <w:rFonts w:ascii="Times New Roman" w:hAnsi="Times New Roman" w:cs="Times New Roman"/>
        </w:rPr>
      </w:pPr>
    </w:p>
    <w:p w:rsidR="006A38C4" w:rsidRPr="00044E17" w:rsidRDefault="006A38C4">
      <w:pPr>
        <w:rPr>
          <w:rFonts w:ascii="Times New Roman" w:hAnsi="Times New Roman" w:cs="Times New Roman"/>
        </w:rPr>
      </w:pPr>
    </w:p>
    <w:sectPr w:rsidR="006A38C4" w:rsidRPr="00044E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44E17"/>
    <w:rsid w:val="00044E17"/>
    <w:rsid w:val="006A38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044E17"/>
    <w:pPr>
      <w:spacing w:after="0" w:line="240" w:lineRule="auto"/>
      <w:jc w:val="center"/>
    </w:pPr>
    <w:rPr>
      <w:rFonts w:ascii="Times New Roman" w:eastAsia="Times New Roman" w:hAnsi="Times New Roman" w:cs="Times New Roman"/>
      <w:b/>
      <w:bCs/>
      <w:sz w:val="32"/>
      <w:szCs w:val="24"/>
    </w:rPr>
  </w:style>
  <w:style w:type="character" w:customStyle="1" w:styleId="a4">
    <w:name w:val="Название Знак"/>
    <w:basedOn w:val="a0"/>
    <w:link w:val="a3"/>
    <w:rsid w:val="00044E17"/>
    <w:rPr>
      <w:rFonts w:ascii="Times New Roman" w:eastAsia="Times New Roman" w:hAnsi="Times New Roman" w:cs="Times New Roman"/>
      <w:b/>
      <w:bCs/>
      <w:sz w:val="32"/>
      <w:szCs w:val="24"/>
    </w:rPr>
  </w:style>
  <w:style w:type="character" w:customStyle="1" w:styleId="a5">
    <w:name w:val="Без интервала Знак"/>
    <w:basedOn w:val="a0"/>
    <w:link w:val="a6"/>
    <w:uiPriority w:val="1"/>
    <w:locked/>
    <w:rsid w:val="00044E17"/>
    <w:rPr>
      <w:rFonts w:ascii="Courier New" w:eastAsia="Courier New" w:hAnsi="Courier New" w:cs="Courier New"/>
      <w:color w:val="000000"/>
      <w:sz w:val="24"/>
      <w:szCs w:val="24"/>
    </w:rPr>
  </w:style>
  <w:style w:type="paragraph" w:styleId="a6">
    <w:name w:val="No Spacing"/>
    <w:link w:val="a5"/>
    <w:uiPriority w:val="1"/>
    <w:qFormat/>
    <w:rsid w:val="00044E17"/>
    <w:pPr>
      <w:widowControl w:val="0"/>
      <w:spacing w:after="0" w:line="240" w:lineRule="auto"/>
    </w:pPr>
    <w:rPr>
      <w:rFonts w:ascii="Courier New" w:eastAsia="Courier New" w:hAnsi="Courier New" w:cs="Courier New"/>
      <w:color w:val="000000"/>
      <w:sz w:val="24"/>
      <w:szCs w:val="24"/>
    </w:rPr>
  </w:style>
</w:styles>
</file>

<file path=word/webSettings.xml><?xml version="1.0" encoding="utf-8"?>
<w:webSettings xmlns:r="http://schemas.openxmlformats.org/officeDocument/2006/relationships" xmlns:w="http://schemas.openxmlformats.org/wordprocessingml/2006/main">
  <w:divs>
    <w:div w:id="129992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1817</Words>
  <Characters>10358</Characters>
  <Application>Microsoft Office Word</Application>
  <DocSecurity>0</DocSecurity>
  <Lines>86</Lines>
  <Paragraphs>24</Paragraphs>
  <ScaleCrop>false</ScaleCrop>
  <Company/>
  <LinksUpToDate>false</LinksUpToDate>
  <CharactersWithSpaces>12151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2014-12-27T13:42:00Z</dcterms:created>
  <dcterms:modified xsi:type="dcterms:W3CDTF">2014-12-27T13:42:00Z</dcterms:modified>
</cp:coreProperties>
</file>