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C37" w:rsidRPr="009C4257" w:rsidRDefault="00980C37" w:rsidP="00980C37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4257">
        <w:rPr>
          <w:rFonts w:ascii="Times New Roman" w:hAnsi="Times New Roman" w:cs="Times New Roman"/>
          <w:b/>
          <w:sz w:val="28"/>
          <w:szCs w:val="28"/>
        </w:rPr>
        <w:t xml:space="preserve">Зарплата в «конверте» </w:t>
      </w:r>
      <w:r w:rsidR="00C003E2">
        <w:rPr>
          <w:rFonts w:ascii="Times New Roman" w:hAnsi="Times New Roman" w:cs="Times New Roman"/>
          <w:b/>
          <w:sz w:val="28"/>
          <w:szCs w:val="28"/>
        </w:rPr>
        <w:t>негативно скажется на будущей пенсии</w:t>
      </w:r>
      <w:r w:rsidRPr="009C4257">
        <w:rPr>
          <w:rFonts w:ascii="Times New Roman" w:hAnsi="Times New Roman" w:cs="Times New Roman"/>
          <w:b/>
          <w:sz w:val="28"/>
          <w:szCs w:val="28"/>
        </w:rPr>
        <w:t>.</w:t>
      </w:r>
    </w:p>
    <w:p w:rsidR="00980C37" w:rsidRDefault="00980C37" w:rsidP="00980C37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0C37" w:rsidRPr="00D01C21" w:rsidRDefault="00C003E2" w:rsidP="00980C37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C003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этого года </w:t>
      </w:r>
      <w:r w:rsidR="00980C37" w:rsidRPr="00D01C21">
        <w:rPr>
          <w:rFonts w:ascii="Times New Roman" w:hAnsi="Times New Roman" w:cs="Times New Roman"/>
          <w:sz w:val="28"/>
          <w:szCs w:val="28"/>
        </w:rPr>
        <w:t xml:space="preserve">в России </w:t>
      </w:r>
      <w:r w:rsidR="00980C37" w:rsidRPr="00D01C21">
        <w:rPr>
          <w:rFonts w:ascii="Times New Roman" w:hAnsi="Times New Roman" w:cs="Times New Roman"/>
          <w:vanish/>
          <w:sz w:val="28"/>
          <w:szCs w:val="28"/>
        </w:rPr>
        <w:t>РР</w:t>
      </w:r>
      <w:r w:rsidR="00980C37" w:rsidRPr="00D01C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0C37" w:rsidRPr="00D01C21">
        <w:rPr>
          <w:rFonts w:ascii="Times New Roman" w:hAnsi="Times New Roman" w:cs="Times New Roman"/>
          <w:sz w:val="28"/>
          <w:szCs w:val="28"/>
        </w:rPr>
        <w:t>вв</w:t>
      </w:r>
      <w:r>
        <w:rPr>
          <w:rFonts w:ascii="Times New Roman" w:hAnsi="Times New Roman" w:cs="Times New Roman"/>
          <w:sz w:val="28"/>
          <w:szCs w:val="28"/>
        </w:rPr>
        <w:t xml:space="preserve">еден </w:t>
      </w:r>
      <w:r w:rsidR="00980C37" w:rsidRPr="00D01C21">
        <w:rPr>
          <w:rFonts w:ascii="Times New Roman" w:hAnsi="Times New Roman" w:cs="Times New Roman"/>
          <w:sz w:val="28"/>
          <w:szCs w:val="28"/>
        </w:rPr>
        <w:t xml:space="preserve"> новый</w:t>
      </w:r>
      <w:proofErr w:type="gramEnd"/>
      <w:r w:rsidR="00980C37" w:rsidRPr="00D01C21">
        <w:rPr>
          <w:rFonts w:ascii="Times New Roman" w:hAnsi="Times New Roman" w:cs="Times New Roman"/>
          <w:sz w:val="28"/>
          <w:szCs w:val="28"/>
        </w:rPr>
        <w:t xml:space="preserve"> порядок расчета пенсии. Её размер напрямую завис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80C37" w:rsidRPr="00D01C21">
        <w:rPr>
          <w:rFonts w:ascii="Times New Roman" w:hAnsi="Times New Roman" w:cs="Times New Roman"/>
          <w:sz w:val="28"/>
          <w:szCs w:val="28"/>
        </w:rPr>
        <w:t xml:space="preserve">т от длительности  страхового стажа, возраста обращения </w:t>
      </w:r>
      <w:proofErr w:type="gramStart"/>
      <w:r w:rsidR="00980C37" w:rsidRPr="00D01C21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980C37" w:rsidRPr="00D01C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0C37" w:rsidRPr="00D01C21">
        <w:rPr>
          <w:rFonts w:ascii="Times New Roman" w:hAnsi="Times New Roman" w:cs="Times New Roman"/>
          <w:sz w:val="28"/>
          <w:szCs w:val="28"/>
        </w:rPr>
        <w:t>пенсий</w:t>
      </w:r>
      <w:proofErr w:type="gramEnd"/>
      <w:r w:rsidR="00980C37" w:rsidRPr="00D01C21">
        <w:rPr>
          <w:rFonts w:ascii="Times New Roman" w:hAnsi="Times New Roman" w:cs="Times New Roman"/>
          <w:sz w:val="28"/>
          <w:szCs w:val="28"/>
        </w:rPr>
        <w:t xml:space="preserve">, а также от размера заработной платы, с которой работодатель перечисляет страховые взносы за своего работника в ПФР. </w:t>
      </w:r>
    </w:p>
    <w:p w:rsidR="00C003E2" w:rsidRDefault="00980C37" w:rsidP="00980C37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1C21">
        <w:rPr>
          <w:rFonts w:ascii="Times New Roman" w:hAnsi="Times New Roman" w:cs="Times New Roman"/>
          <w:sz w:val="28"/>
          <w:szCs w:val="28"/>
        </w:rPr>
        <w:t xml:space="preserve">Пенсионные права граждан на страховую пенсию будут отражаться в </w:t>
      </w:r>
      <w:r w:rsidRPr="00D01C21">
        <w:rPr>
          <w:rStyle w:val="a3"/>
          <w:rFonts w:ascii="Times New Roman" w:hAnsi="Times New Roman" w:cs="Times New Roman"/>
          <w:b w:val="0"/>
          <w:sz w:val="28"/>
          <w:szCs w:val="28"/>
        </w:rPr>
        <w:t>индивидуальных пенсионных коэффициентах (баллах). Для получения страховой пенсии за весь трудовой период нужно набрать не менее 30 баллов.</w:t>
      </w:r>
      <w:r w:rsidRPr="00D01C21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При этом </w:t>
      </w:r>
      <w:r w:rsidRPr="00D01C21">
        <w:rPr>
          <w:rFonts w:ascii="Times New Roman" w:hAnsi="Times New Roman" w:cs="Times New Roman"/>
          <w:sz w:val="28"/>
          <w:szCs w:val="28"/>
        </w:rPr>
        <w:t xml:space="preserve">минимальное количество индивидуальных пенсионных коэффициентов будет увеличиваться постепенно - с </w:t>
      </w:r>
      <w:r w:rsidRPr="00D01C21">
        <w:rPr>
          <w:rFonts w:ascii="Times New Roman" w:hAnsi="Times New Roman" w:cs="Times New Roman"/>
          <w:bCs/>
          <w:sz w:val="28"/>
          <w:szCs w:val="28"/>
        </w:rPr>
        <w:t>6,6</w:t>
      </w:r>
      <w:r w:rsidRPr="00D01C21">
        <w:rPr>
          <w:rFonts w:ascii="Times New Roman" w:hAnsi="Times New Roman" w:cs="Times New Roman"/>
          <w:sz w:val="28"/>
          <w:szCs w:val="28"/>
        </w:rPr>
        <w:t xml:space="preserve"> в 2015 году до </w:t>
      </w:r>
      <w:r w:rsidRPr="00D01C21">
        <w:rPr>
          <w:rFonts w:ascii="Times New Roman" w:hAnsi="Times New Roman" w:cs="Times New Roman"/>
          <w:bCs/>
          <w:sz w:val="28"/>
          <w:szCs w:val="28"/>
        </w:rPr>
        <w:t>30</w:t>
      </w:r>
      <w:r w:rsidRPr="00D01C21">
        <w:rPr>
          <w:rFonts w:ascii="Times New Roman" w:hAnsi="Times New Roman" w:cs="Times New Roman"/>
          <w:sz w:val="28"/>
          <w:szCs w:val="28"/>
        </w:rPr>
        <w:t xml:space="preserve"> - к 2025 году. </w:t>
      </w:r>
      <w:r w:rsidRPr="00D01C21">
        <w:rPr>
          <w:rFonts w:ascii="Times New Roman" w:hAnsi="Times New Roman" w:cs="Times New Roman"/>
          <w:bCs/>
          <w:sz w:val="28"/>
          <w:szCs w:val="28"/>
        </w:rPr>
        <w:t xml:space="preserve">Количество набранных баллов напрямую зависит от официальной зарплаты работника, с которой уплачиваются страховые взносы. </w:t>
      </w:r>
    </w:p>
    <w:p w:rsidR="00980C37" w:rsidRDefault="00980C37" w:rsidP="00980C3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1C21">
        <w:rPr>
          <w:rFonts w:ascii="Times New Roman" w:hAnsi="Times New Roman" w:cs="Times New Roman"/>
          <w:bCs/>
          <w:sz w:val="28"/>
          <w:szCs w:val="28"/>
        </w:rPr>
        <w:t xml:space="preserve">Зарплата в «конверте» может весьма негативно сказаться на будущей пенсии человека, поскольку </w:t>
      </w:r>
      <w:r w:rsidRPr="00D01C21">
        <w:rPr>
          <w:rFonts w:ascii="Times New Roman" w:hAnsi="Times New Roman" w:cs="Times New Roman"/>
          <w:sz w:val="28"/>
          <w:szCs w:val="28"/>
        </w:rPr>
        <w:t xml:space="preserve">при «серых» схемах оплаты труда страховые взносы либо  уплачиваются в минимальном размере, либо не уплачиваются совсем. В этих случаях деньги на пополнение «пенсионного» счета работника не поступают или же поступают в минимальном размере. Разумеется, и баллы либо набираются, либо нет. </w:t>
      </w:r>
      <w:r w:rsidRPr="00D01C2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Кроме того, н</w:t>
      </w:r>
      <w:r w:rsidRPr="00E55FA3">
        <w:rPr>
          <w:rFonts w:ascii="Times New Roman" w:hAnsi="Times New Roman" w:cs="Times New Roman"/>
          <w:sz w:val="28"/>
          <w:szCs w:val="28"/>
        </w:rPr>
        <w:t>еофициальная выплата заработной платы способствует ущемлению социальных прав работников, в частности, права на достойное пенсионное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. Также могут </w:t>
      </w:r>
      <w:r w:rsidRPr="00E55FA3">
        <w:rPr>
          <w:rFonts w:ascii="Times New Roman" w:hAnsi="Times New Roman" w:cs="Times New Roman"/>
          <w:sz w:val="28"/>
          <w:szCs w:val="28"/>
        </w:rPr>
        <w:t xml:space="preserve"> возникн</w:t>
      </w:r>
      <w:r>
        <w:rPr>
          <w:rFonts w:ascii="Times New Roman" w:hAnsi="Times New Roman" w:cs="Times New Roman"/>
          <w:sz w:val="28"/>
          <w:szCs w:val="28"/>
        </w:rPr>
        <w:t>уть</w:t>
      </w:r>
      <w:r w:rsidRPr="00E55FA3">
        <w:rPr>
          <w:rFonts w:ascii="Times New Roman" w:hAnsi="Times New Roman" w:cs="Times New Roman"/>
          <w:sz w:val="28"/>
          <w:szCs w:val="28"/>
        </w:rPr>
        <w:t xml:space="preserve"> сложност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55FA3">
        <w:rPr>
          <w:rFonts w:ascii="Times New Roman" w:hAnsi="Times New Roman" w:cs="Times New Roman"/>
          <w:sz w:val="28"/>
          <w:szCs w:val="28"/>
        </w:rPr>
        <w:t xml:space="preserve"> с получением кредита и ипотеки и т.д.</w:t>
      </w:r>
    </w:p>
    <w:p w:rsidR="00980C37" w:rsidRPr="005F0C3D" w:rsidRDefault="00980C37" w:rsidP="00980C37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серых схемах оплаты труда можно сообщить в налоговую службу, в инспекцию труда,  в Пенсионный фонд. </w:t>
      </w:r>
      <w:r w:rsidR="00C003E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Отделении Пенсионного фонда России по Республике Мордовия работает телефон горячей линии. Позвонив по номеру </w:t>
      </w:r>
      <w:r w:rsidRPr="00C003E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29-55-30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 можете без опаски сообщить о фактах выплаты заработной платы в «конверте». Мы обязательно проверим информацию и попытаемся помочь. </w:t>
      </w:r>
    </w:p>
    <w:p w:rsidR="00980C37" w:rsidRPr="00980C37" w:rsidRDefault="00980C37" w:rsidP="00980C37"/>
    <w:sectPr w:rsidR="00980C37" w:rsidRPr="00980C3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0C37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0C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03E2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EA41D6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C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80C37"/>
    <w:rPr>
      <w:b/>
      <w:bCs/>
    </w:rPr>
  </w:style>
  <w:style w:type="paragraph" w:styleId="a4">
    <w:name w:val="Normal (Web)"/>
    <w:basedOn w:val="a"/>
    <w:uiPriority w:val="99"/>
    <w:rsid w:val="00980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980C3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2015-03-12T07:45:00Z</dcterms:created>
  <dcterms:modified xsi:type="dcterms:W3CDTF">2015-03-12T07:59:00Z</dcterms:modified>
</cp:coreProperties>
</file>