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СОВЕТ ДЕПУТАТОВ ПУРДОШАНСКОГО СЕЛЬСКОГО ПОСЕЛЕНИЯ        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           ТЕМНИКОВСКОГО МУНИЦИПАЛЬНОГО РАЙОНА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                                         РЕСПУБЛИКИ МОРДОВИЯ 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A905A9"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32"/>
          <w:szCs w:val="32"/>
        </w:rPr>
        <w:t>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32"/>
          <w:szCs w:val="32"/>
        </w:rPr>
        <w:t>Ш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32"/>
          <w:szCs w:val="32"/>
        </w:rPr>
        <w:t>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32"/>
          <w:szCs w:val="32"/>
        </w:rPr>
        <w:t>Н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32"/>
          <w:szCs w:val="32"/>
        </w:rPr>
        <w:t xml:space="preserve">Е  </w:t>
      </w:r>
    </w:p>
    <w:p w:rsidR="00A905A9" w:rsidRPr="00A905A9" w:rsidRDefault="00A905A9" w:rsidP="0094787B">
      <w:pP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4787B">
        <w:rPr>
          <w:rFonts w:ascii="Times New Roman" w:hAnsi="Times New Roman" w:cs="Times New Roman"/>
          <w:b/>
          <w:bCs/>
          <w:sz w:val="28"/>
          <w:szCs w:val="28"/>
        </w:rPr>
        <w:t>двадцать шестой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сессии Совета депутатов Пурдошанского</w:t>
      </w:r>
      <w:r w:rsidR="0094787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Темниковского   муниципального района Республики Мордовия </w:t>
      </w:r>
    </w:p>
    <w:p w:rsidR="00A905A9" w:rsidRPr="00A905A9" w:rsidRDefault="00A905A9" w:rsidP="00A905A9">
      <w:pPr>
        <w:pBdr>
          <w:bottom w:val="single" w:sz="12" w:space="1" w:color="auto"/>
        </w:pBd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="0094787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пятого созыва </w:t>
      </w:r>
    </w:p>
    <w:p w:rsid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5A9" w:rsidRPr="00A905A9" w:rsidRDefault="0094787B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мая </w:t>
      </w:r>
      <w:r w:rsidR="00A905A9">
        <w:rPr>
          <w:rFonts w:ascii="Times New Roman" w:hAnsi="Times New Roman" w:cs="Times New Roman"/>
          <w:sz w:val="28"/>
          <w:szCs w:val="28"/>
        </w:rPr>
        <w:t xml:space="preserve"> 2015</w:t>
      </w:r>
      <w:r w:rsidR="00A905A9" w:rsidRPr="00A905A9">
        <w:rPr>
          <w:rFonts w:ascii="Times New Roman" w:hAnsi="Times New Roman" w:cs="Times New Roman"/>
          <w:sz w:val="28"/>
          <w:szCs w:val="28"/>
        </w:rPr>
        <w:t xml:space="preserve"> г </w:t>
      </w:r>
      <w:r w:rsidR="00A905A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905A9" w:rsidRPr="00A905A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905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№ </w:t>
      </w:r>
      <w:r w:rsidR="00A905A9" w:rsidRPr="00A905A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с. Пурдошки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дополнений  в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присвоения</w:t>
      </w:r>
      <w:proofErr w:type="gramStart"/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gramEnd"/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изменения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 w:rsidRPr="00A905A9">
        <w:rPr>
          <w:rFonts w:ascii="Times New Roman" w:hAnsi="Times New Roman" w:cs="Times New Roman"/>
          <w:b/>
          <w:bCs/>
          <w:sz w:val="28"/>
          <w:szCs w:val="28"/>
        </w:rPr>
        <w:t>аннулирования адресов</w:t>
      </w:r>
    </w:p>
    <w:p w:rsidR="00A905A9" w:rsidRPr="00A905A9" w:rsidRDefault="00A905A9" w:rsidP="00A905A9">
      <w:pP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905A9" w:rsidRPr="00A905A9" w:rsidRDefault="0094787B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905A9" w:rsidRPr="00A905A9">
        <w:rPr>
          <w:rFonts w:ascii="Times New Roman" w:hAnsi="Times New Roman" w:cs="Times New Roman"/>
          <w:sz w:val="28"/>
          <w:szCs w:val="28"/>
        </w:rPr>
        <w:t xml:space="preserve">В соответствии с пунктом 4 части 1 статьи 5 Федерального закона от 19 ноября 2014 г № 1221  « О федеральной информационной адресной системе и о внесении изменений в федеральный закон « Об общих принципах организации местного самоуправления в Российской Федерации»  Совет депутатов Пурдошанского сельского поселения Темниковского муниципального района Республики Мордовия </w:t>
      </w:r>
      <w:proofErr w:type="spellStart"/>
      <w:proofErr w:type="gramStart"/>
      <w:r w:rsidR="00A905A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spellEnd"/>
      <w:proofErr w:type="gramEnd"/>
      <w:r w:rsidR="00A905A9">
        <w:rPr>
          <w:rFonts w:ascii="Times New Roman" w:hAnsi="Times New Roman" w:cs="Times New Roman"/>
          <w:b/>
          <w:bCs/>
          <w:sz w:val="28"/>
          <w:szCs w:val="28"/>
        </w:rPr>
        <w:t xml:space="preserve"> е </w:t>
      </w:r>
      <w:proofErr w:type="spellStart"/>
      <w:r w:rsidR="00A905A9">
        <w:rPr>
          <w:rFonts w:ascii="Times New Roman" w:hAnsi="Times New Roman" w:cs="Times New Roman"/>
          <w:b/>
          <w:bCs/>
          <w:sz w:val="28"/>
          <w:szCs w:val="28"/>
        </w:rPr>
        <w:t>ш</w:t>
      </w:r>
      <w:proofErr w:type="spellEnd"/>
      <w:r w:rsidR="00A905A9">
        <w:rPr>
          <w:rFonts w:ascii="Times New Roman" w:hAnsi="Times New Roman" w:cs="Times New Roman"/>
          <w:b/>
          <w:bCs/>
          <w:sz w:val="28"/>
          <w:szCs w:val="28"/>
        </w:rPr>
        <w:t xml:space="preserve"> и л </w:t>
      </w:r>
      <w:r w:rsidR="00A905A9"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</w:p>
    <w:p w:rsidR="002F286D" w:rsidRDefault="00A905A9" w:rsidP="002F286D">
      <w:pPr>
        <w:pStyle w:val="a3"/>
        <w:numPr>
          <w:ilvl w:val="0"/>
          <w:numId w:val="1"/>
        </w:numPr>
        <w:spacing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2F286D">
        <w:rPr>
          <w:rFonts w:ascii="Times New Roman" w:hAnsi="Times New Roman" w:cs="Times New Roman"/>
          <w:sz w:val="28"/>
          <w:szCs w:val="28"/>
        </w:rPr>
        <w:t>Внести изменения и дополнения  в  Правила присвоения, изменения и аннулирования адресов Пурдошанского сельского поселения</w:t>
      </w:r>
      <w:r w:rsidR="00A073A5">
        <w:rPr>
          <w:rFonts w:ascii="Times New Roman" w:hAnsi="Times New Roman" w:cs="Times New Roman"/>
          <w:sz w:val="28"/>
          <w:szCs w:val="28"/>
        </w:rPr>
        <w:t xml:space="preserve"> от 29.12.2014 года № 96,</w:t>
      </w:r>
      <w:r w:rsidRPr="002F286D">
        <w:rPr>
          <w:rFonts w:ascii="Times New Roman" w:hAnsi="Times New Roman" w:cs="Times New Roman"/>
          <w:sz w:val="28"/>
          <w:szCs w:val="28"/>
        </w:rPr>
        <w:t xml:space="preserve"> в</w:t>
      </w:r>
      <w:r w:rsidR="00902929">
        <w:rPr>
          <w:rFonts w:ascii="Times New Roman" w:hAnsi="Times New Roman" w:cs="Times New Roman"/>
          <w:sz w:val="28"/>
          <w:szCs w:val="28"/>
        </w:rPr>
        <w:t xml:space="preserve"> часть 2</w:t>
      </w:r>
      <w:r w:rsidRPr="002F286D">
        <w:rPr>
          <w:rFonts w:ascii="Times New Roman" w:hAnsi="Times New Roman" w:cs="Times New Roman"/>
          <w:sz w:val="28"/>
          <w:szCs w:val="28"/>
        </w:rPr>
        <w:t xml:space="preserve"> пункт 28</w:t>
      </w:r>
      <w:r w:rsidR="002F286D" w:rsidRPr="002F286D">
        <w:rPr>
          <w:rFonts w:ascii="Times New Roman" w:hAnsi="Times New Roman" w:cs="Times New Roman"/>
          <w:sz w:val="28"/>
          <w:szCs w:val="28"/>
        </w:rPr>
        <w:t xml:space="preserve"> на основании Постановления Правительства РФ от 24 апреля 2015 г № 387</w:t>
      </w:r>
      <w:r w:rsidRPr="002F286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F286D" w:rsidRPr="002F286D" w:rsidRDefault="00902929" w:rsidP="002F286D">
      <w:pPr>
        <w:pStyle w:val="a3"/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2 п</w:t>
      </w:r>
      <w:r w:rsidR="002F286D" w:rsidRPr="002F286D">
        <w:rPr>
          <w:rFonts w:ascii="Times New Roman" w:hAnsi="Times New Roman" w:cs="Times New Roman"/>
          <w:b/>
          <w:sz w:val="28"/>
          <w:szCs w:val="28"/>
        </w:rPr>
        <w:t>ункт 28 изложить в следующей редакции ;</w:t>
      </w:r>
    </w:p>
    <w:p w:rsidR="002F286D" w:rsidRPr="002F286D" w:rsidRDefault="002F286D" w:rsidP="002F286D">
      <w:pPr>
        <w:pStyle w:val="a3"/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28.Заявление составляется лицами, указанными в пункте 27 настоящих Правил  (далее – заявитель), по форме, устанавливаемой Министерством финансов Российской Федерации.</w:t>
      </w:r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  2. Разместить  Правила присвоения, изменения и аннулирования адресов</w:t>
      </w:r>
      <w:r w:rsidR="002F286D">
        <w:rPr>
          <w:rFonts w:ascii="Times New Roman" w:hAnsi="Times New Roman" w:cs="Times New Roman"/>
          <w:sz w:val="28"/>
          <w:szCs w:val="28"/>
        </w:rPr>
        <w:t xml:space="preserve"> с изменениями и дополнениями </w:t>
      </w:r>
      <w:r w:rsidRPr="00A905A9">
        <w:rPr>
          <w:rFonts w:ascii="Times New Roman" w:hAnsi="Times New Roman" w:cs="Times New Roman"/>
          <w:sz w:val="28"/>
          <w:szCs w:val="28"/>
        </w:rPr>
        <w:t xml:space="preserve"> на официальном сайте сельского поселения</w:t>
      </w:r>
      <w:proofErr w:type="gramStart"/>
      <w:r w:rsidRPr="00A905A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 3. Опубликовать правила присвоения, изменения и аннулирования адресов</w:t>
      </w:r>
      <w:r w:rsidR="002F286D">
        <w:rPr>
          <w:rFonts w:ascii="Times New Roman" w:hAnsi="Times New Roman" w:cs="Times New Roman"/>
          <w:sz w:val="28"/>
          <w:szCs w:val="28"/>
        </w:rPr>
        <w:t xml:space="preserve"> с изменениями и дополнениями </w:t>
      </w:r>
      <w:r w:rsidRPr="00A905A9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Пурдошанского сельского поселения</w:t>
      </w:r>
      <w:proofErr w:type="gramStart"/>
      <w:r w:rsidRPr="00A905A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5A9">
        <w:rPr>
          <w:rFonts w:ascii="Times New Roman" w:hAnsi="Times New Roman" w:cs="Times New Roman"/>
          <w:sz w:val="28"/>
          <w:szCs w:val="28"/>
        </w:rPr>
        <w:t xml:space="preserve">  4. Контроль за данным решением оставляю за собой</w:t>
      </w:r>
      <w:proofErr w:type="gramStart"/>
      <w:r w:rsidRPr="00A905A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   Глава</w:t>
      </w:r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05A9">
        <w:rPr>
          <w:rFonts w:ascii="Times New Roman" w:hAnsi="Times New Roman" w:cs="Times New Roman"/>
          <w:b/>
          <w:bCs/>
          <w:sz w:val="28"/>
          <w:szCs w:val="28"/>
        </w:rPr>
        <w:t xml:space="preserve">Пурдошанского сельского поселения                                  Т.М. Трегубова </w:t>
      </w:r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05A9" w:rsidRPr="00A905A9" w:rsidRDefault="00A905A9" w:rsidP="002F286D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05A9" w:rsidRPr="00A905A9" w:rsidRDefault="00A905A9" w:rsidP="002F286D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905A9" w:rsidRPr="00A905A9" w:rsidRDefault="00A905A9" w:rsidP="00A905A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15AFD" w:rsidRPr="00A905A9" w:rsidRDefault="00515AFD" w:rsidP="00A905A9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sectPr w:rsidR="00515AFD" w:rsidRPr="00A905A9" w:rsidSect="00A905A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62AD6"/>
    <w:multiLevelType w:val="hybridMultilevel"/>
    <w:tmpl w:val="11FA01D8"/>
    <w:lvl w:ilvl="0" w:tplc="FFB208CE">
      <w:start w:val="1"/>
      <w:numFmt w:val="decimal"/>
      <w:lvlText w:val="%1."/>
      <w:lvlJc w:val="left"/>
      <w:pPr>
        <w:ind w:left="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3" w:hanging="360"/>
      </w:pPr>
    </w:lvl>
    <w:lvl w:ilvl="2" w:tplc="0419001B" w:tentative="1">
      <w:start w:val="1"/>
      <w:numFmt w:val="lowerRoman"/>
      <w:lvlText w:val="%3."/>
      <w:lvlJc w:val="right"/>
      <w:pPr>
        <w:ind w:left="1503" w:hanging="180"/>
      </w:pPr>
    </w:lvl>
    <w:lvl w:ilvl="3" w:tplc="0419000F" w:tentative="1">
      <w:start w:val="1"/>
      <w:numFmt w:val="decimal"/>
      <w:lvlText w:val="%4."/>
      <w:lvlJc w:val="left"/>
      <w:pPr>
        <w:ind w:left="2223" w:hanging="360"/>
      </w:pPr>
    </w:lvl>
    <w:lvl w:ilvl="4" w:tplc="04190019" w:tentative="1">
      <w:start w:val="1"/>
      <w:numFmt w:val="lowerLetter"/>
      <w:lvlText w:val="%5."/>
      <w:lvlJc w:val="left"/>
      <w:pPr>
        <w:ind w:left="2943" w:hanging="360"/>
      </w:pPr>
    </w:lvl>
    <w:lvl w:ilvl="5" w:tplc="0419001B" w:tentative="1">
      <w:start w:val="1"/>
      <w:numFmt w:val="lowerRoman"/>
      <w:lvlText w:val="%6."/>
      <w:lvlJc w:val="right"/>
      <w:pPr>
        <w:ind w:left="3663" w:hanging="180"/>
      </w:pPr>
    </w:lvl>
    <w:lvl w:ilvl="6" w:tplc="0419000F" w:tentative="1">
      <w:start w:val="1"/>
      <w:numFmt w:val="decimal"/>
      <w:lvlText w:val="%7."/>
      <w:lvlJc w:val="left"/>
      <w:pPr>
        <w:ind w:left="4383" w:hanging="360"/>
      </w:pPr>
    </w:lvl>
    <w:lvl w:ilvl="7" w:tplc="04190019" w:tentative="1">
      <w:start w:val="1"/>
      <w:numFmt w:val="lowerLetter"/>
      <w:lvlText w:val="%8."/>
      <w:lvlJc w:val="left"/>
      <w:pPr>
        <w:ind w:left="5103" w:hanging="360"/>
      </w:pPr>
    </w:lvl>
    <w:lvl w:ilvl="8" w:tplc="0419001B" w:tentative="1">
      <w:start w:val="1"/>
      <w:numFmt w:val="lowerRoman"/>
      <w:lvlText w:val="%9."/>
      <w:lvlJc w:val="right"/>
      <w:pPr>
        <w:ind w:left="58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5A9"/>
    <w:rsid w:val="002F286D"/>
    <w:rsid w:val="00321E7A"/>
    <w:rsid w:val="00515AFD"/>
    <w:rsid w:val="0084523B"/>
    <w:rsid w:val="00902929"/>
    <w:rsid w:val="0094787B"/>
    <w:rsid w:val="00A073A5"/>
    <w:rsid w:val="00A905A9"/>
    <w:rsid w:val="00BE3189"/>
    <w:rsid w:val="00EC5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3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Purdoshansk19</dc:creator>
  <cp:keywords/>
  <dc:description/>
  <cp:lastModifiedBy>Purdoshansk19</cp:lastModifiedBy>
  <cp:revision>9</cp:revision>
  <cp:lastPrinted>2015-06-03T12:03:00Z</cp:lastPrinted>
  <dcterms:created xsi:type="dcterms:W3CDTF">2015-05-20T12:41:00Z</dcterms:created>
  <dcterms:modified xsi:type="dcterms:W3CDTF">2015-06-03T12:04:00Z</dcterms:modified>
</cp:coreProperties>
</file>