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D7" w:rsidRDefault="00AE6CD7" w:rsidP="00AE6CD7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республиканском конкурсе на лучшую эмблему (логотип) Республиканской архивной службы Республики Мордовия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</w:p>
    <w:p w:rsidR="00AE6CD7" w:rsidRDefault="00AE6CD7" w:rsidP="00AE6C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Республиканская архивная служба Республики Мордовия с 15 октября по 31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 проводит конкурс на лучшую эмблему (логотип) Республиканской архивной службы Республики Мордовия.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</w:p>
    <w:p w:rsidR="00AE6CD7" w:rsidRDefault="00AE6CD7" w:rsidP="00AE6C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Целью Конкурса является создание графического знака, условного изображения в рисунке идеи, отражающей специфику работы Архивной службы и архивов и их роль в жизни общества.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</w:p>
    <w:p w:rsidR="00AE6CD7" w:rsidRDefault="00AE6CD7" w:rsidP="00AE6C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Конкурсе приглашаются все желающие.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</w:p>
    <w:p w:rsidR="00AE6CD7" w:rsidRDefault="00AE6CD7" w:rsidP="00AE6C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Конкурс могут быть представлены работы, выполненные как индивидуально, так и творческими коллективами.</w:t>
      </w:r>
    </w:p>
    <w:p w:rsidR="00AE6CD7" w:rsidRDefault="00AE6CD7" w:rsidP="00AE6CD7">
      <w:pPr>
        <w:ind w:firstLine="709"/>
        <w:jc w:val="both"/>
        <w:rPr>
          <w:sz w:val="28"/>
          <w:szCs w:val="28"/>
        </w:rPr>
      </w:pPr>
    </w:p>
    <w:p w:rsidR="00AE6CD7" w:rsidRDefault="00AE6CD7" w:rsidP="00AE6C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одного участника или творческого коллектива принимается не более одной работы.</w:t>
      </w:r>
    </w:p>
    <w:p w:rsidR="00AE6CD7" w:rsidRDefault="00AE6CD7" w:rsidP="00AE6CD7">
      <w:pPr>
        <w:ind w:firstLine="709"/>
        <w:jc w:val="both"/>
        <w:rPr>
          <w:sz w:val="28"/>
          <w:szCs w:val="28"/>
        </w:rPr>
      </w:pPr>
    </w:p>
    <w:p w:rsidR="00AE6CD7" w:rsidRDefault="00AE6CD7" w:rsidP="00AE6C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Материалы для участия в Конкурсе должны включать: </w:t>
      </w:r>
    </w:p>
    <w:p w:rsidR="00AE6CD7" w:rsidRDefault="00AE6CD7" w:rsidP="00AE6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изображение эмблемы (логотипа) в электронном виде в форматах JPEG, PNG, </w:t>
      </w:r>
      <w:r>
        <w:rPr>
          <w:sz w:val="28"/>
          <w:szCs w:val="28"/>
          <w:lang w:val="en-US"/>
        </w:rPr>
        <w:t>TIFF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GIF</w:t>
      </w:r>
      <w:r>
        <w:rPr>
          <w:sz w:val="28"/>
          <w:szCs w:val="28"/>
        </w:rPr>
        <w:t xml:space="preserve"> в цветном и черно-белом вариантах; </w:t>
      </w:r>
    </w:p>
    <w:p w:rsidR="00AE6CD7" w:rsidRDefault="00AE6CD7" w:rsidP="00AE6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пояснительную записку в свободной форме с описанием представленной эмблемы (логотипа) и расшифровкой ценностно-смыслового содержания элементов дизайна. </w:t>
      </w:r>
    </w:p>
    <w:p w:rsidR="00AE6CD7" w:rsidRDefault="00AE6CD7" w:rsidP="00AE6C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Эмблема (логотип) должна отражать специфику работы Архивной службы и архивов, их назначение, быть запоминающейся, удачно смотреться в цветном и черно-белом вариантах при значительном изменении (уменьшении-увеличении) формата, включать в себя оригинальный графический элемент и шрифтовое начертание названия: «Республиканская архивная служба Республики Мордовия».</w:t>
      </w:r>
    </w:p>
    <w:p w:rsidR="00AE6CD7" w:rsidRDefault="00AE6CD7" w:rsidP="00AE6CD7">
      <w:pPr>
        <w:ind w:firstLine="709"/>
        <w:jc w:val="both"/>
        <w:rPr>
          <w:sz w:val="28"/>
          <w:szCs w:val="28"/>
        </w:rPr>
      </w:pPr>
    </w:p>
    <w:p w:rsidR="00AE6CD7" w:rsidRDefault="00AE6CD7" w:rsidP="00AE6C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Конкурсные работы вместе с </w:t>
      </w:r>
      <w:hyperlink r:id="rId4" w:history="1">
        <w:r>
          <w:rPr>
            <w:rStyle w:val="a3"/>
            <w:sz w:val="28"/>
            <w:szCs w:val="28"/>
          </w:rPr>
          <w:t>заявкой</w:t>
        </w:r>
      </w:hyperlink>
      <w:r>
        <w:rPr>
          <w:sz w:val="28"/>
          <w:szCs w:val="28"/>
        </w:rPr>
        <w:t xml:space="preserve"> принимаются в электронном виде по адресу: </w:t>
      </w:r>
      <w:smartTag w:uri="urn:schemas-microsoft-com:office:smarttags" w:element="metricconverter">
        <w:smartTagPr>
          <w:attr w:name="ProductID" w:val="430010, г"/>
        </w:smartTagPr>
        <w:r>
          <w:rPr>
            <w:sz w:val="28"/>
            <w:szCs w:val="28"/>
          </w:rPr>
          <w:t>430010, г</w:t>
        </w:r>
      </w:smartTag>
      <w:r>
        <w:rPr>
          <w:sz w:val="28"/>
          <w:szCs w:val="28"/>
        </w:rPr>
        <w:t xml:space="preserve">. Саранск, ул.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, 31, корп. 4,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3 или на электронный адрес </w:t>
      </w:r>
      <w:hyperlink r:id="rId5" w:history="1">
        <w:r>
          <w:rPr>
            <w:rStyle w:val="a3"/>
            <w:sz w:val="28"/>
            <w:szCs w:val="28"/>
            <w:lang w:val="en-US"/>
          </w:rPr>
          <w:t>rasrm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yandex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 с пометкой «На конкурс» до 31 декабря 2015 года.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</w:p>
    <w:p w:rsidR="00AE6CD7" w:rsidRDefault="00AE6CD7" w:rsidP="00AE6CD7">
      <w:pPr>
        <w:ind w:firstLine="720"/>
        <w:jc w:val="both"/>
        <w:rPr>
          <w:sz w:val="28"/>
          <w:szCs w:val="28"/>
        </w:rPr>
      </w:pPr>
      <w:r>
        <w:rPr>
          <w:rStyle w:val="a4"/>
          <w:b w:val="0"/>
          <w:color w:val="000000"/>
          <w:sz w:val="28"/>
          <w:szCs w:val="28"/>
        </w:rPr>
        <w:t xml:space="preserve">Итоги конкурса  будут подведены в январе 2016 года. </w:t>
      </w:r>
      <w:r>
        <w:rPr>
          <w:sz w:val="28"/>
          <w:szCs w:val="28"/>
        </w:rPr>
        <w:t>Победители получат дипломы и призы.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</w:p>
    <w:p w:rsidR="00AE6CD7" w:rsidRDefault="00AE6CD7" w:rsidP="00AE6C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Контактная информация: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Григорьева Галина Ивановна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Тел.: (8-834-2) 47-22-51</w:t>
      </w:r>
    </w:p>
    <w:p w:rsidR="00AE6CD7" w:rsidRDefault="00AE6CD7" w:rsidP="00AE6CD7">
      <w:pPr>
        <w:ind w:firstLine="720"/>
        <w:jc w:val="both"/>
        <w:rPr>
          <w:sz w:val="28"/>
          <w:szCs w:val="28"/>
        </w:rPr>
      </w:pPr>
    </w:p>
    <w:p w:rsidR="00491557" w:rsidRDefault="00AE6CD7" w:rsidP="00AE6CD7">
      <w:proofErr w:type="gramStart"/>
      <w:r>
        <w:rPr>
          <w:rStyle w:val="a4"/>
          <w:b w:val="0"/>
          <w:color w:val="000000"/>
          <w:sz w:val="28"/>
          <w:szCs w:val="28"/>
        </w:rPr>
        <w:lastRenderedPageBreak/>
        <w:t>Более подробную информацию о конкурсе можно найти на сайте</w:t>
      </w:r>
      <w:r>
        <w:rPr>
          <w:rStyle w:val="a4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Республиканской архивной службы Республики Мордовия (</w:t>
      </w:r>
      <w:hyperlink r:id="rId6" w:history="1">
        <w:r>
          <w:rPr>
            <w:rStyle w:val="a3"/>
            <w:sz w:val="28"/>
            <w:szCs w:val="28"/>
          </w:rPr>
          <w:t>http://www.e-mordovia.ru/content/view/3782</w:t>
        </w:r>
      </w:hyperlink>
      <w:proofErr w:type="gramEnd"/>
    </w:p>
    <w:sectPr w:rsidR="00491557" w:rsidSect="000C1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CD7"/>
    <w:rsid w:val="000C15D0"/>
    <w:rsid w:val="00385F4A"/>
    <w:rsid w:val="00511DCD"/>
    <w:rsid w:val="00AE6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E6CD7"/>
    <w:rPr>
      <w:color w:val="0000FF"/>
      <w:u w:val="single"/>
    </w:rPr>
  </w:style>
  <w:style w:type="character" w:styleId="a4">
    <w:name w:val="Strong"/>
    <w:basedOn w:val="a0"/>
    <w:qFormat/>
    <w:rsid w:val="00AE6C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-mordovia.ru/content/view/3782" TargetMode="External"/><Relationship Id="rId5" Type="http://schemas.openxmlformats.org/officeDocument/2006/relationships/hyperlink" Target="mailto:rasrm@yandex.ru" TargetMode="External"/><Relationship Id="rId4" Type="http://schemas.openxmlformats.org/officeDocument/2006/relationships/hyperlink" Target="http://www.e-mordovia.ru/content/view/37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1787</Characters>
  <Application>Microsoft Office Word</Application>
  <DocSecurity>0</DocSecurity>
  <Lines>14</Lines>
  <Paragraphs>4</Paragraphs>
  <ScaleCrop>false</ScaleCrop>
  <Company>1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2015-10-31T07:12:00Z</dcterms:created>
  <dcterms:modified xsi:type="dcterms:W3CDTF">2015-10-31T07:12:00Z</dcterms:modified>
</cp:coreProperties>
</file>