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BB4769" w:rsidRPr="00B76D17" w:rsidTr="000A4BE2">
        <w:trPr>
          <w:trHeight w:val="540"/>
        </w:trPr>
        <w:tc>
          <w:tcPr>
            <w:tcW w:w="1920" w:type="dxa"/>
            <w:shd w:val="clear" w:color="auto" w:fill="0000FF"/>
          </w:tcPr>
          <w:p w:rsidR="00BB4769" w:rsidRDefault="00BB4769" w:rsidP="000A4BE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BB4769" w:rsidRPr="00D509ED" w:rsidRDefault="00BB4769" w:rsidP="000A4BE2">
            <w:pPr>
              <w:ind w:right="1451"/>
              <w:jc w:val="center"/>
              <w:rPr>
                <w:rFonts w:ascii="Times New Roman" w:hAnsi="Times New Roman"/>
                <w:b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sz w:val="56"/>
                <w:szCs w:val="56"/>
              </w:rPr>
              <w:t>«Белая трость»</w:t>
            </w:r>
          </w:p>
        </w:tc>
      </w:tr>
    </w:tbl>
    <w:p w:rsidR="00BB4769" w:rsidRDefault="00BB4769" w:rsidP="004237B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5E1F" w:rsidRDefault="00C804C8" w:rsidP="004237B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04C8">
        <w:rPr>
          <w:rFonts w:ascii="Times New Roman" w:hAnsi="Times New Roman" w:cs="Times New Roman"/>
          <w:sz w:val="28"/>
          <w:szCs w:val="28"/>
        </w:rPr>
        <w:t>18 октября 2015 года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A2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DFC"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A2DFC">
        <w:rPr>
          <w:rFonts w:ascii="Times New Roman" w:hAnsi="Times New Roman" w:cs="Times New Roman"/>
          <w:sz w:val="28"/>
          <w:szCs w:val="28"/>
        </w:rPr>
        <w:t xml:space="preserve"> центральной</w:t>
      </w:r>
      <w:r>
        <w:rPr>
          <w:rFonts w:ascii="Times New Roman" w:hAnsi="Times New Roman" w:cs="Times New Roman"/>
          <w:sz w:val="28"/>
          <w:szCs w:val="28"/>
        </w:rPr>
        <w:t xml:space="preserve"> библиотеке состоялось заседание круглого стола</w:t>
      </w:r>
      <w:r w:rsidR="005A2DFC">
        <w:rPr>
          <w:rFonts w:ascii="Times New Roman" w:hAnsi="Times New Roman" w:cs="Times New Roman"/>
          <w:sz w:val="28"/>
          <w:szCs w:val="28"/>
        </w:rPr>
        <w:t xml:space="preserve"> общества слепых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A2DF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елая трость», на котором присутствовали начальник государственного учреждения – Управления Пенсионного фонда Российской Федерации в Темниковском муниципальном районе Республики Мордовия Виденина Н.В., </w:t>
      </w:r>
      <w:r w:rsidRPr="005A2DFC">
        <w:rPr>
          <w:rFonts w:ascii="Times New Roman" w:hAnsi="Times New Roman" w:cs="Times New Roman"/>
          <w:sz w:val="28"/>
          <w:szCs w:val="28"/>
        </w:rPr>
        <w:t>заведующая поликлиникой Козлова Т.М</w:t>
      </w:r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5A2DFC">
        <w:rPr>
          <w:rFonts w:ascii="Times New Roman" w:hAnsi="Times New Roman" w:cs="Times New Roman"/>
          <w:sz w:val="28"/>
          <w:szCs w:val="28"/>
        </w:rPr>
        <w:t>начальник ГКУ</w:t>
      </w:r>
      <w:r>
        <w:rPr>
          <w:rFonts w:ascii="Times New Roman" w:hAnsi="Times New Roman" w:cs="Times New Roman"/>
          <w:sz w:val="28"/>
          <w:szCs w:val="28"/>
        </w:rPr>
        <w:t xml:space="preserve"> социальной защиты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Л.И., начальник ООО «Коммунальник» Волков А.П., представитель ООО Темниковский «Водоканал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237B8">
        <w:rPr>
          <w:rFonts w:ascii="Times New Roman" w:hAnsi="Times New Roman" w:cs="Times New Roman"/>
          <w:sz w:val="28"/>
          <w:szCs w:val="28"/>
        </w:rPr>
        <w:t xml:space="preserve">Халтурин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237B8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 xml:space="preserve"> и предс</w:t>
      </w:r>
      <w:r w:rsidR="005A2DFC">
        <w:rPr>
          <w:rFonts w:ascii="Times New Roman" w:hAnsi="Times New Roman" w:cs="Times New Roman"/>
          <w:sz w:val="28"/>
          <w:szCs w:val="28"/>
        </w:rPr>
        <w:t>едатель Темниковского районного</w:t>
      </w:r>
      <w:r>
        <w:rPr>
          <w:rFonts w:ascii="Times New Roman" w:hAnsi="Times New Roman" w:cs="Times New Roman"/>
          <w:sz w:val="28"/>
          <w:szCs w:val="28"/>
        </w:rPr>
        <w:t xml:space="preserve"> общества слепых Агапова И.Г.</w:t>
      </w:r>
      <w:r w:rsidR="005A2DFC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>члены общества слепых. На данном заседании велась беседа о новшествах в пенсионном  законодательстве,</w:t>
      </w:r>
      <w:r w:rsidR="002A762B">
        <w:rPr>
          <w:rFonts w:ascii="Times New Roman" w:hAnsi="Times New Roman" w:cs="Times New Roman"/>
          <w:sz w:val="28"/>
          <w:szCs w:val="28"/>
        </w:rPr>
        <w:t xml:space="preserve"> о проведенных мероприятиях и проделанной работе по программе «Доступная среда» по адаптации входной зоны и внутри помещения Управления ПФР для инвалидов со сниженным зрением и слухом, колясочников, а также с нарушением опорно-двигательного аппарата</w:t>
      </w:r>
      <w:proofErr w:type="gramStart"/>
      <w:r w:rsidR="002A762B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62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бсуждались тарифы коммунального и водного хозяйства, </w:t>
      </w:r>
      <w:r w:rsidR="004237B8">
        <w:rPr>
          <w:rFonts w:ascii="Times New Roman" w:hAnsi="Times New Roman" w:cs="Times New Roman"/>
          <w:sz w:val="28"/>
          <w:szCs w:val="28"/>
        </w:rPr>
        <w:t>о льготах предоставляемы</w:t>
      </w:r>
      <w:r w:rsidR="00531A8E">
        <w:rPr>
          <w:rFonts w:ascii="Times New Roman" w:hAnsi="Times New Roman" w:cs="Times New Roman"/>
          <w:sz w:val="28"/>
          <w:szCs w:val="28"/>
        </w:rPr>
        <w:t>х</w:t>
      </w:r>
      <w:r w:rsidR="004237B8">
        <w:rPr>
          <w:rFonts w:ascii="Times New Roman" w:hAnsi="Times New Roman" w:cs="Times New Roman"/>
          <w:sz w:val="28"/>
          <w:szCs w:val="28"/>
        </w:rPr>
        <w:t xml:space="preserve"> инвалидам</w:t>
      </w:r>
      <w:r w:rsidR="00531A8E">
        <w:rPr>
          <w:rFonts w:ascii="Times New Roman" w:hAnsi="Times New Roman" w:cs="Times New Roman"/>
          <w:sz w:val="28"/>
          <w:szCs w:val="28"/>
        </w:rPr>
        <w:t>, а также</w:t>
      </w:r>
      <w:r w:rsidR="004237B8">
        <w:rPr>
          <w:rFonts w:ascii="Times New Roman" w:hAnsi="Times New Roman" w:cs="Times New Roman"/>
          <w:sz w:val="28"/>
          <w:szCs w:val="28"/>
        </w:rPr>
        <w:t xml:space="preserve"> об услугах предоставляемых социальной защитой населения</w:t>
      </w:r>
      <w:r w:rsidR="00531A8E">
        <w:rPr>
          <w:rFonts w:ascii="Times New Roman" w:hAnsi="Times New Roman" w:cs="Times New Roman"/>
          <w:sz w:val="28"/>
          <w:szCs w:val="28"/>
        </w:rPr>
        <w:t xml:space="preserve"> инвалидам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4769" w:rsidRDefault="00BB4769" w:rsidP="004237B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4769" w:rsidRPr="00C804C8" w:rsidRDefault="00BB4769" w:rsidP="00BB47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109" cy="2286000"/>
            <wp:effectExtent l="19050" t="0" r="0" b="0"/>
            <wp:docPr id="2" name="Рисунок 1" descr="IMG_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6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67" cy="2285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48000" cy="2286000"/>
            <wp:effectExtent l="19050" t="0" r="0" b="0"/>
            <wp:wrapSquare wrapText="bothSides"/>
            <wp:docPr id="1" name="Рисунок 0" descr="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7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BB4769" w:rsidRPr="00C804C8" w:rsidSect="00405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4C8"/>
    <w:rsid w:val="002A762B"/>
    <w:rsid w:val="00405E1F"/>
    <w:rsid w:val="004237B8"/>
    <w:rsid w:val="00531A8E"/>
    <w:rsid w:val="005A2DFC"/>
    <w:rsid w:val="0064130A"/>
    <w:rsid w:val="0075167C"/>
    <w:rsid w:val="008D2626"/>
    <w:rsid w:val="008E2735"/>
    <w:rsid w:val="008F5403"/>
    <w:rsid w:val="009745F4"/>
    <w:rsid w:val="00BB4769"/>
    <w:rsid w:val="00C804C8"/>
    <w:rsid w:val="00E41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5</cp:revision>
  <cp:lastPrinted>2015-11-30T09:40:00Z</cp:lastPrinted>
  <dcterms:created xsi:type="dcterms:W3CDTF">2015-11-26T12:53:00Z</dcterms:created>
  <dcterms:modified xsi:type="dcterms:W3CDTF">2015-11-30T14:16:00Z</dcterms:modified>
</cp:coreProperties>
</file>