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D80" w:rsidRPr="00127D80" w:rsidRDefault="00A52B97" w:rsidP="00A756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Администрация Темниковского муниципального района </w:t>
      </w:r>
      <w:r w:rsidR="00127D80" w:rsidRPr="00127D80">
        <w:rPr>
          <w:rFonts w:ascii="Times New Roman" w:hAnsi="Times New Roman" w:cs="Times New Roman"/>
          <w:sz w:val="28"/>
        </w:rPr>
        <w:t xml:space="preserve">Республики Мордовия размещает информацию о </w:t>
      </w:r>
      <w:r w:rsidR="00A756CD">
        <w:rPr>
          <w:rFonts w:ascii="Times New Roman" w:hAnsi="Times New Roman" w:cs="Times New Roman"/>
          <w:sz w:val="28"/>
        </w:rPr>
        <w:t>порядке присвоения и использования графического знака «Бренд товаров Республики Мордовия»</w:t>
      </w:r>
    </w:p>
    <w:p w:rsidR="00127D80" w:rsidRDefault="00127D80"/>
    <w:p w:rsidR="00127D80" w:rsidRDefault="00127D80">
      <w:bookmarkStart w:id="0" w:name="_GoBack"/>
      <w:bookmarkEnd w:id="0"/>
    </w:p>
    <w:sectPr w:rsidR="0012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80"/>
    <w:rsid w:val="00127D80"/>
    <w:rsid w:val="00A52B97"/>
    <w:rsid w:val="00A756CD"/>
    <w:rsid w:val="00A975C8"/>
    <w:rsid w:val="00C0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62D34-6C05-43AD-AE27-76A214A6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7D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7D80"/>
    <w:rPr>
      <w:color w:val="800080"/>
      <w:u w:val="single"/>
    </w:rPr>
  </w:style>
  <w:style w:type="paragraph" w:customStyle="1" w:styleId="xl65">
    <w:name w:val="xl6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2">
    <w:name w:val="xl8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3">
    <w:name w:val="xl8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4">
    <w:name w:val="xl8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5">
    <w:name w:val="xl8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6">
    <w:name w:val="xl8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6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пк</cp:lastModifiedBy>
  <cp:revision>6</cp:revision>
  <dcterms:created xsi:type="dcterms:W3CDTF">2015-11-30T14:08:00Z</dcterms:created>
  <dcterms:modified xsi:type="dcterms:W3CDTF">2015-12-05T08:58:00Z</dcterms:modified>
</cp:coreProperties>
</file>