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0E6" w:rsidRDefault="00E800E6" w:rsidP="00E800E6">
      <w:pPr>
        <w:pStyle w:val="a7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E800E6" w:rsidRDefault="00E800E6" w:rsidP="00E800E6">
      <w:pPr>
        <w:pStyle w:val="a7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E800E6" w:rsidRDefault="00E800E6" w:rsidP="00E800E6">
      <w:pPr>
        <w:pStyle w:val="a7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E800E6" w:rsidRDefault="00E800E6" w:rsidP="00E800E6">
      <w:pPr>
        <w:pStyle w:val="a7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800E6" w:rsidRDefault="00E800E6" w:rsidP="00E800E6">
      <w:pPr>
        <w:pStyle w:val="a7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800E6" w:rsidRDefault="00E800E6" w:rsidP="00E800E6">
      <w:pPr>
        <w:pStyle w:val="a7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800E6" w:rsidRPr="00D12CF1" w:rsidRDefault="00E800E6" w:rsidP="00E800E6">
      <w:pPr>
        <w:pStyle w:val="a7"/>
        <w:ind w:firstLine="709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D12CF1">
        <w:rPr>
          <w:rFonts w:ascii="Times New Roman" w:hAnsi="Times New Roman"/>
          <w:b/>
          <w:sz w:val="34"/>
          <w:szCs w:val="34"/>
        </w:rPr>
        <w:t>Р</w:t>
      </w:r>
      <w:proofErr w:type="gramEnd"/>
      <w:r w:rsidRPr="00D12CF1">
        <w:rPr>
          <w:rFonts w:ascii="Times New Roman" w:hAnsi="Times New Roman"/>
          <w:b/>
          <w:sz w:val="34"/>
          <w:szCs w:val="34"/>
        </w:rPr>
        <w:t xml:space="preserve"> Е Ш Е Н И Е </w:t>
      </w:r>
    </w:p>
    <w:p w:rsidR="00E800E6" w:rsidRDefault="00E800E6" w:rsidP="00E800E6">
      <w:pPr>
        <w:pStyle w:val="a7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800E6" w:rsidRDefault="00E800E6" w:rsidP="00E800E6">
      <w:pPr>
        <w:pStyle w:val="a7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800E6" w:rsidRDefault="00E800E6" w:rsidP="00E800E6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Пятой сессии Совета депутатов Андреевского сельского поселения </w:t>
      </w:r>
    </w:p>
    <w:p w:rsidR="00E800E6" w:rsidRDefault="00E800E6" w:rsidP="00E800E6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E800E6" w:rsidRDefault="00E800E6" w:rsidP="00E800E6">
      <w:pPr>
        <w:pBdr>
          <w:bottom w:val="thickThinSmallGap" w:sz="24" w:space="1" w:color="auto"/>
        </w:pBdr>
        <w:jc w:val="center"/>
        <w:rPr>
          <w:rFonts w:ascii="Calibri" w:hAnsi="Calibri"/>
          <w:i/>
        </w:rPr>
      </w:pPr>
    </w:p>
    <w:p w:rsidR="00E800E6" w:rsidRDefault="00E800E6" w:rsidP="00E800E6">
      <w:pPr>
        <w:pStyle w:val="a7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800E6" w:rsidRDefault="00E800E6" w:rsidP="00E800E6">
      <w:pPr>
        <w:pStyle w:val="a7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E800E6" w:rsidRDefault="00E800E6" w:rsidP="00E800E6">
      <w:pPr>
        <w:pStyle w:val="a7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800E6" w:rsidRDefault="00E800E6" w:rsidP="00E800E6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«01» октября 2015 г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23</w:t>
      </w:r>
    </w:p>
    <w:p w:rsidR="00E800E6" w:rsidRDefault="00E800E6" w:rsidP="00E800E6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D86B09" w:rsidRDefault="00D86B09" w:rsidP="00D86B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800E6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00E6">
        <w:rPr>
          <w:rFonts w:ascii="Times New Roman" w:hAnsi="Times New Roman" w:cs="Times New Roman"/>
          <w:sz w:val="28"/>
          <w:szCs w:val="28"/>
        </w:rPr>
        <w:t xml:space="preserve">утверждении </w:t>
      </w:r>
      <w:r>
        <w:rPr>
          <w:rFonts w:ascii="Times New Roman" w:hAnsi="Times New Roman" w:cs="Times New Roman"/>
          <w:sz w:val="28"/>
          <w:szCs w:val="28"/>
        </w:rPr>
        <w:t>проекта межевания застроенной территории многоквартирными домами д. Андреевка Темниковского муниципального района Республики Мордовия</w:t>
      </w:r>
    </w:p>
    <w:p w:rsidR="00D86B09" w:rsidRDefault="00D86B09" w:rsidP="00D86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00E6" w:rsidRPr="00E800E6" w:rsidRDefault="00D86B09" w:rsidP="00E800E6">
      <w:pPr>
        <w:spacing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п. ст. 11.3 Земельного кодекса Российской Федерации, Градостроительным кодексом Российской Федерации, Федеральным законом от 06.10.2003 №131ФЗ «Об общих принципах организации местного самоуправления в Российской Федерации» </w:t>
      </w:r>
      <w:r w:rsidR="00E800E6">
        <w:rPr>
          <w:rFonts w:ascii="Times New Roman" w:hAnsi="Times New Roman" w:cs="Times New Roman"/>
          <w:sz w:val="28"/>
          <w:szCs w:val="28"/>
        </w:rPr>
        <w:t xml:space="preserve">Совет </w:t>
      </w:r>
      <w:r w:rsidR="00E800E6" w:rsidRPr="00E800E6">
        <w:rPr>
          <w:rFonts w:ascii="Times New Roman" w:hAnsi="Times New Roman" w:cs="Times New Roman"/>
          <w:bCs/>
          <w:sz w:val="28"/>
          <w:szCs w:val="28"/>
        </w:rPr>
        <w:t xml:space="preserve">депутатов Андреевского Темниковского муниципального района </w:t>
      </w:r>
      <w:proofErr w:type="spellStart"/>
      <w:proofErr w:type="gramStart"/>
      <w:r w:rsidR="00E800E6" w:rsidRPr="00E800E6">
        <w:rPr>
          <w:rFonts w:ascii="Times New Roman" w:hAnsi="Times New Roman" w:cs="Times New Roman"/>
          <w:bCs/>
          <w:sz w:val="28"/>
          <w:szCs w:val="28"/>
        </w:rPr>
        <w:t>р</w:t>
      </w:r>
      <w:proofErr w:type="spellEnd"/>
      <w:proofErr w:type="gramEnd"/>
      <w:r w:rsidR="00E800E6" w:rsidRPr="00E800E6">
        <w:rPr>
          <w:rFonts w:ascii="Times New Roman" w:hAnsi="Times New Roman" w:cs="Times New Roman"/>
          <w:bCs/>
          <w:sz w:val="28"/>
          <w:szCs w:val="28"/>
        </w:rPr>
        <w:t xml:space="preserve"> е </w:t>
      </w:r>
      <w:proofErr w:type="spellStart"/>
      <w:r w:rsidR="00E800E6" w:rsidRPr="00E800E6">
        <w:rPr>
          <w:rFonts w:ascii="Times New Roman" w:hAnsi="Times New Roman" w:cs="Times New Roman"/>
          <w:bCs/>
          <w:sz w:val="28"/>
          <w:szCs w:val="28"/>
        </w:rPr>
        <w:t>ш</w:t>
      </w:r>
      <w:proofErr w:type="spellEnd"/>
      <w:r w:rsidR="00E800E6" w:rsidRPr="00E800E6">
        <w:rPr>
          <w:rFonts w:ascii="Times New Roman" w:hAnsi="Times New Roman" w:cs="Times New Roman"/>
          <w:bCs/>
          <w:sz w:val="28"/>
          <w:szCs w:val="28"/>
        </w:rPr>
        <w:t xml:space="preserve"> и л:</w:t>
      </w:r>
    </w:p>
    <w:p w:rsidR="00D86B09" w:rsidRDefault="00D86B09" w:rsidP="00D86B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800E6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 проект межевания застроенной территории многоквартирными жилыми домами д. Андреевка Темниковского муниципального района Республики Мордовия.</w:t>
      </w:r>
    </w:p>
    <w:p w:rsidR="005C2355" w:rsidRPr="00D12CF1" w:rsidRDefault="005C2355" w:rsidP="005C235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2CF1">
        <w:rPr>
          <w:rFonts w:ascii="Times New Roman" w:eastAsia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D86B09" w:rsidRDefault="00D86B09" w:rsidP="00D86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 сельского поселения</w:t>
      </w:r>
    </w:p>
    <w:p w:rsidR="00D86B09" w:rsidRDefault="00D86B09" w:rsidP="00D86B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D86B09" w:rsidRDefault="00D86B09" w:rsidP="00D86B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D86B09" w:rsidRDefault="00D86B09" w:rsidP="00D86B09">
      <w:pPr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D86B09" w:rsidRDefault="00D86B09" w:rsidP="00D86B0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</w:t>
      </w:r>
    </w:p>
    <w:p w:rsidR="00D86B09" w:rsidRDefault="00D86B09" w:rsidP="00D86B0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D86B09" w:rsidRDefault="00D86B09" w:rsidP="00D86B0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18 августа 2015 г № 26</w:t>
      </w:r>
    </w:p>
    <w:p w:rsidR="00D86B09" w:rsidRDefault="00D86B09" w:rsidP="00D86B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D86B09" w:rsidRDefault="00D86B09" w:rsidP="00D86B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сроки проведения работ по подготовке проекта межевания застроенной территории многоквартирными жилыми домами д. Андреевка</w:t>
      </w:r>
    </w:p>
    <w:p w:rsidR="00D86B09" w:rsidRDefault="00D86B09" w:rsidP="00D86B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95"/>
        <w:gridCol w:w="4024"/>
        <w:gridCol w:w="2409"/>
        <w:gridCol w:w="2837"/>
      </w:tblGrid>
      <w:tr w:rsidR="00D86B09" w:rsidTr="00DF51BA"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pStyle w:val="a8"/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en-US"/>
              </w:rPr>
              <w:t>№ п.п.</w:t>
            </w:r>
          </w:p>
        </w:tc>
        <w:tc>
          <w:tcPr>
            <w:tcW w:w="4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Перечень работ по подготовке проекта внесения изменений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D86B09" w:rsidTr="00DF51BA"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pStyle w:val="a8"/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40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и рассмотрение поступивших предложений физических и юридических лиц о порядке, сроках подготовки и содержании проекта.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30 дней со дня опубликования настоящего постановления</w:t>
            </w:r>
          </w:p>
        </w:tc>
        <w:tc>
          <w:tcPr>
            <w:tcW w:w="28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6B09" w:rsidRDefault="00D86B09" w:rsidP="00DF51BA">
            <w:pPr>
              <w:pStyle w:val="a8"/>
              <w:spacing w:line="276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D86B09" w:rsidTr="00DF51BA"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pStyle w:val="a8"/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40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проекта.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одного месяца со дня опубликования настоящего постановления </w:t>
            </w:r>
          </w:p>
        </w:tc>
        <w:tc>
          <w:tcPr>
            <w:tcW w:w="28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6B09" w:rsidRDefault="00D86B09" w:rsidP="00DF51BA">
            <w:pPr>
              <w:pStyle w:val="a8"/>
              <w:spacing w:line="276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D86B09" w:rsidTr="00DF51BA"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pStyle w:val="a8"/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40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Оповещение жителей о проведении публичных слушаний.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недели с момента подготовки проекта</w:t>
            </w:r>
          </w:p>
        </w:tc>
        <w:tc>
          <w:tcPr>
            <w:tcW w:w="28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проведению публичных слушаний </w:t>
            </w:r>
          </w:p>
        </w:tc>
      </w:tr>
      <w:tr w:rsidR="00D86B09" w:rsidTr="00DF51BA"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pStyle w:val="a8"/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40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публичных слушаний по проекту. 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Один месяц со дня оповещения жителей до дня опубликования результатов публичных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слушаний </w:t>
            </w:r>
          </w:p>
        </w:tc>
        <w:tc>
          <w:tcPr>
            <w:tcW w:w="28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Комиссия по проведению публичных слушаний </w:t>
            </w:r>
          </w:p>
        </w:tc>
      </w:tr>
      <w:tr w:rsidR="00D86B09" w:rsidTr="00DF51BA"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pStyle w:val="a8"/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0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Направление проекта вместе с результатами публичных слушаний главе Андреевского сельского поселения на утверждение.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7 дней со дня проведения публичных слушаний </w:t>
            </w:r>
          </w:p>
        </w:tc>
        <w:tc>
          <w:tcPr>
            <w:tcW w:w="28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проведению публичных слушаний</w:t>
            </w:r>
          </w:p>
        </w:tc>
      </w:tr>
      <w:tr w:rsidR="00D86B09" w:rsidTr="00DF51BA"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pStyle w:val="a8"/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40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Принятие главой Андреевского сельского поселения решения об утверждении проекта.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14 дней со дня получения проекта</w:t>
            </w:r>
          </w:p>
        </w:tc>
        <w:tc>
          <w:tcPr>
            <w:tcW w:w="28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Андреевского сельского поселения</w:t>
            </w:r>
          </w:p>
        </w:tc>
      </w:tr>
      <w:tr w:rsidR="00D86B09" w:rsidTr="00DF51BA"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pStyle w:val="a8"/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40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Опубликование утвержденного проекта.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7 дней со дня утверждения проекта Администрация Андреевского сельского поселения</w:t>
            </w:r>
          </w:p>
        </w:tc>
        <w:tc>
          <w:tcPr>
            <w:tcW w:w="28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6B09" w:rsidRDefault="00D86B09" w:rsidP="00DF51BA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</w:tr>
    </w:tbl>
    <w:p w:rsidR="00D86B09" w:rsidRDefault="00D86B09" w:rsidP="00D86B09">
      <w:pPr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D86B09" w:rsidRDefault="00D86B09" w:rsidP="00D86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86B09" w:rsidRDefault="00D86B09" w:rsidP="00D86B0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D86B09" w:rsidRDefault="00D86B09" w:rsidP="00D86B0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</w:p>
    <w:p w:rsidR="00D86B09" w:rsidRDefault="00D86B09" w:rsidP="00D86B0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D86B09" w:rsidRDefault="00D86B09" w:rsidP="00D86B0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18 августа 2015 г № 26</w:t>
      </w:r>
    </w:p>
    <w:p w:rsidR="00D86B09" w:rsidRDefault="00D86B09" w:rsidP="00D86B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D86B09" w:rsidRDefault="00D86B09" w:rsidP="00D86B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предоставления предложений о порядке, сроках подготовки и содержании проекта межевания застроенной территории многоквартирными жилыми домами д. Андреевка </w:t>
      </w:r>
    </w:p>
    <w:p w:rsidR="00D86B09" w:rsidRDefault="00D86B09" w:rsidP="00D86B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1.Физические и юридические лица вправе направить в администрацию Андреевского сельского поселения предложения о порядке, сроках подготовки и содержании проекта межевания застроенной территории.</w:t>
      </w:r>
    </w:p>
    <w:p w:rsidR="00D86B09" w:rsidRDefault="00D86B09" w:rsidP="00D86B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2.Предложения направляются в письменном виде с указанием фамилии, имени, отчества, адреса фактического проживания, адреса по прописке и контактного телефона лица, направившего предложения, а также с указанием обоснований предложений.</w:t>
      </w:r>
    </w:p>
    <w:p w:rsidR="00D86B09" w:rsidRDefault="00D86B09" w:rsidP="00D86B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Предложения направляются в течение 30 дней со дня опубликования настоящего постановления. </w:t>
      </w:r>
    </w:p>
    <w:p w:rsidR="00D86B09" w:rsidRDefault="00D86B09" w:rsidP="00D86B0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4.Прием поступивших предложений осуществляется в управлении архитектуры и градостроительства администрации Андреевского сельского поселения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д. Андреевка ул. Молодежная д. 10, контактный телефон: (883445 2-76-19)либо по электронной почте: </w:t>
      </w:r>
      <w:r>
        <w:rPr>
          <w:rFonts w:ascii="Times New Roman" w:hAnsi="Times New Roman" w:cs="Times New Roman"/>
          <w:sz w:val="28"/>
          <w:szCs w:val="28"/>
          <w:lang w:val="en-US"/>
        </w:rPr>
        <w:t>andreevka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adm</w:t>
      </w:r>
      <w:r>
        <w:rPr>
          <w:rFonts w:ascii="Times New Roman" w:hAnsi="Times New Roman" w:cs="Times New Roman"/>
          <w:sz w:val="28"/>
          <w:szCs w:val="28"/>
        </w:rPr>
        <w:t>1@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D86B09" w:rsidRDefault="00D86B09" w:rsidP="00D86B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3 </w:t>
      </w:r>
    </w:p>
    <w:p w:rsidR="00D86B09" w:rsidRDefault="00D86B09" w:rsidP="00D86B0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D86B09" w:rsidRDefault="00D86B09" w:rsidP="00D86B0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D86B09" w:rsidRDefault="00D86B09" w:rsidP="00D86B0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18 августа 2015 г № 26</w:t>
      </w:r>
    </w:p>
    <w:p w:rsidR="00D86B09" w:rsidRDefault="00D86B09" w:rsidP="00D86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:rsidR="00D86B09" w:rsidRDefault="00D86B09" w:rsidP="00D86B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комиссии по проведению работ по подготовке проекта межевания застроенной территории многоквартирными жилыми домами д. Андреевка</w:t>
      </w:r>
    </w:p>
    <w:p w:rsidR="00D86B09" w:rsidRDefault="00D86B09" w:rsidP="00D86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1.Максимова Т.В., -– председатель комиссии;</w:t>
      </w:r>
    </w:p>
    <w:p w:rsidR="00D86B09" w:rsidRDefault="00D86B09" w:rsidP="00D86B09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2.Нарышкина Т.Н., –заместитель председателя; </w:t>
      </w:r>
    </w:p>
    <w:p w:rsidR="00D86B09" w:rsidRDefault="00D86B09" w:rsidP="00D86B09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3.Резчикова Н. Я.,–секретарь комиссии</w:t>
      </w:r>
    </w:p>
    <w:p w:rsidR="00D86B09" w:rsidRDefault="00D86B09" w:rsidP="00D86B09">
      <w:pPr>
        <w:pStyle w:val="a7"/>
        <w:spacing w:line="36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D86B09" w:rsidRDefault="00D86B09" w:rsidP="00D86B0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1.Каширова Р.В., - депутат Совета депутатов Андреевского  сельского поселения. </w:t>
      </w:r>
    </w:p>
    <w:p w:rsidR="00D86B09" w:rsidRDefault="00D86B09" w:rsidP="00D86B0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2.Романовская Л.В., - депутат Совета депутатов Андреевского  сельского поселения</w:t>
      </w:r>
    </w:p>
    <w:p w:rsidR="00D86B09" w:rsidRDefault="00D86B09" w:rsidP="00D86B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rPr>
          <w:rFonts w:ascii="Times New Roman" w:hAnsi="Times New Roman" w:cs="Times New Roman"/>
          <w:sz w:val="28"/>
          <w:szCs w:val="28"/>
        </w:rPr>
      </w:pPr>
    </w:p>
    <w:p w:rsidR="00D86B09" w:rsidRDefault="00D86B09" w:rsidP="00D86B0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B09" w:rsidRPr="00984C05" w:rsidRDefault="00D86B09" w:rsidP="00D86B09">
      <w:pPr>
        <w:rPr>
          <w:rFonts w:ascii="Times New Roman" w:hAnsi="Times New Roman" w:cs="Times New Roman"/>
          <w:sz w:val="28"/>
          <w:szCs w:val="28"/>
        </w:rPr>
      </w:pPr>
    </w:p>
    <w:p w:rsidR="00EE3D89" w:rsidRPr="00D86B09" w:rsidRDefault="00EE3D89">
      <w:pPr>
        <w:rPr>
          <w:rFonts w:ascii="Times New Roman" w:hAnsi="Times New Roman" w:cs="Times New Roman"/>
        </w:rPr>
      </w:pPr>
    </w:p>
    <w:sectPr w:rsidR="00EE3D89" w:rsidRPr="00D86B09" w:rsidSect="00984C0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6B09"/>
    <w:rsid w:val="005C2355"/>
    <w:rsid w:val="00876598"/>
    <w:rsid w:val="00D86B09"/>
    <w:rsid w:val="00DB7D9D"/>
    <w:rsid w:val="00DE3976"/>
    <w:rsid w:val="00E800E6"/>
    <w:rsid w:val="00EE3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D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86B0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D86B0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D86B0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D86B09"/>
  </w:style>
  <w:style w:type="paragraph" w:styleId="a7">
    <w:name w:val="No Spacing"/>
    <w:link w:val="a6"/>
    <w:uiPriority w:val="1"/>
    <w:qFormat/>
    <w:rsid w:val="00D86B09"/>
    <w:pPr>
      <w:spacing w:after="0" w:line="240" w:lineRule="auto"/>
    </w:pPr>
  </w:style>
  <w:style w:type="paragraph" w:customStyle="1" w:styleId="a8">
    <w:name w:val="Содержимое таблицы"/>
    <w:basedOn w:val="a"/>
    <w:semiHidden/>
    <w:rsid w:val="00D86B09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0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2015-10-06T08:59:00Z</dcterms:created>
  <dcterms:modified xsi:type="dcterms:W3CDTF">2015-10-07T11:56:00Z</dcterms:modified>
</cp:coreProperties>
</file>