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Е Н И Е 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26122" w:rsidRDefault="00E26122" w:rsidP="00E261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Пятой сессии Совета депутатов Андреевского сельского поселения </w:t>
      </w:r>
    </w:p>
    <w:p w:rsidR="00E26122" w:rsidRDefault="00E26122" w:rsidP="00E261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E26122" w:rsidRDefault="00E26122" w:rsidP="00E26122">
      <w:pPr>
        <w:pBdr>
          <w:bottom w:val="thickThinSmallGap" w:sz="24" w:space="1" w:color="auto"/>
        </w:pBdr>
        <w:jc w:val="center"/>
        <w:rPr>
          <w:i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E26122" w:rsidRDefault="00E26122" w:rsidP="00E26122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26122" w:rsidRDefault="00F31234" w:rsidP="00E2612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«01» ок</w:t>
      </w:r>
      <w:r w:rsidR="00B20BB0">
        <w:rPr>
          <w:rFonts w:ascii="Times New Roman" w:hAnsi="Times New Roman"/>
          <w:sz w:val="28"/>
          <w:szCs w:val="28"/>
        </w:rPr>
        <w:t>тября 2015 г</w:t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</w:r>
      <w:r w:rsidR="00B20BB0">
        <w:rPr>
          <w:rFonts w:ascii="Times New Roman" w:hAnsi="Times New Roman"/>
          <w:sz w:val="28"/>
          <w:szCs w:val="28"/>
        </w:rPr>
        <w:tab/>
        <w:t>№ 25</w:t>
      </w:r>
    </w:p>
    <w:p w:rsidR="00CD195C" w:rsidRDefault="00CD195C" w:rsidP="00B20BB0">
      <w:pPr>
        <w:spacing w:after="0" w:line="360" w:lineRule="auto"/>
        <w:rPr>
          <w:rFonts w:ascii="Times New Roman" w:hAnsi="Times New Roman" w:cs="Times New Roman"/>
          <w:b/>
        </w:rPr>
      </w:pPr>
    </w:p>
    <w:p w:rsidR="00B20BB0" w:rsidRPr="00B20BB0" w:rsidRDefault="00B20BB0" w:rsidP="00B20BB0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20BB0">
        <w:rPr>
          <w:rFonts w:ascii="Times New Roman" w:hAnsi="Times New Roman"/>
          <w:b/>
          <w:sz w:val="28"/>
          <w:szCs w:val="28"/>
        </w:rPr>
        <w:t>«О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B20BB0" w:rsidRPr="00B20BB0" w:rsidRDefault="00B20BB0" w:rsidP="00B20BB0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20BB0">
        <w:rPr>
          <w:rFonts w:ascii="Times New Roman" w:hAnsi="Times New Roman"/>
          <w:b/>
          <w:sz w:val="28"/>
          <w:szCs w:val="28"/>
        </w:rPr>
        <w:t xml:space="preserve">района РМ, фактических </w:t>
      </w:r>
      <w:proofErr w:type="gramStart"/>
      <w:r w:rsidRPr="00B20BB0">
        <w:rPr>
          <w:rFonts w:ascii="Times New Roman" w:hAnsi="Times New Roman"/>
          <w:b/>
          <w:sz w:val="28"/>
          <w:szCs w:val="28"/>
        </w:rPr>
        <w:t>затратах</w:t>
      </w:r>
      <w:proofErr w:type="gramEnd"/>
      <w:r w:rsidRPr="00B20BB0">
        <w:rPr>
          <w:rFonts w:ascii="Times New Roman" w:hAnsi="Times New Roman"/>
          <w:b/>
          <w:sz w:val="28"/>
          <w:szCs w:val="28"/>
        </w:rPr>
        <w:t xml:space="preserve"> на их содержание за 3 квартал 2015 г</w:t>
      </w:r>
    </w:p>
    <w:p w:rsidR="00B20BB0" w:rsidRDefault="00B20BB0" w:rsidP="00B20BB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0BB0" w:rsidRDefault="00B20BB0" w:rsidP="00B20BB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подготовлены в соответствии со статьей 52 Федерального закона </w:t>
      </w:r>
    </w:p>
    <w:p w:rsidR="00B20BB0" w:rsidRDefault="00B20BB0" w:rsidP="00B20BB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B20BB0" w:rsidRDefault="00B20BB0" w:rsidP="00B20BB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фактических затратах на их содержание за 3 квартал 2015 года, представленную главой сельского поселения, Совет депутатов Андреевского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proofErr w:type="spellEnd"/>
      <w:r>
        <w:rPr>
          <w:rFonts w:ascii="Times New Roman" w:hAnsi="Times New Roman"/>
          <w:sz w:val="28"/>
          <w:szCs w:val="28"/>
        </w:rPr>
        <w:t xml:space="preserve"> и л:</w:t>
      </w:r>
    </w:p>
    <w:p w:rsidR="00B20BB0" w:rsidRDefault="00B20BB0" w:rsidP="00B20BB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фактических затратах на их содержание за 3 квартал 2015 год к сведению (см. приложение).</w:t>
      </w:r>
    </w:p>
    <w:p w:rsidR="00B20BB0" w:rsidRDefault="00B20BB0" w:rsidP="00B20BB0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B20BB0" w:rsidRDefault="00B20BB0" w:rsidP="00B20BB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0BB0" w:rsidRDefault="00B20BB0" w:rsidP="00B20BB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0BB0" w:rsidRDefault="00B20BB0" w:rsidP="00B20BB0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20BB0" w:rsidRDefault="00B20BB0" w:rsidP="00B20BB0">
      <w:pPr>
        <w:pStyle w:val="a3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Председатель Совета депутатов </w:t>
      </w:r>
    </w:p>
    <w:p w:rsidR="00B20BB0" w:rsidRDefault="00B20BB0" w:rsidP="00B20BB0">
      <w:pPr>
        <w:pStyle w:val="a3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</w:r>
      <w:r>
        <w:rPr>
          <w:rFonts w:ascii="Times New Roman" w:hAnsi="Times New Roman"/>
          <w:bCs/>
          <w:sz w:val="28"/>
          <w:szCs w:val="28"/>
          <w:lang w:eastAsia="en-US"/>
        </w:rPr>
        <w:tab/>
        <w:t xml:space="preserve">Т.В. Максимова </w:t>
      </w:r>
    </w:p>
    <w:p w:rsidR="00B20BB0" w:rsidRDefault="00B20BB0" w:rsidP="00B20BB0">
      <w:pPr>
        <w:spacing w:line="36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bCs/>
        </w:rPr>
        <w:br w:type="page"/>
      </w:r>
    </w:p>
    <w:p w:rsidR="00B20BB0" w:rsidRPr="00B20BB0" w:rsidRDefault="00B20BB0" w:rsidP="00B20BB0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20BB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20BB0" w:rsidRDefault="00B20BB0" w:rsidP="00B20BB0">
      <w:pPr>
        <w:pStyle w:val="a3"/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Утверждено </w:t>
      </w:r>
    </w:p>
    <w:p w:rsidR="00B20BB0" w:rsidRDefault="00B20BB0" w:rsidP="00B20BB0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B20BB0" w:rsidRDefault="00B20BB0" w:rsidP="00B20BB0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B20BB0" w:rsidRDefault="00B20BB0" w:rsidP="00B20BB0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</w:p>
    <w:p w:rsidR="00B20BB0" w:rsidRDefault="00B20BB0" w:rsidP="00B20BB0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25 от 01.10.2015г</w:t>
      </w:r>
    </w:p>
    <w:p w:rsidR="00B20BB0" w:rsidRDefault="00B20BB0" w:rsidP="00B20BB0">
      <w:pPr>
        <w:pStyle w:val="a3"/>
        <w:spacing w:line="360" w:lineRule="auto"/>
        <w:ind w:left="4956"/>
        <w:jc w:val="center"/>
        <w:rPr>
          <w:rFonts w:ascii="Times New Roman" w:hAnsi="Times New Roman"/>
          <w:sz w:val="28"/>
          <w:szCs w:val="28"/>
        </w:rPr>
      </w:pPr>
    </w:p>
    <w:p w:rsidR="00B20BB0" w:rsidRDefault="00B20BB0" w:rsidP="00B20BB0">
      <w:pPr>
        <w:pStyle w:val="a3"/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:rsidR="00B20BB0" w:rsidRDefault="00B20BB0" w:rsidP="00B20BB0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фактических затратах на их содержание </w:t>
      </w:r>
    </w:p>
    <w:p w:rsidR="00B20BB0" w:rsidRDefault="00B20BB0" w:rsidP="00B20BB0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3 квартал 2015 год</w:t>
      </w: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Численность на 01.10.2015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В.т. ч. муниципальные служащие на 01.10.2015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Затраты всего (тыс. руб.) на 01.10.2015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В т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 муниципальные служащие на 01.10.2015</w:t>
            </w:r>
          </w:p>
        </w:tc>
      </w:tr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270,7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248,0</w:t>
            </w:r>
          </w:p>
        </w:tc>
      </w:tr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817,2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/>
        </w:tc>
      </w:tr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63,1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/>
        </w:tc>
      </w:tr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212,2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/>
        </w:tc>
      </w:tr>
      <w:tr w:rsidR="00B20BB0" w:rsidTr="00B20BB0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1363,2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BB0" w:rsidRDefault="00B20BB0">
            <w:pPr>
              <w:pStyle w:val="a3"/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248,0</w:t>
            </w:r>
          </w:p>
        </w:tc>
      </w:tr>
    </w:tbl>
    <w:p w:rsidR="00B20BB0" w:rsidRDefault="00B20BB0" w:rsidP="00B20BB0">
      <w:pPr>
        <w:pStyle w:val="a3"/>
        <w:spacing w:line="360" w:lineRule="auto"/>
        <w:ind w:firstLine="709"/>
        <w:rPr>
          <w:rFonts w:ascii="Times New Roman" w:hAnsi="Times New Roman"/>
          <w:b/>
          <w:bCs/>
          <w:sz w:val="24"/>
          <w:szCs w:val="24"/>
          <w:lang w:eastAsia="en-US"/>
        </w:rPr>
      </w:pPr>
    </w:p>
    <w:p w:rsidR="0056417D" w:rsidRPr="00CD195C" w:rsidRDefault="0056417D" w:rsidP="0056417D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56417D" w:rsidRPr="00CD195C" w:rsidSect="00B11B0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195C"/>
    <w:rsid w:val="000104DC"/>
    <w:rsid w:val="001A6BD3"/>
    <w:rsid w:val="0045063A"/>
    <w:rsid w:val="0056417D"/>
    <w:rsid w:val="00B11B02"/>
    <w:rsid w:val="00B20BB0"/>
    <w:rsid w:val="00CB53C3"/>
    <w:rsid w:val="00CD195C"/>
    <w:rsid w:val="00DE0CD8"/>
    <w:rsid w:val="00E26122"/>
    <w:rsid w:val="00E76D71"/>
    <w:rsid w:val="00F31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D195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Subtitle"/>
    <w:basedOn w:val="a"/>
    <w:link w:val="a6"/>
    <w:qFormat/>
    <w:rsid w:val="00CD195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CD195C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a7">
    <w:name w:val="Нормальный (таблица)"/>
    <w:basedOn w:val="a"/>
    <w:next w:val="a"/>
    <w:rsid w:val="00CD19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CD19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D195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2015-10-14T11:32:00Z</cp:lastPrinted>
  <dcterms:created xsi:type="dcterms:W3CDTF">2015-09-30T08:33:00Z</dcterms:created>
  <dcterms:modified xsi:type="dcterms:W3CDTF">2015-10-14T11:33:00Z</dcterms:modified>
</cp:coreProperties>
</file>